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73E59" w14:textId="429AD2D3" w:rsidR="008E398D" w:rsidRPr="00596566" w:rsidRDefault="00F541D0" w:rsidP="00B00103">
      <w:pPr>
        <w:jc w:val="both"/>
        <w:rPr>
          <w:rFonts w:ascii="Lato" w:hAnsi="Lato"/>
          <w:b/>
          <w:noProof/>
          <w:szCs w:val="24"/>
          <w:lang w:val="ro-RO"/>
        </w:rPr>
      </w:pPr>
      <w:bookmarkStart w:id="0" w:name="_GoBack"/>
      <w:bookmarkEnd w:id="0"/>
      <w:r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r w:rsidR="008E398D" w:rsidRPr="00596566">
        <w:rPr>
          <w:rFonts w:ascii="Lato" w:hAnsi="Lato"/>
          <w:noProof/>
          <w:szCs w:val="24"/>
          <w:lang w:val="ro-RO"/>
        </w:rPr>
        <w:tab/>
      </w:r>
    </w:p>
    <w:p w14:paraId="71D82E10" w14:textId="77777777" w:rsidR="005D3DBE" w:rsidRPr="00A928C7" w:rsidRDefault="005D3DBE" w:rsidP="005D3DBE">
      <w:pPr>
        <w:pStyle w:val="Title"/>
        <w:widowControl w:val="0"/>
        <w:spacing w:line="276" w:lineRule="auto"/>
        <w:jc w:val="left"/>
        <w:rPr>
          <w:rFonts w:ascii="Lato" w:hAnsi="Lato"/>
          <w:noProof/>
          <w:color w:val="003260"/>
          <w:sz w:val="60"/>
          <w:szCs w:val="60"/>
          <w:lang w:val="ro-RO"/>
        </w:rPr>
      </w:pPr>
      <w:r w:rsidRPr="00A928C7">
        <w:rPr>
          <w:rFonts w:ascii="Lato" w:hAnsi="Lato"/>
          <w:noProof/>
          <w:color w:val="003260"/>
          <w:sz w:val="60"/>
          <w:szCs w:val="60"/>
          <w:lang w:val="ro-RO"/>
        </w:rPr>
        <w:t>CODUL DE CONDUITA</w:t>
      </w:r>
    </w:p>
    <w:p w14:paraId="0D6C0A1C" w14:textId="77777777" w:rsidR="005D3DBE" w:rsidRPr="00A928C7" w:rsidRDefault="005D3DBE" w:rsidP="005D3DBE">
      <w:pPr>
        <w:pStyle w:val="Subtitle"/>
        <w:pBdr>
          <w:top w:val="nil"/>
          <w:left w:val="nil"/>
          <w:bottom w:val="nil"/>
          <w:right w:val="nil"/>
          <w:between w:val="nil"/>
        </w:pBdr>
        <w:rPr>
          <w:rFonts w:ascii="Lato" w:eastAsia="Lato" w:hAnsi="Lato" w:cs="Lato"/>
          <w:i/>
          <w:noProof/>
          <w:color w:val="02A5A5"/>
          <w:sz w:val="36"/>
          <w:szCs w:val="36"/>
          <w:lang w:val="ro-RO"/>
        </w:rPr>
      </w:pPr>
      <w:r w:rsidRPr="00A928C7">
        <w:rPr>
          <w:rFonts w:ascii="Lato" w:eastAsia="Lato" w:hAnsi="Lato" w:cs="Lato"/>
          <w:noProof/>
          <w:color w:val="02A5A5"/>
          <w:sz w:val="36"/>
          <w:szCs w:val="36"/>
          <w:lang w:val="ro-RO"/>
        </w:rPr>
        <w:t>Garanti Bank S.A.</w:t>
      </w:r>
    </w:p>
    <w:p w14:paraId="04CC960A" w14:textId="77777777" w:rsidR="005D3DBE" w:rsidRPr="00A928C7" w:rsidRDefault="005D3DBE" w:rsidP="005D3DBE">
      <w:pPr>
        <w:rPr>
          <w:rFonts w:ascii="Lato" w:hAnsi="Lato"/>
          <w:noProof/>
          <w:color w:val="02A5A5"/>
          <w:sz w:val="28"/>
          <w:szCs w:val="28"/>
        </w:rPr>
      </w:pPr>
      <w:r w:rsidRPr="00A928C7">
        <w:rPr>
          <w:rFonts w:ascii="Lato" w:hAnsi="Lato"/>
          <w:noProof/>
          <w:color w:val="02A5A5"/>
          <w:sz w:val="28"/>
          <w:szCs w:val="28"/>
        </w:rPr>
        <w:t xml:space="preserve">Sa asiguram oportunitati tuturor </w:t>
      </w:r>
    </w:p>
    <w:p w14:paraId="37A4A426" w14:textId="77777777" w:rsidR="005D3DBE" w:rsidRPr="00A928C7" w:rsidRDefault="005D3DBE" w:rsidP="005D3DBE">
      <w:pPr>
        <w:rPr>
          <w:rFonts w:ascii="Lato" w:hAnsi="Lato"/>
          <w:noProof/>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15"/>
        <w:gridCol w:w="6495"/>
      </w:tblGrid>
      <w:tr w:rsidR="005D3DBE" w:rsidRPr="00A928C7" w14:paraId="26445E12" w14:textId="77777777" w:rsidTr="00C166B9">
        <w:trPr>
          <w:trHeight w:val="383"/>
        </w:trPr>
        <w:tc>
          <w:tcPr>
            <w:tcW w:w="3315" w:type="dxa"/>
            <w:vAlign w:val="center"/>
          </w:tcPr>
          <w:p w14:paraId="423A0738" w14:textId="77777777" w:rsidR="005D3DBE" w:rsidRPr="00A928C7" w:rsidRDefault="005D3DBE" w:rsidP="00C166B9">
            <w:pPr>
              <w:spacing w:line="276" w:lineRule="auto"/>
              <w:ind w:right="-517"/>
              <w:rPr>
                <w:rFonts w:ascii="Lato" w:eastAsia="Lato" w:hAnsi="Lato" w:cs="Lato"/>
                <w:b/>
                <w:noProof/>
                <w:szCs w:val="24"/>
                <w:lang w:val="ro-RO"/>
              </w:rPr>
            </w:pPr>
            <w:r w:rsidRPr="00A928C7">
              <w:rPr>
                <w:rFonts w:ascii="Lato" w:eastAsia="Lato" w:hAnsi="Lato" w:cs="Lato"/>
                <w:b/>
                <w:noProof/>
                <w:szCs w:val="24"/>
                <w:lang w:val="ro-RO"/>
              </w:rPr>
              <w:t>Cod:</w:t>
            </w:r>
          </w:p>
        </w:tc>
        <w:tc>
          <w:tcPr>
            <w:tcW w:w="6495" w:type="dxa"/>
            <w:tcMar>
              <w:top w:w="100" w:type="dxa"/>
              <w:left w:w="100" w:type="dxa"/>
              <w:bottom w:w="100" w:type="dxa"/>
              <w:right w:w="100" w:type="dxa"/>
            </w:tcMar>
            <w:vAlign w:val="center"/>
          </w:tcPr>
          <w:p w14:paraId="4733B8C6" w14:textId="77777777" w:rsidR="005D3DBE" w:rsidRPr="00A928C7" w:rsidRDefault="005D3DBE" w:rsidP="00C166B9">
            <w:pPr>
              <w:spacing w:line="276" w:lineRule="auto"/>
              <w:ind w:right="-517"/>
              <w:jc w:val="both"/>
              <w:rPr>
                <w:rFonts w:ascii="Lato" w:eastAsia="Lato" w:hAnsi="Lato" w:cs="Lato"/>
                <w:noProof/>
                <w:szCs w:val="24"/>
                <w:lang w:val="ro-RO"/>
              </w:rPr>
            </w:pPr>
            <w:r w:rsidRPr="00A928C7">
              <w:rPr>
                <w:rFonts w:ascii="Lato" w:eastAsia="Lato" w:hAnsi="Lato" w:cs="Lato"/>
                <w:noProof/>
                <w:szCs w:val="24"/>
              </w:rPr>
              <w:t>L0020</w:t>
            </w:r>
          </w:p>
        </w:tc>
      </w:tr>
      <w:tr w:rsidR="005D3DBE" w:rsidRPr="00A928C7" w14:paraId="11553943" w14:textId="77777777" w:rsidTr="00C166B9">
        <w:trPr>
          <w:trHeight w:val="221"/>
        </w:trPr>
        <w:tc>
          <w:tcPr>
            <w:tcW w:w="3315" w:type="dxa"/>
            <w:vAlign w:val="center"/>
          </w:tcPr>
          <w:p w14:paraId="27D99FB9" w14:textId="77777777" w:rsidR="005D3DBE" w:rsidRPr="00A928C7" w:rsidRDefault="005D3DBE" w:rsidP="00C166B9">
            <w:pPr>
              <w:spacing w:line="276" w:lineRule="auto"/>
              <w:ind w:right="-517"/>
              <w:rPr>
                <w:rFonts w:ascii="Lato" w:eastAsia="Lato" w:hAnsi="Lato" w:cs="Lato"/>
                <w:b/>
                <w:noProof/>
                <w:szCs w:val="24"/>
                <w:lang w:val="ro-RO"/>
              </w:rPr>
            </w:pPr>
            <w:r w:rsidRPr="00A928C7">
              <w:rPr>
                <w:rFonts w:ascii="Lato" w:eastAsia="Lato" w:hAnsi="Lato" w:cs="Lato"/>
                <w:b/>
                <w:noProof/>
                <w:szCs w:val="24"/>
                <w:lang w:val="ro-RO"/>
              </w:rPr>
              <w:t>Versiune, data aprobarii</w:t>
            </w:r>
          </w:p>
        </w:tc>
        <w:tc>
          <w:tcPr>
            <w:tcW w:w="6495" w:type="dxa"/>
            <w:tcMar>
              <w:top w:w="100" w:type="dxa"/>
              <w:left w:w="100" w:type="dxa"/>
              <w:bottom w:w="100" w:type="dxa"/>
              <w:right w:w="100" w:type="dxa"/>
            </w:tcMar>
            <w:vAlign w:val="center"/>
          </w:tcPr>
          <w:p w14:paraId="62D1451C" w14:textId="09FF2FCE" w:rsidR="005D3DBE" w:rsidRPr="00A928C7" w:rsidRDefault="00A928C7" w:rsidP="00C166B9">
            <w:pPr>
              <w:spacing w:line="276" w:lineRule="auto"/>
              <w:ind w:right="-517"/>
              <w:jc w:val="both"/>
              <w:rPr>
                <w:rFonts w:ascii="Lato" w:eastAsia="Lato" w:hAnsi="Lato" w:cs="Lato"/>
                <w:noProof/>
                <w:szCs w:val="24"/>
                <w:lang w:val="ro-RO"/>
              </w:rPr>
            </w:pPr>
            <w:r>
              <w:rPr>
                <w:rFonts w:ascii="Lato" w:eastAsia="Lato" w:hAnsi="Lato" w:cs="Lato"/>
                <w:noProof/>
                <w:szCs w:val="24"/>
              </w:rPr>
              <w:t>Versiunea 17, Date: 28.04</w:t>
            </w:r>
            <w:r w:rsidR="005D3DBE" w:rsidRPr="00A928C7">
              <w:rPr>
                <w:rFonts w:ascii="Lato" w:eastAsia="Lato" w:hAnsi="Lato" w:cs="Lato"/>
                <w:noProof/>
                <w:szCs w:val="24"/>
              </w:rPr>
              <w:t>.2023</w:t>
            </w:r>
          </w:p>
        </w:tc>
      </w:tr>
      <w:tr w:rsidR="005D3DBE" w:rsidRPr="00A928C7" w14:paraId="145C411B" w14:textId="77777777" w:rsidTr="00C166B9">
        <w:trPr>
          <w:trHeight w:val="502"/>
        </w:trPr>
        <w:tc>
          <w:tcPr>
            <w:tcW w:w="3315" w:type="dxa"/>
            <w:shd w:val="clear" w:color="auto" w:fill="auto"/>
            <w:vAlign w:val="center"/>
          </w:tcPr>
          <w:p w14:paraId="0D827D02" w14:textId="77777777" w:rsidR="005D3DBE" w:rsidRPr="00A928C7" w:rsidRDefault="005D3DBE" w:rsidP="00C166B9">
            <w:pPr>
              <w:spacing w:line="276" w:lineRule="auto"/>
              <w:ind w:right="-517"/>
              <w:rPr>
                <w:rFonts w:ascii="Lato" w:eastAsia="Lato" w:hAnsi="Lato" w:cs="Lato"/>
                <w:b/>
                <w:noProof/>
                <w:szCs w:val="24"/>
                <w:lang w:val="ro-RO"/>
              </w:rPr>
            </w:pPr>
            <w:r w:rsidRPr="00A928C7">
              <w:rPr>
                <w:rFonts w:ascii="Lato" w:eastAsia="Lato" w:hAnsi="Lato" w:cs="Lato"/>
                <w:b/>
                <w:noProof/>
                <w:szCs w:val="24"/>
                <w:lang w:val="ro-RO"/>
              </w:rPr>
              <w:t>Entitate emitenta</w:t>
            </w:r>
          </w:p>
        </w:tc>
        <w:tc>
          <w:tcPr>
            <w:tcW w:w="6495" w:type="dxa"/>
            <w:tcMar>
              <w:top w:w="100" w:type="dxa"/>
              <w:left w:w="100" w:type="dxa"/>
              <w:bottom w:w="100" w:type="dxa"/>
              <w:right w:w="100" w:type="dxa"/>
            </w:tcMar>
            <w:vAlign w:val="center"/>
          </w:tcPr>
          <w:p w14:paraId="62027C02" w14:textId="77777777" w:rsidR="005D3DBE" w:rsidRPr="00A928C7" w:rsidRDefault="005D3DBE" w:rsidP="00C166B9">
            <w:pPr>
              <w:spacing w:line="276" w:lineRule="auto"/>
              <w:ind w:right="-517"/>
              <w:jc w:val="both"/>
              <w:rPr>
                <w:rFonts w:ascii="Lato" w:eastAsia="Lato" w:hAnsi="Lato" w:cs="Lato"/>
                <w:noProof/>
                <w:szCs w:val="24"/>
                <w:lang w:val="ro-RO"/>
              </w:rPr>
            </w:pPr>
            <w:r w:rsidRPr="00A928C7">
              <w:rPr>
                <w:rFonts w:ascii="Lato" w:eastAsia="Lato" w:hAnsi="Lato" w:cs="Lato"/>
                <w:noProof/>
                <w:szCs w:val="24"/>
                <w:lang w:val="ro-RO"/>
              </w:rPr>
              <w:t>Directia Conformitate</w:t>
            </w:r>
          </w:p>
        </w:tc>
      </w:tr>
      <w:tr w:rsidR="005D3DBE" w:rsidRPr="00A928C7" w14:paraId="3CD347C5" w14:textId="77777777" w:rsidTr="00C166B9">
        <w:trPr>
          <w:trHeight w:val="312"/>
        </w:trPr>
        <w:tc>
          <w:tcPr>
            <w:tcW w:w="3315" w:type="dxa"/>
            <w:vAlign w:val="center"/>
          </w:tcPr>
          <w:p w14:paraId="323A5D42" w14:textId="77777777" w:rsidR="005D3DBE" w:rsidRPr="00A928C7" w:rsidRDefault="005D3DBE" w:rsidP="00C166B9">
            <w:pPr>
              <w:spacing w:line="276" w:lineRule="auto"/>
              <w:ind w:right="-517"/>
              <w:rPr>
                <w:rFonts w:ascii="Lato" w:eastAsia="Lato" w:hAnsi="Lato" w:cs="Lato"/>
                <w:b/>
                <w:noProof/>
                <w:szCs w:val="24"/>
                <w:lang w:val="ro-RO"/>
              </w:rPr>
            </w:pPr>
            <w:r w:rsidRPr="00A928C7">
              <w:rPr>
                <w:rFonts w:ascii="Lato" w:eastAsia="Lato" w:hAnsi="Lato" w:cs="Lato"/>
                <w:b/>
                <w:noProof/>
                <w:szCs w:val="24"/>
                <w:lang w:val="ro-RO"/>
              </w:rPr>
              <w:t>Arii relevante:</w:t>
            </w:r>
          </w:p>
        </w:tc>
        <w:tc>
          <w:tcPr>
            <w:tcW w:w="6495" w:type="dxa"/>
            <w:tcMar>
              <w:top w:w="100" w:type="dxa"/>
              <w:left w:w="100" w:type="dxa"/>
              <w:bottom w:w="100" w:type="dxa"/>
              <w:right w:w="100" w:type="dxa"/>
            </w:tcMar>
            <w:vAlign w:val="center"/>
          </w:tcPr>
          <w:p w14:paraId="04188C84" w14:textId="77777777" w:rsidR="005D3DBE" w:rsidRPr="00A928C7" w:rsidRDefault="005D3DBE" w:rsidP="00C166B9">
            <w:pPr>
              <w:spacing w:line="276" w:lineRule="auto"/>
              <w:jc w:val="both"/>
              <w:rPr>
                <w:rFonts w:ascii="Lato" w:eastAsia="Lato" w:hAnsi="Lato" w:cs="Lato"/>
                <w:noProof/>
                <w:szCs w:val="24"/>
                <w:lang w:val="ro-RO"/>
              </w:rPr>
            </w:pPr>
            <w:r w:rsidRPr="00A928C7">
              <w:rPr>
                <w:rFonts w:ascii="Lato" w:eastAsia="Lato" w:hAnsi="Lato" w:cs="Lato"/>
                <w:noProof/>
                <w:szCs w:val="24"/>
                <w:lang w:val="ro-RO"/>
              </w:rPr>
              <w:t>Directia Juridica, Directia Guvernanta Corporativa, Directia de Administrare a  Riscurilor, Directia Managementul Proiectelor, Organizare &amp; MP, DPO, Directia Control Intern, Directia Audit Intern, Directia Resurse Umane</w:t>
            </w:r>
          </w:p>
        </w:tc>
      </w:tr>
      <w:tr w:rsidR="005D3DBE" w:rsidRPr="00A928C7" w14:paraId="2082EE44" w14:textId="77777777" w:rsidTr="00C166B9">
        <w:trPr>
          <w:trHeight w:val="313"/>
        </w:trPr>
        <w:tc>
          <w:tcPr>
            <w:tcW w:w="3315" w:type="dxa"/>
            <w:vAlign w:val="center"/>
          </w:tcPr>
          <w:p w14:paraId="107523AA" w14:textId="77777777" w:rsidR="005D3DBE" w:rsidRPr="00A928C7" w:rsidRDefault="005D3DBE" w:rsidP="00C166B9">
            <w:pPr>
              <w:spacing w:line="276" w:lineRule="auto"/>
              <w:ind w:right="-517"/>
              <w:rPr>
                <w:rFonts w:ascii="Lato" w:eastAsia="Lato" w:hAnsi="Lato" w:cs="Lato"/>
                <w:b/>
                <w:noProof/>
                <w:szCs w:val="24"/>
                <w:lang w:val="ro-RO"/>
              </w:rPr>
            </w:pPr>
            <w:r w:rsidRPr="00A928C7">
              <w:rPr>
                <w:rFonts w:ascii="Lato" w:eastAsia="Lato" w:hAnsi="Lato" w:cs="Lato"/>
                <w:b/>
                <w:noProof/>
                <w:szCs w:val="24"/>
                <w:lang w:val="ro-RO"/>
              </w:rPr>
              <w:t>Nivel de aprobare:</w:t>
            </w:r>
          </w:p>
        </w:tc>
        <w:tc>
          <w:tcPr>
            <w:tcW w:w="6495" w:type="dxa"/>
            <w:tcMar>
              <w:top w:w="100" w:type="dxa"/>
              <w:left w:w="100" w:type="dxa"/>
              <w:bottom w:w="100" w:type="dxa"/>
              <w:right w:w="100" w:type="dxa"/>
            </w:tcMar>
            <w:vAlign w:val="center"/>
          </w:tcPr>
          <w:p w14:paraId="78E5F517" w14:textId="77777777" w:rsidR="005D3DBE" w:rsidRPr="00A928C7" w:rsidRDefault="005D3DBE" w:rsidP="00C166B9">
            <w:pPr>
              <w:pStyle w:val="BodyText"/>
              <w:keepNext/>
              <w:tabs>
                <w:tab w:val="left" w:pos="195"/>
              </w:tabs>
              <w:spacing w:line="276" w:lineRule="auto"/>
              <w:ind w:right="-517"/>
              <w:jc w:val="both"/>
              <w:rPr>
                <w:rFonts w:ascii="Lato" w:eastAsia="Lato" w:hAnsi="Lato" w:cs="Lato"/>
                <w:noProof/>
                <w:sz w:val="24"/>
                <w:szCs w:val="24"/>
                <w:lang w:val="ro-RO" w:eastAsia="tr-TR"/>
              </w:rPr>
            </w:pPr>
            <w:r w:rsidRPr="00A928C7">
              <w:rPr>
                <w:rFonts w:ascii="Segoe UI Symbol" w:eastAsia="MS Gothic" w:hAnsi="Segoe UI Symbol" w:cs="Segoe UI Symbol"/>
                <w:noProof/>
                <w:sz w:val="24"/>
                <w:szCs w:val="24"/>
                <w:lang w:val="ro-RO" w:eastAsia="tr-TR"/>
              </w:rPr>
              <w:t>☒</w:t>
            </w:r>
            <w:r w:rsidRPr="00A928C7">
              <w:rPr>
                <w:rFonts w:ascii="Lato" w:eastAsia="Lato" w:hAnsi="Lato" w:cs="Lato"/>
                <w:noProof/>
                <w:sz w:val="24"/>
                <w:szCs w:val="24"/>
                <w:lang w:val="ro-RO" w:eastAsia="tr-TR"/>
              </w:rPr>
              <w:t xml:space="preserve"> Consiliul de Administratie</w:t>
            </w:r>
          </w:p>
          <w:p w14:paraId="28F8665F" w14:textId="77777777" w:rsidR="005D3DBE" w:rsidRPr="00A928C7" w:rsidRDefault="005D3DBE" w:rsidP="00C166B9">
            <w:pPr>
              <w:pStyle w:val="BodyText"/>
              <w:keepNext/>
              <w:tabs>
                <w:tab w:val="left" w:pos="195"/>
              </w:tabs>
              <w:spacing w:line="276" w:lineRule="auto"/>
              <w:ind w:right="-517"/>
              <w:jc w:val="both"/>
              <w:rPr>
                <w:rFonts w:ascii="Lato" w:eastAsia="Lato" w:hAnsi="Lato" w:cs="Lato"/>
                <w:noProof/>
                <w:sz w:val="24"/>
                <w:szCs w:val="24"/>
                <w:lang w:val="ro-RO" w:eastAsia="tr-TR"/>
              </w:rPr>
            </w:pPr>
            <w:r w:rsidRPr="00A928C7">
              <w:rPr>
                <w:rFonts w:ascii="Segoe UI Symbol" w:eastAsia="MS Gothic" w:hAnsi="Segoe UI Symbol" w:cs="Segoe UI Symbol"/>
                <w:noProof/>
                <w:sz w:val="24"/>
                <w:szCs w:val="24"/>
                <w:lang w:val="ro-RO" w:eastAsia="tr-TR"/>
              </w:rPr>
              <w:t>☐</w:t>
            </w:r>
            <w:r w:rsidRPr="00A928C7">
              <w:rPr>
                <w:rFonts w:ascii="Lato" w:eastAsia="Lato" w:hAnsi="Lato" w:cs="Lato"/>
                <w:noProof/>
                <w:sz w:val="24"/>
                <w:szCs w:val="24"/>
                <w:lang w:val="ro-RO" w:eastAsia="tr-TR"/>
              </w:rPr>
              <w:t xml:space="preserve"> Comitetul de Directie</w:t>
            </w:r>
          </w:p>
          <w:p w14:paraId="5C7C1D75" w14:textId="77777777" w:rsidR="005D3DBE" w:rsidRPr="00A928C7" w:rsidRDefault="005D3DBE" w:rsidP="00C166B9">
            <w:pPr>
              <w:pStyle w:val="BodyText"/>
              <w:keepNext/>
              <w:tabs>
                <w:tab w:val="left" w:pos="195"/>
              </w:tabs>
              <w:spacing w:line="276" w:lineRule="auto"/>
              <w:ind w:right="-517"/>
              <w:jc w:val="both"/>
              <w:rPr>
                <w:rFonts w:ascii="Lato" w:eastAsia="Lato" w:hAnsi="Lato" w:cs="Lato"/>
                <w:noProof/>
                <w:sz w:val="24"/>
                <w:szCs w:val="24"/>
                <w:lang w:val="ro-RO" w:eastAsia="tr-TR"/>
              </w:rPr>
            </w:pPr>
            <w:r w:rsidRPr="00A928C7">
              <w:rPr>
                <w:rFonts w:ascii="Segoe UI Symbol" w:eastAsia="MS Gothic" w:hAnsi="Segoe UI Symbol" w:cs="Segoe UI Symbol"/>
                <w:noProof/>
                <w:sz w:val="24"/>
                <w:szCs w:val="24"/>
                <w:lang w:val="ro-RO" w:eastAsia="tr-TR"/>
              </w:rPr>
              <w:t>☐</w:t>
            </w:r>
            <w:r w:rsidRPr="00A928C7">
              <w:rPr>
                <w:rFonts w:ascii="Lato" w:eastAsia="Lato" w:hAnsi="Lato" w:cs="Lato"/>
                <w:noProof/>
                <w:sz w:val="24"/>
                <w:szCs w:val="24"/>
                <w:lang w:val="ro-RO" w:eastAsia="tr-TR"/>
              </w:rPr>
              <w:t xml:space="preserve"> Director General Adjunct (Aria)/ Director Executiv (Grup)</w:t>
            </w:r>
          </w:p>
        </w:tc>
      </w:tr>
      <w:tr w:rsidR="005D3DBE" w:rsidRPr="00A928C7" w14:paraId="70C8A6D2" w14:textId="77777777" w:rsidTr="00C166B9">
        <w:trPr>
          <w:trHeight w:val="286"/>
        </w:trPr>
        <w:tc>
          <w:tcPr>
            <w:tcW w:w="3315" w:type="dxa"/>
            <w:vAlign w:val="center"/>
          </w:tcPr>
          <w:p w14:paraId="59FB7B98" w14:textId="77777777" w:rsidR="005D3DBE" w:rsidRPr="00A928C7" w:rsidRDefault="005D3DBE" w:rsidP="00C166B9">
            <w:pPr>
              <w:spacing w:line="276" w:lineRule="auto"/>
              <w:ind w:right="-517"/>
              <w:rPr>
                <w:rFonts w:ascii="Lato" w:eastAsia="Lato" w:hAnsi="Lato" w:cs="Lato"/>
                <w:b/>
                <w:noProof/>
                <w:szCs w:val="24"/>
                <w:lang w:val="ro-RO"/>
              </w:rPr>
            </w:pPr>
            <w:r w:rsidRPr="00A928C7">
              <w:rPr>
                <w:rFonts w:ascii="Lato" w:eastAsia="Lato" w:hAnsi="Lato" w:cs="Lato"/>
                <w:b/>
                <w:noProof/>
                <w:szCs w:val="24"/>
                <w:lang w:val="ro-RO"/>
              </w:rPr>
              <w:t>Termen revizuire:</w:t>
            </w:r>
          </w:p>
        </w:tc>
        <w:tc>
          <w:tcPr>
            <w:tcW w:w="6495" w:type="dxa"/>
            <w:tcMar>
              <w:top w:w="100" w:type="dxa"/>
              <w:left w:w="100" w:type="dxa"/>
              <w:bottom w:w="100" w:type="dxa"/>
              <w:right w:w="100" w:type="dxa"/>
            </w:tcMar>
            <w:vAlign w:val="center"/>
          </w:tcPr>
          <w:p w14:paraId="1FC16EB5" w14:textId="77777777" w:rsidR="005D3DBE" w:rsidRPr="00A928C7" w:rsidRDefault="005D3DBE" w:rsidP="00C166B9">
            <w:pPr>
              <w:pStyle w:val="BodyText"/>
              <w:spacing w:line="276" w:lineRule="auto"/>
              <w:ind w:right="-517"/>
              <w:jc w:val="both"/>
              <w:rPr>
                <w:rFonts w:ascii="Lato" w:eastAsia="Lato" w:hAnsi="Lato" w:cs="Lato"/>
                <w:noProof/>
                <w:sz w:val="24"/>
                <w:szCs w:val="24"/>
                <w:lang w:val="ro-RO" w:eastAsia="tr-TR"/>
              </w:rPr>
            </w:pPr>
            <w:r w:rsidRPr="00A928C7">
              <w:rPr>
                <w:rFonts w:ascii="Segoe UI Symbol" w:eastAsia="MS Gothic" w:hAnsi="Segoe UI Symbol" w:cs="Segoe UI Symbol"/>
                <w:noProof/>
                <w:sz w:val="24"/>
                <w:szCs w:val="24"/>
                <w:lang w:val="ro-RO" w:eastAsia="tr-TR"/>
              </w:rPr>
              <w:t>☒</w:t>
            </w:r>
            <w:r w:rsidRPr="00A928C7">
              <w:rPr>
                <w:rFonts w:ascii="Lato" w:eastAsia="Lato" w:hAnsi="Lato" w:cs="Lato"/>
                <w:noProof/>
                <w:sz w:val="24"/>
                <w:szCs w:val="24"/>
                <w:lang w:val="ro-RO" w:eastAsia="tr-TR"/>
              </w:rPr>
              <w:t xml:space="preserve"> Anual</w:t>
            </w:r>
          </w:p>
          <w:p w14:paraId="5AC0CC3A" w14:textId="77777777" w:rsidR="005D3DBE" w:rsidRPr="00A928C7" w:rsidRDefault="005D3DBE" w:rsidP="00C166B9">
            <w:pPr>
              <w:pStyle w:val="BodyText"/>
              <w:spacing w:line="276" w:lineRule="auto"/>
              <w:ind w:right="-517"/>
              <w:jc w:val="both"/>
              <w:rPr>
                <w:rFonts w:ascii="Lato" w:eastAsia="Lato" w:hAnsi="Lato" w:cs="Lato"/>
                <w:noProof/>
                <w:sz w:val="24"/>
                <w:szCs w:val="24"/>
                <w:lang w:val="ro-RO" w:eastAsia="tr-TR"/>
              </w:rPr>
            </w:pPr>
            <w:r w:rsidRPr="00A928C7">
              <w:rPr>
                <w:rFonts w:ascii="Segoe UI Symbol" w:eastAsia="Lato" w:hAnsi="Segoe UI Symbol" w:cs="Segoe UI Symbol"/>
                <w:noProof/>
                <w:sz w:val="24"/>
                <w:szCs w:val="24"/>
                <w:lang w:val="ro-RO"/>
              </w:rPr>
              <w:t>☐</w:t>
            </w:r>
            <w:r w:rsidRPr="00A928C7">
              <w:rPr>
                <w:rFonts w:ascii="Lato" w:eastAsia="Lato" w:hAnsi="Lato" w:cs="Lato"/>
                <w:noProof/>
                <w:sz w:val="24"/>
                <w:szCs w:val="24"/>
                <w:lang w:val="ro-RO" w:eastAsia="tr-TR"/>
              </w:rPr>
              <w:t xml:space="preserve"> 3 ani</w:t>
            </w:r>
          </w:p>
          <w:p w14:paraId="3167A8EF" w14:textId="77777777" w:rsidR="005D3DBE" w:rsidRPr="00A928C7" w:rsidRDefault="005D3DBE" w:rsidP="00C166B9">
            <w:pPr>
              <w:spacing w:line="276" w:lineRule="auto"/>
              <w:ind w:right="-517"/>
              <w:jc w:val="both"/>
              <w:rPr>
                <w:rFonts w:ascii="Lato" w:eastAsia="Lato" w:hAnsi="Lato" w:cs="Lato"/>
                <w:noProof/>
                <w:szCs w:val="24"/>
                <w:lang w:val="ro-RO"/>
              </w:rPr>
            </w:pPr>
            <w:r w:rsidRPr="00A928C7">
              <w:rPr>
                <w:rFonts w:ascii="Segoe UI Symbol" w:eastAsia="Lato" w:hAnsi="Segoe UI Symbol" w:cs="Segoe UI Symbol"/>
                <w:noProof/>
                <w:szCs w:val="24"/>
                <w:lang w:val="ro-RO"/>
              </w:rPr>
              <w:t>☐</w:t>
            </w:r>
            <w:r w:rsidRPr="00A928C7">
              <w:rPr>
                <w:rFonts w:ascii="Lato" w:eastAsia="Lato" w:hAnsi="Lato" w:cs="Lato"/>
                <w:noProof/>
                <w:szCs w:val="24"/>
                <w:lang w:val="ro-RO"/>
              </w:rPr>
              <w:t xml:space="preserve"> 5 ani</w:t>
            </w:r>
          </w:p>
        </w:tc>
      </w:tr>
      <w:tr w:rsidR="005D3DBE" w:rsidRPr="00A928C7" w14:paraId="06B208E3" w14:textId="77777777" w:rsidTr="00C166B9">
        <w:trPr>
          <w:trHeight w:val="295"/>
        </w:trPr>
        <w:tc>
          <w:tcPr>
            <w:tcW w:w="3315" w:type="dxa"/>
            <w:vAlign w:val="center"/>
          </w:tcPr>
          <w:p w14:paraId="5CB4C9DD" w14:textId="77777777" w:rsidR="005D3DBE" w:rsidRPr="00A928C7" w:rsidRDefault="005D3DBE" w:rsidP="00C166B9">
            <w:pPr>
              <w:spacing w:line="276" w:lineRule="auto"/>
              <w:ind w:right="-517"/>
              <w:rPr>
                <w:rFonts w:ascii="Lato" w:eastAsia="Lato" w:hAnsi="Lato" w:cs="Lato"/>
                <w:b/>
                <w:noProof/>
                <w:szCs w:val="24"/>
                <w:lang w:val="ro-RO"/>
              </w:rPr>
            </w:pPr>
            <w:r w:rsidRPr="00A928C7">
              <w:rPr>
                <w:rFonts w:ascii="Lato" w:eastAsia="Lato" w:hAnsi="Lato" w:cs="Lato"/>
                <w:b/>
                <w:noProof/>
                <w:szCs w:val="24"/>
                <w:lang w:val="ro-RO"/>
              </w:rPr>
              <w:t>Distributie externa:</w:t>
            </w:r>
          </w:p>
        </w:tc>
        <w:tc>
          <w:tcPr>
            <w:tcW w:w="6495" w:type="dxa"/>
            <w:shd w:val="clear" w:color="auto" w:fill="auto"/>
            <w:tcMar>
              <w:top w:w="100" w:type="dxa"/>
              <w:left w:w="100" w:type="dxa"/>
              <w:bottom w:w="100" w:type="dxa"/>
              <w:right w:w="100" w:type="dxa"/>
            </w:tcMar>
            <w:vAlign w:val="center"/>
          </w:tcPr>
          <w:p w14:paraId="1EB0FBA1" w14:textId="77777777" w:rsidR="005D3DBE" w:rsidRPr="00A928C7" w:rsidRDefault="005D3DBE" w:rsidP="00C166B9">
            <w:pPr>
              <w:spacing w:line="276" w:lineRule="auto"/>
              <w:ind w:right="-517"/>
              <w:jc w:val="both"/>
              <w:rPr>
                <w:rFonts w:ascii="Lato" w:eastAsia="Lato" w:hAnsi="Lato" w:cs="Lato"/>
                <w:noProof/>
                <w:szCs w:val="24"/>
                <w:lang w:val="ro-RO"/>
              </w:rPr>
            </w:pPr>
            <w:r w:rsidRPr="00A928C7">
              <w:rPr>
                <w:rFonts w:ascii="Lato" w:eastAsia="Lato" w:hAnsi="Lato" w:cs="Lato"/>
                <w:noProof/>
                <w:szCs w:val="24"/>
                <w:lang w:val="ro-RO"/>
              </w:rPr>
              <w:t>Banca Nationala a Romaniei</w:t>
            </w:r>
          </w:p>
        </w:tc>
      </w:tr>
      <w:tr w:rsidR="005D3DBE" w:rsidRPr="00A928C7" w14:paraId="2F5BFE1E" w14:textId="77777777" w:rsidTr="00C166B9">
        <w:tblPrEx>
          <w:tblLook w:val="04A0" w:firstRow="1" w:lastRow="0" w:firstColumn="1" w:lastColumn="0" w:noHBand="0" w:noVBand="1"/>
        </w:tblPrEx>
        <w:trPr>
          <w:trHeight w:val="1042"/>
        </w:trPr>
        <w:tc>
          <w:tcPr>
            <w:tcW w:w="3315" w:type="dxa"/>
            <w:vAlign w:val="center"/>
          </w:tcPr>
          <w:p w14:paraId="770BA52F" w14:textId="77777777" w:rsidR="005D3DBE" w:rsidRPr="00A928C7" w:rsidRDefault="005D3DBE" w:rsidP="00C166B9">
            <w:pPr>
              <w:spacing w:line="276" w:lineRule="auto"/>
              <w:ind w:right="-517" w:hanging="103"/>
              <w:rPr>
                <w:rFonts w:ascii="Lato" w:eastAsia="Lato" w:hAnsi="Lato" w:cs="Lato"/>
                <w:b/>
                <w:noProof/>
                <w:szCs w:val="24"/>
                <w:lang w:val="ro-RO"/>
              </w:rPr>
            </w:pPr>
            <w:r w:rsidRPr="00A928C7">
              <w:rPr>
                <w:rFonts w:ascii="Lato" w:eastAsia="Lato" w:hAnsi="Lato" w:cs="Lato"/>
                <w:b/>
                <w:noProof/>
                <w:szCs w:val="24"/>
                <w:lang w:val="ro-RO"/>
              </w:rPr>
              <w:t xml:space="preserve">  Clasificare:</w:t>
            </w:r>
          </w:p>
          <w:p w14:paraId="14CCE92C" w14:textId="77777777" w:rsidR="005D3DBE" w:rsidRPr="00A928C7" w:rsidRDefault="005D3DBE" w:rsidP="00C166B9">
            <w:pPr>
              <w:rPr>
                <w:rFonts w:ascii="Lato" w:eastAsia="Lato" w:hAnsi="Lato" w:cs="Lato"/>
                <w:noProof/>
                <w:szCs w:val="24"/>
                <w:lang w:val="ro-RO"/>
              </w:rPr>
            </w:pPr>
          </w:p>
          <w:p w14:paraId="141A0272" w14:textId="77777777" w:rsidR="005D3DBE" w:rsidRPr="00A928C7" w:rsidRDefault="005D3DBE" w:rsidP="00C166B9">
            <w:pPr>
              <w:rPr>
                <w:rFonts w:ascii="Lato" w:eastAsia="Lato" w:hAnsi="Lato" w:cs="Lato"/>
                <w:noProof/>
                <w:szCs w:val="24"/>
                <w:lang w:val="ro-RO"/>
              </w:rPr>
            </w:pPr>
          </w:p>
          <w:p w14:paraId="44DC9180" w14:textId="77777777" w:rsidR="005D3DBE" w:rsidRPr="00A928C7" w:rsidRDefault="005D3DBE" w:rsidP="00C166B9">
            <w:pPr>
              <w:rPr>
                <w:rFonts w:ascii="Lato" w:eastAsia="Lato" w:hAnsi="Lato" w:cs="Lato"/>
                <w:noProof/>
                <w:szCs w:val="24"/>
                <w:lang w:val="ro-RO"/>
              </w:rPr>
            </w:pPr>
          </w:p>
          <w:p w14:paraId="5CC6BD48" w14:textId="77777777" w:rsidR="005D3DBE" w:rsidRPr="00A928C7" w:rsidRDefault="005D3DBE" w:rsidP="00C166B9">
            <w:pPr>
              <w:rPr>
                <w:rFonts w:ascii="Lato" w:eastAsia="Lato" w:hAnsi="Lato" w:cs="Lato"/>
                <w:noProof/>
                <w:szCs w:val="24"/>
                <w:lang w:val="ro-RO"/>
              </w:rPr>
            </w:pPr>
          </w:p>
          <w:p w14:paraId="4F584E91" w14:textId="77777777" w:rsidR="005D3DBE" w:rsidRPr="00A928C7" w:rsidRDefault="005D3DBE" w:rsidP="00C166B9">
            <w:pPr>
              <w:rPr>
                <w:rFonts w:ascii="Lato" w:eastAsia="Lato" w:hAnsi="Lato" w:cs="Lato"/>
                <w:noProof/>
                <w:szCs w:val="24"/>
                <w:lang w:val="ro-RO"/>
              </w:rPr>
            </w:pPr>
          </w:p>
        </w:tc>
        <w:tc>
          <w:tcPr>
            <w:tcW w:w="6495" w:type="dxa"/>
            <w:vAlign w:val="center"/>
          </w:tcPr>
          <w:p w14:paraId="09CB0199" w14:textId="77777777" w:rsidR="005D3DBE" w:rsidRPr="00A928C7" w:rsidRDefault="005D3DBE" w:rsidP="00C166B9">
            <w:pPr>
              <w:pStyle w:val="BodyText"/>
              <w:spacing w:line="276" w:lineRule="auto"/>
              <w:ind w:right="-517"/>
              <w:jc w:val="both"/>
              <w:rPr>
                <w:rFonts w:ascii="Lato" w:eastAsia="Lato" w:hAnsi="Lato" w:cs="Lato"/>
                <w:noProof/>
                <w:sz w:val="24"/>
                <w:szCs w:val="24"/>
                <w:lang w:val="ro-RO" w:eastAsia="tr-TR"/>
              </w:rPr>
            </w:pPr>
            <w:r w:rsidRPr="00A928C7">
              <w:rPr>
                <w:rFonts w:ascii="Segoe UI Symbol" w:eastAsia="Lato" w:hAnsi="Segoe UI Symbol" w:cs="Segoe UI Symbol"/>
                <w:noProof/>
                <w:sz w:val="24"/>
                <w:szCs w:val="24"/>
                <w:lang w:val="ro-RO" w:eastAsia="tr-TR"/>
              </w:rPr>
              <w:t>☐</w:t>
            </w:r>
            <w:r w:rsidRPr="00A928C7">
              <w:rPr>
                <w:rFonts w:ascii="Lato" w:eastAsia="Lato" w:hAnsi="Lato" w:cs="Lato"/>
                <w:noProof/>
                <w:sz w:val="24"/>
                <w:szCs w:val="24"/>
                <w:lang w:val="ro-RO" w:eastAsia="tr-TR"/>
              </w:rPr>
              <w:t xml:space="preserve"> GarantiBank Public („A”) </w:t>
            </w:r>
          </w:p>
          <w:p w14:paraId="4C08F3CB" w14:textId="77777777" w:rsidR="005D3DBE" w:rsidRPr="00A928C7" w:rsidRDefault="005D3DBE" w:rsidP="00C166B9">
            <w:pPr>
              <w:pStyle w:val="BodyText"/>
              <w:spacing w:line="276" w:lineRule="auto"/>
              <w:ind w:right="-517"/>
              <w:jc w:val="both"/>
              <w:rPr>
                <w:rFonts w:ascii="Lato" w:eastAsia="Lato" w:hAnsi="Lato" w:cs="Lato"/>
                <w:noProof/>
                <w:sz w:val="24"/>
                <w:szCs w:val="24"/>
                <w:lang w:val="ro-RO" w:eastAsia="tr-TR"/>
              </w:rPr>
            </w:pPr>
            <w:r w:rsidRPr="00A928C7">
              <w:rPr>
                <w:rFonts w:ascii="Segoe UI Symbol" w:eastAsia="Lato" w:hAnsi="Segoe UI Symbol" w:cs="Segoe UI Symbol"/>
                <w:noProof/>
                <w:sz w:val="24"/>
                <w:szCs w:val="24"/>
                <w:lang w:val="ro-RO" w:eastAsia="tr-TR"/>
              </w:rPr>
              <w:t>☒</w:t>
            </w:r>
            <w:r w:rsidRPr="00A928C7">
              <w:rPr>
                <w:rFonts w:ascii="Lato" w:eastAsia="Lato" w:hAnsi="Lato" w:cs="Lato"/>
                <w:noProof/>
                <w:sz w:val="24"/>
                <w:szCs w:val="24"/>
                <w:lang w:val="ro-RO" w:eastAsia="tr-TR"/>
              </w:rPr>
              <w:t xml:space="preserve"> GarantiBank Intern („B”)</w:t>
            </w:r>
          </w:p>
          <w:p w14:paraId="0E7D88D8" w14:textId="77777777" w:rsidR="005D3DBE" w:rsidRPr="00A928C7" w:rsidRDefault="005D3DBE" w:rsidP="00C166B9">
            <w:pPr>
              <w:pStyle w:val="BodyText"/>
              <w:spacing w:line="276" w:lineRule="auto"/>
              <w:ind w:right="-517"/>
              <w:jc w:val="both"/>
              <w:rPr>
                <w:rFonts w:ascii="Lato" w:eastAsia="Lato" w:hAnsi="Lato" w:cs="Lato"/>
                <w:noProof/>
                <w:sz w:val="24"/>
                <w:szCs w:val="24"/>
                <w:lang w:val="ro-RO" w:eastAsia="tr-TR"/>
              </w:rPr>
            </w:pPr>
            <w:r w:rsidRPr="00A928C7">
              <w:rPr>
                <w:rFonts w:ascii="Segoe UI Symbol" w:eastAsia="Lato" w:hAnsi="Segoe UI Symbol" w:cs="Segoe UI Symbol"/>
                <w:noProof/>
                <w:sz w:val="24"/>
                <w:szCs w:val="24"/>
                <w:lang w:val="ro-RO" w:eastAsia="tr-TR"/>
              </w:rPr>
              <w:t>☐</w:t>
            </w:r>
            <w:r w:rsidRPr="00A928C7">
              <w:rPr>
                <w:rFonts w:ascii="Lato" w:eastAsia="Lato" w:hAnsi="Lato" w:cs="Lato"/>
                <w:noProof/>
                <w:sz w:val="24"/>
                <w:szCs w:val="24"/>
                <w:lang w:val="ro-RO" w:eastAsia="tr-TR"/>
              </w:rPr>
              <w:t xml:space="preserve"> GarantiBank Confidential („C”)</w:t>
            </w:r>
          </w:p>
          <w:p w14:paraId="00F76EA2" w14:textId="77777777" w:rsidR="005D3DBE" w:rsidRPr="00A928C7" w:rsidRDefault="005D3DBE" w:rsidP="00C166B9">
            <w:pPr>
              <w:spacing w:line="276" w:lineRule="auto"/>
              <w:ind w:right="-517"/>
              <w:jc w:val="both"/>
              <w:rPr>
                <w:rFonts w:ascii="Lato" w:eastAsia="Lato" w:hAnsi="Lato" w:cs="Lato"/>
                <w:noProof/>
                <w:szCs w:val="24"/>
                <w:lang w:val="ro-RO"/>
              </w:rPr>
            </w:pPr>
            <w:r w:rsidRPr="00A928C7">
              <w:rPr>
                <w:rFonts w:ascii="Segoe UI Symbol" w:eastAsia="Lato" w:hAnsi="Segoe UI Symbol" w:cs="Segoe UI Symbol"/>
                <w:noProof/>
                <w:szCs w:val="24"/>
                <w:lang w:val="ro-RO"/>
              </w:rPr>
              <w:t>☐</w:t>
            </w:r>
            <w:r w:rsidRPr="00A928C7">
              <w:rPr>
                <w:rFonts w:ascii="Lato" w:eastAsia="Lato" w:hAnsi="Lato" w:cs="Lato"/>
                <w:noProof/>
                <w:szCs w:val="24"/>
                <w:lang w:val="ro-RO"/>
              </w:rPr>
              <w:t xml:space="preserve"> GarantiBank Restrictionat („D”)</w:t>
            </w:r>
          </w:p>
        </w:tc>
      </w:tr>
    </w:tbl>
    <w:p w14:paraId="77308064" w14:textId="77777777" w:rsidR="005D3DBE" w:rsidRPr="00A928C7" w:rsidRDefault="005D3DBE" w:rsidP="005D3DBE">
      <w:pPr>
        <w:rPr>
          <w:rFonts w:ascii="Lato" w:hAnsi="Lato"/>
          <w:noProof/>
          <w:szCs w:val="24"/>
        </w:rPr>
      </w:pPr>
    </w:p>
    <w:p w14:paraId="1ABA6A37" w14:textId="77777777" w:rsidR="005D3DBE" w:rsidRPr="00A928C7" w:rsidRDefault="005D3DBE" w:rsidP="005D3DBE">
      <w:pPr>
        <w:spacing w:line="276" w:lineRule="auto"/>
        <w:jc w:val="both"/>
        <w:rPr>
          <w:rFonts w:ascii="Lato" w:hAnsi="Lato"/>
          <w:noProof/>
          <w:color w:val="02A5A5"/>
          <w:szCs w:val="24"/>
        </w:rPr>
      </w:pPr>
      <w:r w:rsidRPr="00A928C7">
        <w:rPr>
          <w:rFonts w:ascii="Lato" w:eastAsia="Arial" w:hAnsi="Lato"/>
          <w:noProof/>
          <w:color w:val="02A5A5"/>
          <w:szCs w:val="24"/>
          <w:lang w:val="ro-RO" w:eastAsia="es-ES"/>
        </w:rPr>
        <w:t>Distributie:</w:t>
      </w:r>
      <w:r w:rsidRPr="00A928C7">
        <w:rPr>
          <w:rFonts w:ascii="Lato" w:eastAsia="Arial" w:hAnsi="Lato"/>
          <w:b/>
          <w:noProof/>
          <w:color w:val="02A5A5"/>
          <w:szCs w:val="24"/>
          <w:lang w:val="ro-RO" w:eastAsia="es-ES"/>
        </w:rPr>
        <w:t xml:space="preserve"> </w:t>
      </w:r>
      <w:r w:rsidRPr="00A928C7">
        <w:rPr>
          <w:rFonts w:ascii="Lato" w:hAnsi="Lato"/>
          <w:noProof/>
          <w:color w:val="02A5A5"/>
          <w:szCs w:val="24"/>
        </w:rPr>
        <w:t xml:space="preserve"> </w:t>
      </w:r>
      <w:r w:rsidRPr="00A928C7">
        <w:rPr>
          <w:rFonts w:ascii="Lato" w:hAnsi="Lato"/>
          <w:noProof/>
          <w:szCs w:val="24"/>
          <w:lang w:val="ro-RO"/>
        </w:rPr>
        <w:t>Tot personalul Bancii</w:t>
      </w:r>
    </w:p>
    <w:p w14:paraId="7C896ECF" w14:textId="77777777" w:rsidR="005D3DBE" w:rsidRPr="00A928C7" w:rsidRDefault="005D3DBE" w:rsidP="005D3DBE">
      <w:pPr>
        <w:spacing w:line="276" w:lineRule="auto"/>
        <w:jc w:val="both"/>
        <w:rPr>
          <w:rFonts w:ascii="Lato" w:eastAsia="Lato" w:hAnsi="Lato"/>
          <w:b/>
          <w:noProof/>
          <w:color w:val="072146"/>
          <w:szCs w:val="24"/>
          <w:lang w:eastAsia="tr-TR"/>
        </w:rPr>
      </w:pPr>
    </w:p>
    <w:p w14:paraId="3F6CE932" w14:textId="77777777" w:rsidR="005D3DBE" w:rsidRPr="00A928C7" w:rsidRDefault="005D3DBE" w:rsidP="005D3DBE">
      <w:pPr>
        <w:pStyle w:val="BodyText"/>
        <w:spacing w:line="276" w:lineRule="auto"/>
        <w:jc w:val="both"/>
        <w:rPr>
          <w:rFonts w:ascii="Lato" w:eastAsia="Arial" w:hAnsi="Lato"/>
          <w:noProof/>
          <w:sz w:val="24"/>
          <w:szCs w:val="24"/>
          <w:lang w:eastAsia="es-ES"/>
        </w:rPr>
      </w:pPr>
      <w:r w:rsidRPr="00A928C7">
        <w:rPr>
          <w:rFonts w:ascii="Lato" w:eastAsia="Arial" w:hAnsi="Lato"/>
          <w:noProof/>
          <w:color w:val="02A5A5"/>
          <w:sz w:val="24"/>
          <w:szCs w:val="24"/>
          <w:lang w:val="ro-RO" w:eastAsia="es-ES"/>
        </w:rPr>
        <w:t xml:space="preserve">Documente asociate </w:t>
      </w:r>
      <w:r w:rsidRPr="00A928C7">
        <w:rPr>
          <w:rFonts w:ascii="Lato" w:eastAsia="Arial" w:hAnsi="Lato"/>
          <w:noProof/>
          <w:sz w:val="24"/>
          <w:szCs w:val="24"/>
          <w:lang w:eastAsia="es-ES"/>
        </w:rPr>
        <w:t>(alte reglementari interne care interfereaza cu legile bancare)</w:t>
      </w:r>
    </w:p>
    <w:p w14:paraId="503AEF84" w14:textId="77777777" w:rsidR="005D3DBE" w:rsidRPr="00A928C7" w:rsidRDefault="005D3DBE" w:rsidP="005D3DBE">
      <w:pPr>
        <w:ind w:right="21"/>
        <w:jc w:val="both"/>
        <w:rPr>
          <w:rFonts w:ascii="Lato" w:hAnsi="Lato"/>
          <w:b/>
          <w:noProof/>
          <w:szCs w:val="24"/>
          <w:u w:val="single"/>
          <w:lang w:val="ro-RO"/>
        </w:rPr>
      </w:pPr>
    </w:p>
    <w:p w14:paraId="00037851" w14:textId="77777777" w:rsidR="005D3DBE" w:rsidRPr="00A928C7" w:rsidRDefault="005D3DBE" w:rsidP="005D3DBE">
      <w:pPr>
        <w:numPr>
          <w:ilvl w:val="0"/>
          <w:numId w:val="19"/>
        </w:numPr>
        <w:jc w:val="both"/>
        <w:rPr>
          <w:rFonts w:ascii="Lato" w:eastAsia="Arial Unicode MS" w:hAnsi="Lato" w:hint="eastAsia"/>
          <w:noProof/>
          <w:szCs w:val="24"/>
          <w:lang w:val="ro-RO"/>
        </w:rPr>
      </w:pPr>
      <w:r w:rsidRPr="00A928C7">
        <w:rPr>
          <w:rFonts w:ascii="Lato" w:eastAsia="Arial Unicode MS" w:hAnsi="Lato"/>
          <w:noProof/>
          <w:szCs w:val="24"/>
          <w:lang w:val="ro-RO"/>
        </w:rPr>
        <w:t>Ordonanta de Urgenta a Guvernului nr. 99/2006 privind institutiile de credit si adecvarea capitalului, cu modificarile si completarile ulterioare</w:t>
      </w:r>
    </w:p>
    <w:p w14:paraId="202B7B58" w14:textId="77777777" w:rsidR="005D3DBE" w:rsidRPr="00A928C7" w:rsidRDefault="005D3DBE" w:rsidP="005D3DBE">
      <w:pPr>
        <w:numPr>
          <w:ilvl w:val="0"/>
          <w:numId w:val="19"/>
        </w:numPr>
        <w:jc w:val="both"/>
        <w:rPr>
          <w:rFonts w:ascii="Lato" w:eastAsia="Arial Unicode MS" w:hAnsi="Lato" w:hint="eastAsia"/>
          <w:noProof/>
          <w:szCs w:val="24"/>
          <w:lang w:val="ro-RO"/>
        </w:rPr>
      </w:pPr>
      <w:r w:rsidRPr="00A928C7">
        <w:rPr>
          <w:rFonts w:ascii="Lato" w:eastAsia="Arial Unicode MS" w:hAnsi="Lato"/>
          <w:noProof/>
          <w:szCs w:val="24"/>
          <w:lang w:val="ro-RO"/>
        </w:rPr>
        <w:t xml:space="preserve">Regulamentul BNR nr. 5/2013 privind cerintele prudentiale pentru institutiile de credit, cu modificarile si completarile ulterioare </w:t>
      </w:r>
    </w:p>
    <w:p w14:paraId="3F279020" w14:textId="77777777" w:rsidR="005D3DBE" w:rsidRPr="00A928C7" w:rsidRDefault="005D3DBE" w:rsidP="005D3DBE">
      <w:pPr>
        <w:widowControl w:val="0"/>
        <w:numPr>
          <w:ilvl w:val="0"/>
          <w:numId w:val="19"/>
        </w:numPr>
        <w:spacing w:line="276" w:lineRule="auto"/>
        <w:ind w:right="-517"/>
        <w:jc w:val="both"/>
        <w:rPr>
          <w:rFonts w:ascii="Lato" w:hAnsi="Lato"/>
          <w:noProof/>
          <w:szCs w:val="24"/>
        </w:rPr>
      </w:pPr>
      <w:r w:rsidRPr="00A928C7">
        <w:rPr>
          <w:rFonts w:ascii="Lato" w:eastAsia="Arial Unicode MS" w:hAnsi="Lato"/>
          <w:noProof/>
          <w:szCs w:val="24"/>
          <w:lang w:val="ro-RO"/>
        </w:rPr>
        <w:t>Codul de Conduita al Grupului Garanti BBVA</w:t>
      </w:r>
    </w:p>
    <w:p w14:paraId="60B0B468" w14:textId="77777777" w:rsidR="00EA44CD" w:rsidRPr="00A928C7" w:rsidRDefault="00EA44CD" w:rsidP="00EA44CD">
      <w:pPr>
        <w:numPr>
          <w:ilvl w:val="0"/>
          <w:numId w:val="19"/>
        </w:numPr>
        <w:ind w:left="360"/>
        <w:jc w:val="both"/>
        <w:rPr>
          <w:rFonts w:ascii="Lato" w:hAnsi="Lato"/>
          <w:noProof/>
          <w:szCs w:val="24"/>
          <w:lang w:val="ro-RO"/>
        </w:rPr>
      </w:pPr>
      <w:r w:rsidRPr="00A928C7">
        <w:rPr>
          <w:rFonts w:ascii="Lato" w:hAnsi="Lato"/>
          <w:noProof/>
          <w:szCs w:val="24"/>
        </w:rPr>
        <w:lastRenderedPageBreak/>
        <w:t xml:space="preserve">Legea nr. 361/2022 </w:t>
      </w:r>
      <w:r w:rsidRPr="00A928C7">
        <w:rPr>
          <w:rFonts w:ascii="Lato" w:hAnsi="Lato"/>
          <w:bCs/>
          <w:noProof/>
          <w:szCs w:val="24"/>
          <w:lang w:val="ro-RO"/>
        </w:rPr>
        <w:t>privind protectia avertizorilor in interes public</w:t>
      </w:r>
    </w:p>
    <w:p w14:paraId="011AAB5F" w14:textId="77777777" w:rsidR="00EA44CD" w:rsidRPr="00A928C7" w:rsidRDefault="00EA44CD" w:rsidP="00EA44CD">
      <w:pPr>
        <w:pStyle w:val="BodyText"/>
        <w:numPr>
          <w:ilvl w:val="0"/>
          <w:numId w:val="19"/>
        </w:numPr>
        <w:ind w:left="360"/>
        <w:rPr>
          <w:rFonts w:ascii="Lato" w:hAnsi="Lato"/>
          <w:bCs/>
          <w:iCs/>
          <w:noProof/>
          <w:sz w:val="24"/>
          <w:szCs w:val="24"/>
          <w:lang w:val="ro-RO" w:eastAsia="en-US"/>
        </w:rPr>
      </w:pPr>
      <w:r w:rsidRPr="00A928C7">
        <w:rPr>
          <w:rStyle w:val="rvts16"/>
          <w:rFonts w:ascii="Lato" w:hAnsi="Lato"/>
          <w:b w:val="0"/>
          <w:i w:val="0"/>
          <w:noProof/>
          <w:lang w:val="ro-RO"/>
        </w:rPr>
        <w:t>Procedura privind Canalul de Avertizare (Whistleblowing)</w:t>
      </w:r>
      <w:r w:rsidRPr="00A928C7">
        <w:rPr>
          <w:rStyle w:val="rvts16"/>
          <w:rFonts w:ascii="Lato" w:hAnsi="Lato"/>
          <w:b w:val="0"/>
          <w:i w:val="0"/>
          <w:noProof/>
          <w:lang w:val="ro-RO" w:eastAsia="en-US"/>
        </w:rPr>
        <w:t xml:space="preserve"> </w:t>
      </w:r>
      <w:r w:rsidRPr="00A928C7">
        <w:rPr>
          <w:rFonts w:ascii="Lato" w:hAnsi="Lato"/>
          <w:noProof/>
          <w:sz w:val="24"/>
          <w:szCs w:val="24"/>
        </w:rPr>
        <w:t>- P0679</w:t>
      </w:r>
    </w:p>
    <w:p w14:paraId="7B7F6D05" w14:textId="77777777" w:rsidR="00AD4FD4" w:rsidRPr="00A928C7" w:rsidRDefault="00AD4FD4">
      <w:pPr>
        <w:pStyle w:val="BodyText"/>
        <w:jc w:val="both"/>
        <w:rPr>
          <w:rFonts w:ascii="Lato" w:hAnsi="Lato"/>
          <w:b/>
          <w:noProof/>
          <w:sz w:val="24"/>
          <w:szCs w:val="24"/>
          <w:lang w:val="ro-RO"/>
        </w:rPr>
      </w:pPr>
    </w:p>
    <w:p w14:paraId="628653FF" w14:textId="19DCEE7E" w:rsidR="00AD4FD4" w:rsidRPr="00A928C7" w:rsidRDefault="00AD4FD4">
      <w:pPr>
        <w:pStyle w:val="BodyText"/>
        <w:jc w:val="both"/>
        <w:rPr>
          <w:rFonts w:ascii="Lato" w:hAnsi="Lato"/>
          <w:b/>
          <w:noProof/>
          <w:sz w:val="24"/>
          <w:szCs w:val="24"/>
          <w:lang w:val="ro-RO"/>
        </w:rPr>
      </w:pPr>
    </w:p>
    <w:p w14:paraId="38834865" w14:textId="12C19900" w:rsidR="00CC2423" w:rsidRPr="00A928C7" w:rsidRDefault="00CC2423" w:rsidP="00CC2423">
      <w:pPr>
        <w:spacing w:line="276" w:lineRule="auto"/>
        <w:ind w:right="-517"/>
        <w:jc w:val="both"/>
        <w:rPr>
          <w:rFonts w:ascii="Lato" w:eastAsia="BBVABentonSansLight" w:hAnsi="Lato"/>
          <w:noProof/>
          <w:color w:val="02A5A5"/>
          <w:szCs w:val="24"/>
          <w:lang w:val="ro-RO"/>
        </w:rPr>
      </w:pPr>
      <w:r w:rsidRPr="00A928C7">
        <w:rPr>
          <w:rFonts w:ascii="Lato" w:eastAsia="BBVABentonSansLight" w:hAnsi="Lato"/>
          <w:noProof/>
          <w:color w:val="02A5A5"/>
          <w:szCs w:val="24"/>
          <w:lang w:val="ro-RO"/>
        </w:rPr>
        <w:t>Glosar</w:t>
      </w:r>
    </w:p>
    <w:p w14:paraId="28174ACD" w14:textId="615538C1" w:rsidR="00CC2423" w:rsidRPr="00A928C7" w:rsidRDefault="00CC2423" w:rsidP="00CC2423">
      <w:pPr>
        <w:spacing w:line="276" w:lineRule="auto"/>
        <w:ind w:right="-517"/>
        <w:jc w:val="both"/>
        <w:rPr>
          <w:rFonts w:ascii="Lato" w:eastAsia="BBVABentonSansLight" w:hAnsi="Lato"/>
          <w:noProof/>
          <w:color w:val="02A5A5"/>
          <w:szCs w:val="24"/>
          <w:lang w:val="ro-RO"/>
        </w:rPr>
      </w:pPr>
    </w:p>
    <w:p w14:paraId="312135EA" w14:textId="77777777" w:rsidR="00AD4FA0" w:rsidRPr="00A928C7" w:rsidRDefault="00AD4FA0" w:rsidP="00AD4FA0">
      <w:pPr>
        <w:jc w:val="both"/>
        <w:rPr>
          <w:rFonts w:ascii="Lato" w:hAnsi="Lato"/>
          <w:noProof/>
          <w:szCs w:val="24"/>
          <w:lang w:val="ro-RO"/>
        </w:rPr>
      </w:pPr>
      <w:r w:rsidRPr="00A928C7">
        <w:rPr>
          <w:rFonts w:ascii="Lato" w:hAnsi="Lato"/>
          <w:b/>
          <w:noProof/>
          <w:szCs w:val="24"/>
          <w:lang w:val="ro-RO"/>
        </w:rPr>
        <w:t>Garanti Bank S.A.</w:t>
      </w:r>
      <w:r w:rsidRPr="00A928C7">
        <w:rPr>
          <w:rFonts w:ascii="Lato" w:hAnsi="Lato"/>
          <w:b/>
          <w:noProof/>
          <w:szCs w:val="24"/>
          <w:lang w:val="ro-RO" w:bidi="ro-RO"/>
        </w:rPr>
        <w:t>:</w:t>
      </w:r>
      <w:r w:rsidRPr="00A928C7">
        <w:rPr>
          <w:rFonts w:ascii="Lato" w:hAnsi="Lato"/>
          <w:noProof/>
          <w:szCs w:val="24"/>
          <w:lang w:val="ro-RO" w:bidi="ro-RO"/>
        </w:rPr>
        <w:t xml:space="preserve"> Este parte a unui grup financiar international (BBVA) care opereaza, in principal, in sectorul bancar si financiar.</w:t>
      </w:r>
    </w:p>
    <w:p w14:paraId="621E2660" w14:textId="77777777" w:rsidR="00AD4FA0" w:rsidRPr="00A928C7" w:rsidRDefault="00AD4FA0" w:rsidP="00AD4FA0">
      <w:pPr>
        <w:spacing w:line="276" w:lineRule="auto"/>
        <w:jc w:val="both"/>
        <w:rPr>
          <w:rFonts w:ascii="Lato" w:hAnsi="Lato"/>
          <w:b/>
          <w:noProof/>
          <w:szCs w:val="24"/>
        </w:rPr>
      </w:pPr>
    </w:p>
    <w:p w14:paraId="39B31EF2" w14:textId="77777777" w:rsidR="00AD4FA0" w:rsidRPr="00A928C7" w:rsidRDefault="00AD4FA0" w:rsidP="00AD4FA0">
      <w:pPr>
        <w:spacing w:line="276" w:lineRule="auto"/>
        <w:jc w:val="both"/>
        <w:rPr>
          <w:rFonts w:ascii="Lato" w:hAnsi="Lato"/>
          <w:b/>
          <w:strike/>
          <w:noProof/>
          <w:szCs w:val="24"/>
        </w:rPr>
      </w:pPr>
      <w:r w:rsidRPr="00A928C7">
        <w:rPr>
          <w:rFonts w:ascii="Lato" w:hAnsi="Lato"/>
          <w:b/>
          <w:noProof/>
          <w:szCs w:val="24"/>
        </w:rPr>
        <w:t xml:space="preserve">Garanti BBVA: </w:t>
      </w:r>
      <w:r w:rsidRPr="00A928C7">
        <w:rPr>
          <w:rFonts w:ascii="Lato" w:eastAsia="Arial Unicode MS" w:hAnsi="Lato" w:hint="eastAsia"/>
          <w:noProof/>
          <w:color w:val="000000"/>
          <w:lang w:eastAsia="es-ES"/>
        </w:rPr>
        <w:t>Türkiye Garanti Bankası A.S. (TGB)</w:t>
      </w:r>
    </w:p>
    <w:p w14:paraId="27B6FD3C" w14:textId="77777777" w:rsidR="00AD4FA0" w:rsidRPr="00A928C7" w:rsidRDefault="00AD4FA0" w:rsidP="00AD4FA0">
      <w:pPr>
        <w:spacing w:line="276" w:lineRule="auto"/>
        <w:ind w:right="-517"/>
        <w:jc w:val="both"/>
        <w:rPr>
          <w:rFonts w:ascii="Lato" w:eastAsia="BBVABentonSansLight" w:hAnsi="Lato"/>
          <w:noProof/>
          <w:color w:val="02A5A5"/>
          <w:szCs w:val="24"/>
          <w:lang w:val="ro-RO"/>
        </w:rPr>
      </w:pPr>
    </w:p>
    <w:p w14:paraId="321DC00A" w14:textId="77777777" w:rsidR="00AD4FA0" w:rsidRPr="00A928C7" w:rsidRDefault="00AD4FA0" w:rsidP="00AD4FA0">
      <w:pPr>
        <w:spacing w:line="276" w:lineRule="auto"/>
        <w:jc w:val="both"/>
        <w:rPr>
          <w:rStyle w:val="jlqj4b"/>
          <w:rFonts w:ascii="Lato" w:hAnsi="Lato"/>
          <w:noProof/>
          <w:szCs w:val="24"/>
          <w:lang w:val="ro-RO"/>
        </w:rPr>
      </w:pPr>
      <w:r w:rsidRPr="00A928C7">
        <w:rPr>
          <w:rStyle w:val="jlqj4b"/>
          <w:rFonts w:ascii="Lato" w:hAnsi="Lato"/>
          <w:b/>
          <w:noProof/>
          <w:szCs w:val="24"/>
          <w:lang w:val="ro-RO"/>
        </w:rPr>
        <w:t>Grup BBVA</w:t>
      </w:r>
      <w:r w:rsidRPr="00A928C7">
        <w:rPr>
          <w:rStyle w:val="jlqj4b"/>
          <w:rFonts w:ascii="Lato" w:hAnsi="Lato"/>
          <w:noProof/>
          <w:szCs w:val="24"/>
          <w:lang w:val="ro-RO"/>
        </w:rPr>
        <w:t>: In scopul prezentei Politici, termenul se refera la grupul de entitati format din Türkiye Garanti Bankası A.S. (TGB), Banco Bilbao Vizcaya Argentaria, S.A. (BBVA);</w:t>
      </w:r>
    </w:p>
    <w:p w14:paraId="3A5CFFEC" w14:textId="77777777" w:rsidR="00AD4FA0" w:rsidRPr="00A928C7" w:rsidRDefault="00AD4FA0" w:rsidP="00AD4FA0">
      <w:pPr>
        <w:spacing w:line="276" w:lineRule="auto"/>
        <w:jc w:val="both"/>
        <w:rPr>
          <w:rStyle w:val="jlqj4b"/>
          <w:rFonts w:ascii="Lato" w:hAnsi="Lato"/>
          <w:b/>
          <w:noProof/>
          <w:szCs w:val="24"/>
          <w:lang w:val="ro-RO"/>
        </w:rPr>
      </w:pPr>
    </w:p>
    <w:p w14:paraId="1CD2D4BB" w14:textId="77777777" w:rsidR="00AD4FA0" w:rsidRPr="00A928C7" w:rsidRDefault="00AD4FA0" w:rsidP="00AD4FA0">
      <w:pPr>
        <w:spacing w:line="276" w:lineRule="auto"/>
        <w:jc w:val="both"/>
        <w:rPr>
          <w:rStyle w:val="jlqj4b"/>
          <w:rFonts w:ascii="Lato" w:hAnsi="Lato"/>
          <w:noProof/>
          <w:szCs w:val="24"/>
          <w:lang w:val="ro-RO"/>
        </w:rPr>
      </w:pPr>
      <w:r w:rsidRPr="00A928C7">
        <w:rPr>
          <w:rStyle w:val="jlqj4b"/>
          <w:rFonts w:ascii="Lato" w:hAnsi="Lato"/>
          <w:b/>
          <w:noProof/>
          <w:szCs w:val="24"/>
          <w:lang w:val="ro-RO"/>
        </w:rPr>
        <w:t>Grup Garanti BBVA</w:t>
      </w:r>
      <w:r w:rsidRPr="00A928C7">
        <w:rPr>
          <w:rStyle w:val="jlqj4b"/>
          <w:rFonts w:ascii="Lato" w:hAnsi="Lato"/>
          <w:noProof/>
          <w:szCs w:val="24"/>
          <w:lang w:val="ro-RO"/>
        </w:rPr>
        <w:t>: grup financiar international format din Türkiye Garanti Bankası A.S. (TGB), in calitate de societate-mama, si filialele bancii Türkiye Garanti Bankası A.S. (TGB), angajate in principal in exercitarea activitatii bancare si altele legate direct sau indirect de acest scop.</w:t>
      </w:r>
    </w:p>
    <w:p w14:paraId="5F37D529" w14:textId="77777777" w:rsidR="00AD4FA0" w:rsidRPr="00A928C7" w:rsidRDefault="00AD4FA0" w:rsidP="00AD4FA0">
      <w:pPr>
        <w:spacing w:line="276" w:lineRule="auto"/>
        <w:jc w:val="both"/>
        <w:rPr>
          <w:rStyle w:val="jlqj4b"/>
          <w:rFonts w:ascii="Lato" w:hAnsi="Lato"/>
          <w:noProof/>
          <w:szCs w:val="24"/>
          <w:lang w:val="ro-RO"/>
        </w:rPr>
      </w:pPr>
    </w:p>
    <w:p w14:paraId="7BF96DD1" w14:textId="77777777" w:rsidR="00AD4FA0" w:rsidRPr="00A928C7" w:rsidRDefault="00AD4FA0" w:rsidP="00AD4FA0">
      <w:pPr>
        <w:spacing w:line="276" w:lineRule="auto"/>
        <w:jc w:val="both"/>
        <w:rPr>
          <w:rFonts w:ascii="Lato" w:hAnsi="Lato"/>
          <w:b/>
          <w:strike/>
          <w:noProof/>
          <w:szCs w:val="24"/>
        </w:rPr>
      </w:pPr>
      <w:r w:rsidRPr="00A928C7">
        <w:rPr>
          <w:rStyle w:val="jlqj4b"/>
          <w:rFonts w:ascii="Lato" w:hAnsi="Lato"/>
          <w:b/>
          <w:noProof/>
          <w:szCs w:val="24"/>
          <w:lang w:val="ro-RO"/>
        </w:rPr>
        <w:t>Comitetul privind Managementul de Etica si Integritate</w:t>
      </w:r>
      <w:r w:rsidRPr="00A928C7">
        <w:rPr>
          <w:rStyle w:val="jlqj4b"/>
          <w:rFonts w:ascii="Lato" w:hAnsi="Lato"/>
          <w:noProof/>
          <w:szCs w:val="24"/>
          <w:lang w:val="ro-RO"/>
        </w:rPr>
        <w:t xml:space="preserve">: Comitetul de Integritate al </w:t>
      </w:r>
      <w:r w:rsidRPr="00A928C7">
        <w:rPr>
          <w:rFonts w:ascii="Lato" w:eastAsia="Arial Unicode MS" w:hAnsi="Lato" w:hint="eastAsia"/>
          <w:noProof/>
          <w:color w:val="000000"/>
          <w:lang w:eastAsia="es-ES"/>
        </w:rPr>
        <w:t>Türkiye Garanti Bankası A.S. (TGB)</w:t>
      </w:r>
    </w:p>
    <w:p w14:paraId="2AF6E8A8" w14:textId="77777777" w:rsidR="00AD4FA0" w:rsidRPr="00A928C7" w:rsidRDefault="00AD4FA0" w:rsidP="00AD4FA0">
      <w:pPr>
        <w:spacing w:line="276" w:lineRule="auto"/>
        <w:ind w:right="-517"/>
        <w:jc w:val="both"/>
        <w:rPr>
          <w:rFonts w:ascii="Lato" w:eastAsia="BBVABentonSansLight" w:hAnsi="Lato"/>
          <w:noProof/>
          <w:color w:val="02A5A5"/>
          <w:szCs w:val="24"/>
          <w:lang w:val="ro-RO"/>
        </w:rPr>
      </w:pPr>
    </w:p>
    <w:p w14:paraId="5D484714" w14:textId="77777777" w:rsidR="00AD4FA0" w:rsidRPr="00A928C7" w:rsidRDefault="00AD4FA0" w:rsidP="00AD4FA0">
      <w:pPr>
        <w:spacing w:line="276" w:lineRule="auto"/>
        <w:jc w:val="both"/>
        <w:rPr>
          <w:rFonts w:ascii="Lato" w:hAnsi="Lato"/>
          <w:bCs/>
          <w:noProof/>
          <w:szCs w:val="24"/>
          <w:lang w:val="ro-RO"/>
        </w:rPr>
      </w:pPr>
      <w:r w:rsidRPr="00A928C7">
        <w:rPr>
          <w:rFonts w:ascii="Lato" w:hAnsi="Lato"/>
          <w:b/>
          <w:bCs/>
          <w:noProof/>
          <w:szCs w:val="24"/>
          <w:lang w:val="ro-RO"/>
        </w:rPr>
        <w:t xml:space="preserve">Comitetul privind Managementul Integritatii Corporative: </w:t>
      </w:r>
      <w:r w:rsidRPr="00A928C7">
        <w:rPr>
          <w:rStyle w:val="jlqj4b"/>
          <w:rFonts w:ascii="Lato" w:hAnsi="Lato"/>
          <w:noProof/>
          <w:szCs w:val="24"/>
          <w:lang w:val="ro-RO"/>
        </w:rPr>
        <w:t>Comitetul de Integritate al</w:t>
      </w:r>
      <w:r w:rsidRPr="00A928C7">
        <w:rPr>
          <w:rFonts w:ascii="Lato" w:hAnsi="Lato"/>
          <w:b/>
          <w:noProof/>
          <w:szCs w:val="24"/>
          <w:lang w:val="ro-RO"/>
        </w:rPr>
        <w:t xml:space="preserve"> </w:t>
      </w:r>
      <w:r w:rsidRPr="00A928C7">
        <w:rPr>
          <w:rFonts w:ascii="Lato" w:hAnsi="Lato"/>
          <w:noProof/>
          <w:szCs w:val="24"/>
          <w:lang w:val="ro-RO"/>
        </w:rPr>
        <w:t>Garanti Bank S.A.</w:t>
      </w:r>
    </w:p>
    <w:p w14:paraId="718E1CF9" w14:textId="77777777" w:rsidR="00A15D16" w:rsidRPr="00A928C7" w:rsidRDefault="00A15D16" w:rsidP="00CC2423">
      <w:pPr>
        <w:spacing w:line="276" w:lineRule="auto"/>
        <w:jc w:val="both"/>
        <w:rPr>
          <w:rStyle w:val="jlqj4b"/>
          <w:rFonts w:ascii="Lato" w:hAnsi="Lato"/>
          <w:noProof/>
          <w:szCs w:val="24"/>
          <w:lang w:val="ro-RO"/>
        </w:rPr>
      </w:pPr>
    </w:p>
    <w:p w14:paraId="0299D02D" w14:textId="00AF30D2" w:rsidR="00CC2423" w:rsidRPr="00A928C7" w:rsidRDefault="00CC2423" w:rsidP="00CC2423">
      <w:pPr>
        <w:jc w:val="both"/>
        <w:rPr>
          <w:rFonts w:ascii="Lato" w:hAnsi="Lato"/>
          <w:noProof/>
          <w:szCs w:val="24"/>
          <w:lang w:val="ro-RO" w:bidi="ro-RO"/>
        </w:rPr>
      </w:pPr>
      <w:r w:rsidRPr="00A928C7">
        <w:rPr>
          <w:rFonts w:ascii="Lato" w:hAnsi="Lato"/>
          <w:b/>
          <w:noProof/>
          <w:szCs w:val="24"/>
          <w:lang w:val="ro-RO" w:bidi="ro-RO"/>
        </w:rPr>
        <w:t>Activitati profesionale:</w:t>
      </w:r>
      <w:r w:rsidRPr="00A928C7">
        <w:rPr>
          <w:rFonts w:ascii="Lato" w:hAnsi="Lato"/>
          <w:noProof/>
          <w:szCs w:val="24"/>
          <w:lang w:val="ro-RO" w:bidi="ro-RO"/>
        </w:rPr>
        <w:t xml:space="preserve"> In acest scop, acestea includ managementul afacerilor, chestiunilor personale sau de familie, participarea la consiliile consultative sau de conducere ale tertelor parti sau angajarea, etc.</w:t>
      </w:r>
    </w:p>
    <w:p w14:paraId="5BF088A8" w14:textId="77777777" w:rsidR="00CC2423" w:rsidRPr="00A928C7" w:rsidRDefault="00CC2423" w:rsidP="00CC2423">
      <w:pPr>
        <w:jc w:val="both"/>
        <w:rPr>
          <w:rFonts w:ascii="Lato" w:hAnsi="Lato"/>
          <w:noProof/>
          <w:szCs w:val="24"/>
          <w:lang w:val="ro-RO"/>
        </w:rPr>
      </w:pPr>
    </w:p>
    <w:p w14:paraId="61D409FD" w14:textId="1B3460C8" w:rsidR="00CC2423" w:rsidRPr="00A928C7" w:rsidRDefault="00CC2423" w:rsidP="00CC2423">
      <w:pPr>
        <w:jc w:val="both"/>
        <w:rPr>
          <w:rFonts w:ascii="Lato" w:hAnsi="Lato"/>
          <w:noProof/>
          <w:szCs w:val="24"/>
          <w:lang w:val="ro-RO" w:bidi="ro-RO"/>
        </w:rPr>
      </w:pPr>
      <w:r w:rsidRPr="00A928C7">
        <w:rPr>
          <w:rFonts w:ascii="Lato" w:hAnsi="Lato"/>
          <w:b/>
          <w:noProof/>
          <w:szCs w:val="24"/>
          <w:lang w:val="ro-RO" w:bidi="ro-RO"/>
        </w:rPr>
        <w:t>Contributie la entitatile non-profit:</w:t>
      </w:r>
      <w:r w:rsidRPr="00A928C7">
        <w:rPr>
          <w:rFonts w:ascii="Lato" w:hAnsi="Lato"/>
          <w:noProof/>
          <w:szCs w:val="24"/>
          <w:lang w:val="ro-RO" w:bidi="ro-RO"/>
        </w:rPr>
        <w:t xml:space="preserve"> Orice contributie, financiara sau in natura, facuta de </w:t>
      </w:r>
      <w:r w:rsidRPr="00A928C7">
        <w:rPr>
          <w:rFonts w:ascii="Lato" w:hAnsi="Lato"/>
          <w:noProof/>
          <w:szCs w:val="24"/>
          <w:lang w:val="ro-RO"/>
        </w:rPr>
        <w:t>Garanti Bank S.A.</w:t>
      </w:r>
      <w:r w:rsidRPr="00A928C7">
        <w:rPr>
          <w:rFonts w:ascii="Lato" w:hAnsi="Lato"/>
          <w:noProof/>
          <w:szCs w:val="24"/>
          <w:lang w:val="ro-RO" w:bidi="ro-RO"/>
        </w:rPr>
        <w:t xml:space="preserve"> catre entitati non-profit, in schimbul unei prestatii. Aceasta definitie include, de exemplu, sponsorizari sociale sau institutionale, acorduri de parteneriat si taxe de membru.</w:t>
      </w:r>
    </w:p>
    <w:p w14:paraId="437196FF" w14:textId="77777777" w:rsidR="00CC2423" w:rsidRPr="00A928C7" w:rsidRDefault="00CC2423" w:rsidP="00CC2423">
      <w:pPr>
        <w:jc w:val="both"/>
        <w:rPr>
          <w:rFonts w:ascii="Lato" w:hAnsi="Lato"/>
          <w:noProof/>
          <w:szCs w:val="24"/>
          <w:lang w:val="ro-RO"/>
        </w:rPr>
      </w:pPr>
    </w:p>
    <w:p w14:paraId="1E901F3B" w14:textId="58123F95" w:rsidR="00CC2423" w:rsidRPr="00A928C7" w:rsidRDefault="00CC2423" w:rsidP="00CC2423">
      <w:pPr>
        <w:jc w:val="both"/>
        <w:rPr>
          <w:rFonts w:ascii="Lato" w:hAnsi="Lato"/>
          <w:noProof/>
          <w:szCs w:val="24"/>
          <w:lang w:val="ro-RO" w:bidi="ro-RO"/>
        </w:rPr>
      </w:pPr>
      <w:r w:rsidRPr="00A928C7">
        <w:rPr>
          <w:rFonts w:ascii="Lato" w:hAnsi="Lato"/>
          <w:b/>
          <w:noProof/>
          <w:szCs w:val="24"/>
          <w:lang w:val="ro-RO" w:bidi="ro-RO"/>
        </w:rPr>
        <w:t>Membru de familie apropiat:</w:t>
      </w:r>
      <w:r w:rsidRPr="00A928C7">
        <w:rPr>
          <w:rFonts w:ascii="Lato" w:hAnsi="Lato"/>
          <w:noProof/>
          <w:szCs w:val="24"/>
          <w:lang w:val="ro-RO" w:bidi="ro-RO"/>
        </w:rPr>
        <w:t xml:space="preserve"> Prin „membru de familie apropiat” intelegem sot/sotie sau o persoana cu legaturi emotionale similare, tata, mama, copil, frate/sora, bunic/bunica, nepot, unchi/matusa, nepoata/nepot si rudele sotului/sotiei avand un grad de rudenie similar.</w:t>
      </w:r>
    </w:p>
    <w:p w14:paraId="4F1E1C22" w14:textId="77777777" w:rsidR="00CC2423" w:rsidRPr="00A928C7" w:rsidRDefault="00CC2423" w:rsidP="00CC2423">
      <w:pPr>
        <w:jc w:val="both"/>
        <w:rPr>
          <w:rFonts w:ascii="Lato" w:hAnsi="Lato"/>
          <w:noProof/>
          <w:szCs w:val="24"/>
          <w:lang w:val="ro-RO"/>
        </w:rPr>
      </w:pPr>
    </w:p>
    <w:p w14:paraId="3097BB1F" w14:textId="6C29E5A6" w:rsidR="00CC2423" w:rsidRPr="00A928C7" w:rsidRDefault="00CC2423" w:rsidP="00CC2423">
      <w:pPr>
        <w:jc w:val="both"/>
        <w:rPr>
          <w:rFonts w:ascii="Lato" w:hAnsi="Lato"/>
          <w:noProof/>
          <w:szCs w:val="24"/>
          <w:lang w:val="ro-RO" w:bidi="ro-RO"/>
        </w:rPr>
      </w:pPr>
      <w:r w:rsidRPr="00A928C7">
        <w:rPr>
          <w:rFonts w:ascii="Lato" w:hAnsi="Lato"/>
          <w:b/>
          <w:noProof/>
          <w:szCs w:val="24"/>
          <w:lang w:val="ro-RO" w:bidi="ro-RO"/>
        </w:rPr>
        <w:t>Informatii Privilegiate:</w:t>
      </w:r>
      <w:r w:rsidRPr="00A928C7">
        <w:rPr>
          <w:rFonts w:ascii="Lato" w:hAnsi="Lato"/>
          <w:noProof/>
          <w:szCs w:val="24"/>
          <w:lang w:val="ro-RO" w:bidi="ro-RO"/>
        </w:rPr>
        <w:t xml:space="preserve"> Toate informatiile de natura precisa, care se refera in mod direct la unul sau mai multe valori mobiliare sau instrumente financiare admise la tranzactionare pe o piata sau intr-un sistem de tranzactionare organizat, sau la emitentii acestora, care nu au fost facute publice si care, daca ar fi facute publice, ar putea avea un efect semnificativ asupra preturilor acestora.</w:t>
      </w:r>
    </w:p>
    <w:p w14:paraId="1E5C1315" w14:textId="77777777" w:rsidR="00CC2423" w:rsidRPr="00A928C7" w:rsidRDefault="00CC2423" w:rsidP="00CC2423">
      <w:pPr>
        <w:jc w:val="both"/>
        <w:rPr>
          <w:rFonts w:ascii="Lato" w:hAnsi="Lato"/>
          <w:noProof/>
          <w:szCs w:val="24"/>
          <w:lang w:val="ro-RO"/>
        </w:rPr>
      </w:pPr>
    </w:p>
    <w:p w14:paraId="47F2609D" w14:textId="657DF17D" w:rsidR="00CC2423" w:rsidRPr="00A928C7" w:rsidRDefault="00CC2423" w:rsidP="00CC2423">
      <w:pPr>
        <w:jc w:val="both"/>
        <w:rPr>
          <w:rFonts w:ascii="Lato" w:hAnsi="Lato"/>
          <w:noProof/>
          <w:szCs w:val="24"/>
          <w:lang w:val="ro-RO" w:bidi="ro-RO"/>
        </w:rPr>
      </w:pPr>
      <w:r w:rsidRPr="00A928C7">
        <w:rPr>
          <w:rFonts w:ascii="Lato" w:hAnsi="Lato"/>
          <w:b/>
          <w:noProof/>
          <w:szCs w:val="24"/>
          <w:lang w:val="ro-RO" w:bidi="ro-RO"/>
        </w:rPr>
        <w:t>Organisme Corporative:</w:t>
      </w:r>
      <w:r w:rsidRPr="00A928C7">
        <w:rPr>
          <w:rFonts w:ascii="Lato" w:hAnsi="Lato"/>
          <w:noProof/>
          <w:szCs w:val="24"/>
          <w:lang w:val="ro-RO" w:bidi="ro-RO"/>
        </w:rPr>
        <w:t xml:space="preserve"> In conformitate cu prezentul document, prin Organisme Corporative se intelege Consiliul de Administratie al </w:t>
      </w:r>
      <w:r w:rsidRPr="00A928C7">
        <w:rPr>
          <w:rFonts w:ascii="Lato" w:hAnsi="Lato"/>
          <w:noProof/>
          <w:szCs w:val="24"/>
          <w:lang w:val="ro-RO"/>
        </w:rPr>
        <w:t>Garanti Bank S.A.</w:t>
      </w:r>
      <w:r w:rsidRPr="00A928C7">
        <w:rPr>
          <w:rFonts w:ascii="Lato" w:hAnsi="Lato"/>
          <w:noProof/>
          <w:szCs w:val="24"/>
          <w:lang w:val="ro-RO" w:bidi="ro-RO"/>
        </w:rPr>
        <w:t xml:space="preserve"> si diferitele Comitete ale acestuia.</w:t>
      </w:r>
    </w:p>
    <w:p w14:paraId="2BA64791" w14:textId="77777777" w:rsidR="00CC2423" w:rsidRPr="00A928C7" w:rsidRDefault="00CC2423" w:rsidP="00CC2423">
      <w:pPr>
        <w:jc w:val="both"/>
        <w:rPr>
          <w:rFonts w:ascii="Lato" w:hAnsi="Lato"/>
          <w:noProof/>
          <w:szCs w:val="24"/>
          <w:lang w:val="ro-RO"/>
        </w:rPr>
      </w:pPr>
    </w:p>
    <w:p w14:paraId="38714466" w14:textId="4281AA30" w:rsidR="00CC2423" w:rsidRPr="00A928C7" w:rsidRDefault="00CC2423" w:rsidP="00CC2423">
      <w:pPr>
        <w:jc w:val="both"/>
        <w:rPr>
          <w:rFonts w:ascii="Lato" w:hAnsi="Lato"/>
          <w:noProof/>
          <w:szCs w:val="24"/>
          <w:lang w:val="ro-RO" w:bidi="ro-RO"/>
        </w:rPr>
      </w:pPr>
      <w:r w:rsidRPr="00A928C7">
        <w:rPr>
          <w:rFonts w:ascii="Lato" w:hAnsi="Lato"/>
          <w:b/>
          <w:noProof/>
          <w:szCs w:val="24"/>
          <w:lang w:val="ro-RO" w:bidi="ro-RO"/>
        </w:rPr>
        <w:t>Plati de facilitare:</w:t>
      </w:r>
      <w:r w:rsidRPr="00A928C7">
        <w:rPr>
          <w:rFonts w:ascii="Lato" w:hAnsi="Lato"/>
          <w:noProof/>
          <w:szCs w:val="24"/>
          <w:lang w:val="ro-RO" w:bidi="ro-RO"/>
        </w:rPr>
        <w:t xml:space="preserve"> Acestea constau in plati de mici sume de bani catre functionari publici sau oficiali civili in schimbul asigurarii sau facilitarii unor proceduri administrative sau actiuni de rutina precum obtinerea unui permis sau a unei licente la care entitatea are dreptul prin lege. Ceea ce diferentiaza platile de facilitare de alte forme de coruptie este faptul ca persoana care efectueaza acest tip de plata nu solicita </w:t>
      </w:r>
      <w:r w:rsidRPr="00A928C7">
        <w:rPr>
          <w:rFonts w:ascii="Lato" w:hAnsi="Lato"/>
          <w:noProof/>
          <w:szCs w:val="24"/>
          <w:lang w:val="ro-RO" w:bidi="ro-RO"/>
        </w:rPr>
        <w:lastRenderedPageBreak/>
        <w:t>sa i se acorde o afacere, un contract sau o operatiune comerciala, ci urmareste doar sa accelereze o procedura. In mod normal, scopul este de a realiza ceva la care au dreptul fara plata.</w:t>
      </w:r>
    </w:p>
    <w:p w14:paraId="036AC616" w14:textId="77777777" w:rsidR="00CC2423" w:rsidRPr="00A928C7" w:rsidRDefault="00CC2423" w:rsidP="00CC2423">
      <w:pPr>
        <w:jc w:val="both"/>
        <w:rPr>
          <w:rFonts w:ascii="Lato" w:hAnsi="Lato"/>
          <w:noProof/>
          <w:szCs w:val="24"/>
          <w:lang w:val="ro-RO"/>
        </w:rPr>
      </w:pPr>
    </w:p>
    <w:p w14:paraId="6C59BCF7" w14:textId="28BFAEFE" w:rsidR="00CC2423" w:rsidRPr="00A928C7" w:rsidRDefault="00CC2423" w:rsidP="00CC2423">
      <w:pPr>
        <w:jc w:val="both"/>
        <w:rPr>
          <w:rFonts w:ascii="Lato" w:hAnsi="Lato"/>
          <w:noProof/>
          <w:szCs w:val="24"/>
          <w:lang w:val="ro-RO" w:bidi="ro-RO"/>
        </w:rPr>
      </w:pPr>
      <w:r w:rsidRPr="00A928C7">
        <w:rPr>
          <w:rFonts w:ascii="Lato" w:hAnsi="Lato"/>
          <w:b/>
          <w:noProof/>
          <w:szCs w:val="24"/>
          <w:lang w:val="ro-RO" w:bidi="ro-RO"/>
        </w:rPr>
        <w:t>Cadouri sau beneficii personale:</w:t>
      </w:r>
      <w:r w:rsidRPr="00A928C7">
        <w:rPr>
          <w:rFonts w:ascii="Lato" w:hAnsi="Lato"/>
          <w:noProof/>
          <w:szCs w:val="24"/>
          <w:lang w:val="ro-RO" w:bidi="ro-RO"/>
        </w:rPr>
        <w:t xml:space="preserve"> Intelegem ca in „cadouri sau beneficii personale” se includ cadouri, bunuri, servicii, bilete de divertisment sau evenimente sportive, excursii, tratament preferential, reduceri speciale sau orice altceva de valoare. Prezenta la conferinte si evenimente de instruire pura si pranzurile profesionale nu sunt considerate un beneficiu personal decat in cazul in care costul, locul, contextul sau beneficiile secundare sunt disproportionate pentru scopul lor. Cadourile si beneficiile personale nu includ bunurile, articolele sau invitatiile oferite clientilor ca parte a campaniilor promotionale sau in legatura cu anumite produse sau servicii ale </w:t>
      </w:r>
      <w:r w:rsidRPr="00A928C7">
        <w:rPr>
          <w:rFonts w:ascii="Lato" w:hAnsi="Lato"/>
          <w:noProof/>
          <w:szCs w:val="24"/>
          <w:lang w:val="ro-RO"/>
        </w:rPr>
        <w:t>Garanti Bank S.A.</w:t>
      </w:r>
      <w:r w:rsidRPr="00A928C7">
        <w:rPr>
          <w:rFonts w:ascii="Lato" w:hAnsi="Lato"/>
          <w:noProof/>
          <w:szCs w:val="24"/>
          <w:lang w:val="ro-RO" w:bidi="ro-RO"/>
        </w:rPr>
        <w:t xml:space="preserve"> si in conformitate cu reglementarile aplicabile.</w:t>
      </w:r>
    </w:p>
    <w:p w14:paraId="5CA92103" w14:textId="77777777" w:rsidR="00CC2423" w:rsidRPr="00A928C7" w:rsidRDefault="00CC2423" w:rsidP="00CC2423">
      <w:pPr>
        <w:jc w:val="both"/>
        <w:rPr>
          <w:rFonts w:ascii="Lato" w:hAnsi="Lato"/>
          <w:noProof/>
          <w:szCs w:val="24"/>
          <w:lang w:val="ro-RO"/>
        </w:rPr>
      </w:pPr>
    </w:p>
    <w:p w14:paraId="49B34D9C" w14:textId="0FF954F1" w:rsidR="00CC2423" w:rsidRPr="00A928C7" w:rsidRDefault="00CC2423" w:rsidP="00CC2423">
      <w:pPr>
        <w:jc w:val="both"/>
        <w:rPr>
          <w:rFonts w:ascii="Lato" w:hAnsi="Lato"/>
          <w:noProof/>
          <w:szCs w:val="24"/>
          <w:lang w:val="ro-RO"/>
        </w:rPr>
      </w:pPr>
      <w:r w:rsidRPr="00A928C7">
        <w:rPr>
          <w:rFonts w:ascii="Lato" w:hAnsi="Lato"/>
          <w:b/>
          <w:noProof/>
          <w:szCs w:val="24"/>
          <w:lang w:val="ro-RO" w:bidi="ro-RO"/>
        </w:rPr>
        <w:t>Riscul de Spalare a Banilor si Finantare a Terorismului (AML&amp;FT):</w:t>
      </w:r>
      <w:r w:rsidRPr="00A928C7">
        <w:rPr>
          <w:rFonts w:ascii="Lato" w:hAnsi="Lato"/>
          <w:noProof/>
          <w:szCs w:val="24"/>
          <w:lang w:val="ro-RO" w:bidi="ro-RO"/>
        </w:rPr>
        <w:t xml:space="preserve"> Riscul ca produsele si serviciile </w:t>
      </w:r>
      <w:r w:rsidRPr="00A928C7">
        <w:rPr>
          <w:rFonts w:ascii="Lato" w:hAnsi="Lato"/>
          <w:noProof/>
          <w:szCs w:val="24"/>
          <w:lang w:val="ro-RO"/>
        </w:rPr>
        <w:t xml:space="preserve">Garanti Bank S.A. </w:t>
      </w:r>
      <w:r w:rsidRPr="00A928C7">
        <w:rPr>
          <w:rFonts w:ascii="Lato" w:hAnsi="Lato"/>
          <w:noProof/>
          <w:szCs w:val="24"/>
          <w:lang w:val="ro-RO" w:bidi="ro-RO"/>
        </w:rPr>
        <w:t xml:space="preserve">sa fie utilizate in scopuri ilicite, in legatura cu aceste aspecte, ca urmare a deficientelor sistemelor de prevenire sau a nerespectarii legilor sau reglementarilor si care poate duce la pierderi financiare semnificative sau la pierderea reputatiei </w:t>
      </w:r>
      <w:r w:rsidRPr="00A928C7">
        <w:rPr>
          <w:rFonts w:ascii="Lato" w:hAnsi="Lato"/>
          <w:noProof/>
          <w:szCs w:val="24"/>
          <w:lang w:val="ro-RO"/>
        </w:rPr>
        <w:t>Garanti Bank S.A.</w:t>
      </w:r>
    </w:p>
    <w:p w14:paraId="6B3C667C" w14:textId="77777777" w:rsidR="00CC2423" w:rsidRPr="00A928C7" w:rsidRDefault="00CC2423" w:rsidP="00CC2423">
      <w:pPr>
        <w:jc w:val="both"/>
        <w:rPr>
          <w:rFonts w:ascii="Lato" w:hAnsi="Lato"/>
          <w:noProof/>
          <w:szCs w:val="24"/>
          <w:lang w:val="ro-RO"/>
        </w:rPr>
      </w:pPr>
    </w:p>
    <w:p w14:paraId="7EB53980" w14:textId="5E23E2BD" w:rsidR="00CC2423" w:rsidRPr="00A928C7" w:rsidRDefault="00CC2423" w:rsidP="00CC2423">
      <w:pPr>
        <w:jc w:val="both"/>
        <w:rPr>
          <w:rFonts w:ascii="Lato" w:hAnsi="Lato"/>
          <w:noProof/>
          <w:szCs w:val="24"/>
          <w:lang w:val="ro-RO" w:bidi="ro-RO"/>
        </w:rPr>
      </w:pPr>
      <w:r w:rsidRPr="00A928C7">
        <w:rPr>
          <w:rFonts w:ascii="Lato" w:hAnsi="Lato"/>
          <w:b/>
          <w:noProof/>
          <w:szCs w:val="24"/>
          <w:lang w:val="ro-RO" w:bidi="ro-RO"/>
        </w:rPr>
        <w:t>Risc privind Conformitatea si Conduita:</w:t>
      </w:r>
      <w:r w:rsidRPr="00A928C7">
        <w:rPr>
          <w:rFonts w:ascii="Lato" w:hAnsi="Lato"/>
          <w:noProof/>
          <w:szCs w:val="24"/>
          <w:lang w:val="ro-RO" w:bidi="ro-RO"/>
        </w:rPr>
        <w:t xml:space="preserve"> Acesta este definit ca un risc de pierdere financiara semnificativa sau de pierdere a reputatiei pe care </w:t>
      </w:r>
      <w:r w:rsidRPr="00A928C7">
        <w:rPr>
          <w:rFonts w:ascii="Lato" w:hAnsi="Lato"/>
          <w:noProof/>
          <w:szCs w:val="24"/>
          <w:lang w:val="ro-RO"/>
        </w:rPr>
        <w:t xml:space="preserve">Garanti Bank S.A. </w:t>
      </w:r>
      <w:r w:rsidRPr="00A928C7">
        <w:rPr>
          <w:rFonts w:ascii="Lato" w:hAnsi="Lato"/>
          <w:noProof/>
          <w:szCs w:val="24"/>
          <w:lang w:val="ro-RO" w:bidi="ro-RO"/>
        </w:rPr>
        <w:t>il poate suferi ca urmare a: (i) nerespectarii legilor sau reglementarilor in legatura cu comportamentul fata de clienti, comportamentul pietei sau protectia datelor cu caracter personal; (ii) nerespectarea standardelor interne de reglementare; sau (iii) conduita care constituie neconformitate atribuita entitatii si care poate cauza prejudicii clientilor, angajatilor, integritatii pietei sau companiei insasi.</w:t>
      </w:r>
    </w:p>
    <w:p w14:paraId="21BE4F58" w14:textId="77777777" w:rsidR="00CC2423" w:rsidRPr="00A928C7" w:rsidRDefault="00CC2423" w:rsidP="00CC2423">
      <w:pPr>
        <w:jc w:val="both"/>
        <w:rPr>
          <w:rFonts w:ascii="Lato" w:hAnsi="Lato"/>
          <w:noProof/>
          <w:szCs w:val="24"/>
          <w:lang w:val="ro-RO"/>
        </w:rPr>
      </w:pPr>
    </w:p>
    <w:p w14:paraId="096BEFEB" w14:textId="77777777" w:rsidR="00CC2423" w:rsidRPr="00A928C7" w:rsidRDefault="00CC2423" w:rsidP="00CC2423">
      <w:pPr>
        <w:jc w:val="both"/>
        <w:rPr>
          <w:rFonts w:ascii="Lato" w:hAnsi="Lato"/>
          <w:b/>
          <w:noProof/>
          <w:szCs w:val="24"/>
          <w:shd w:val="clear" w:color="auto" w:fill="1C4587"/>
          <w:lang w:val="ro-RO"/>
        </w:rPr>
      </w:pPr>
      <w:r w:rsidRPr="00A928C7">
        <w:rPr>
          <w:rFonts w:ascii="Lato" w:hAnsi="Lato"/>
          <w:b/>
          <w:noProof/>
          <w:szCs w:val="24"/>
          <w:lang w:val="ro-RO" w:bidi="ro-RO"/>
        </w:rPr>
        <w:t>Practica vanzarii inadecvate:</w:t>
      </w:r>
      <w:r w:rsidRPr="00A928C7">
        <w:rPr>
          <w:rFonts w:ascii="Lato" w:hAnsi="Lato"/>
          <w:noProof/>
          <w:szCs w:val="24"/>
          <w:lang w:val="ro-RO" w:bidi="ro-RO"/>
        </w:rPr>
        <w:t xml:space="preserve"> Vanzare contrara prevederilor stabilite prin reglementarile aplicabile privind protectia clientilor.</w:t>
      </w:r>
    </w:p>
    <w:p w14:paraId="657B19A4" w14:textId="77777777" w:rsidR="00CC2423" w:rsidRPr="00A928C7" w:rsidRDefault="00CC2423" w:rsidP="00CC2423">
      <w:pPr>
        <w:spacing w:line="276" w:lineRule="auto"/>
        <w:jc w:val="both"/>
        <w:rPr>
          <w:rStyle w:val="jlqj4b"/>
          <w:rFonts w:ascii="Lato" w:hAnsi="Lato"/>
          <w:noProof/>
          <w:szCs w:val="24"/>
          <w:lang w:val="ro-RO"/>
        </w:rPr>
      </w:pPr>
    </w:p>
    <w:p w14:paraId="4BB61C55" w14:textId="77777777" w:rsidR="00CC2423" w:rsidRPr="00A928C7" w:rsidRDefault="00CC2423">
      <w:pPr>
        <w:pStyle w:val="BodyText"/>
        <w:jc w:val="both"/>
        <w:rPr>
          <w:rFonts w:ascii="Lato" w:hAnsi="Lato"/>
          <w:b/>
          <w:noProof/>
          <w:sz w:val="24"/>
          <w:szCs w:val="24"/>
          <w:lang w:val="ro-RO"/>
        </w:rPr>
      </w:pPr>
    </w:p>
    <w:p w14:paraId="56514F27" w14:textId="77777777" w:rsidR="00AD4FD4" w:rsidRPr="00A928C7" w:rsidRDefault="00AD4FD4">
      <w:pPr>
        <w:pStyle w:val="BodyText"/>
        <w:jc w:val="both"/>
        <w:rPr>
          <w:rFonts w:ascii="Lato" w:hAnsi="Lato"/>
          <w:b/>
          <w:noProof/>
          <w:sz w:val="24"/>
          <w:szCs w:val="24"/>
          <w:lang w:val="ro-RO"/>
        </w:rPr>
      </w:pPr>
    </w:p>
    <w:p w14:paraId="08566C21" w14:textId="77777777" w:rsidR="00491C9D" w:rsidRPr="00A928C7" w:rsidRDefault="009F73A8">
      <w:pPr>
        <w:jc w:val="both"/>
        <w:rPr>
          <w:rFonts w:ascii="Lato" w:hAnsi="Lato"/>
          <w:b/>
          <w:noProof/>
          <w:szCs w:val="24"/>
          <w:lang w:val="ro-RO"/>
        </w:rPr>
      </w:pPr>
      <w:r w:rsidRPr="00A928C7">
        <w:rPr>
          <w:rFonts w:ascii="Lato" w:eastAsia="BBVA Office Light" w:hAnsi="Lato"/>
          <w:b/>
          <w:noProof/>
          <w:szCs w:val="24"/>
          <w:u w:val="single"/>
          <w:lang w:val="ro-RO"/>
        </w:rPr>
        <w:br w:type="page"/>
      </w:r>
      <w:bookmarkStart w:id="1" w:name="h.gjdgxs" w:colFirst="0" w:colLast="0"/>
      <w:bookmarkStart w:id="2" w:name="h.4dvumc7opqvo" w:colFirst="0" w:colLast="0"/>
      <w:bookmarkStart w:id="3" w:name="h.eik8d4m0mrny" w:colFirst="0" w:colLast="0"/>
      <w:bookmarkStart w:id="4" w:name="h.g9ukvxqrm0ak" w:colFirst="0" w:colLast="0"/>
      <w:bookmarkStart w:id="5" w:name="h.bihpgj94182z" w:colFirst="0" w:colLast="0"/>
      <w:bookmarkStart w:id="6" w:name="h.2pdbks4937ih" w:colFirst="0" w:colLast="0"/>
      <w:bookmarkEnd w:id="1"/>
      <w:bookmarkEnd w:id="2"/>
      <w:bookmarkEnd w:id="3"/>
      <w:bookmarkEnd w:id="4"/>
      <w:bookmarkEnd w:id="5"/>
      <w:bookmarkEnd w:id="6"/>
      <w:r w:rsidR="00491C9D" w:rsidRPr="00A928C7">
        <w:rPr>
          <w:rFonts w:ascii="Lato" w:hAnsi="Lato"/>
          <w:b/>
          <w:noProof/>
          <w:szCs w:val="24"/>
          <w:lang w:val="ro-RO" w:bidi="ro-RO"/>
        </w:rPr>
        <w:lastRenderedPageBreak/>
        <w:t>Scrisoare</w:t>
      </w:r>
      <w:r w:rsidR="00F11465" w:rsidRPr="00A928C7">
        <w:rPr>
          <w:rFonts w:ascii="Lato" w:hAnsi="Lato"/>
          <w:b/>
          <w:noProof/>
          <w:szCs w:val="24"/>
          <w:lang w:val="ro-RO" w:bidi="ro-RO"/>
        </w:rPr>
        <w:t xml:space="preserve"> din partea </w:t>
      </w:r>
      <w:r w:rsidR="00491C9D" w:rsidRPr="00A928C7">
        <w:rPr>
          <w:rFonts w:ascii="Lato" w:hAnsi="Lato"/>
          <w:b/>
          <w:noProof/>
          <w:szCs w:val="24"/>
          <w:lang w:val="ro-RO" w:bidi="ro-RO"/>
        </w:rPr>
        <w:t>Pre</w:t>
      </w:r>
      <w:r w:rsidR="000714A8" w:rsidRPr="00A928C7">
        <w:rPr>
          <w:rFonts w:ascii="Lato" w:hAnsi="Lato"/>
          <w:b/>
          <w:noProof/>
          <w:szCs w:val="24"/>
          <w:lang w:val="ro-RO" w:bidi="ro-RO"/>
        </w:rPr>
        <w:t>s</w:t>
      </w:r>
      <w:r w:rsidR="00491C9D" w:rsidRPr="00A928C7">
        <w:rPr>
          <w:rFonts w:ascii="Lato" w:hAnsi="Lato"/>
          <w:b/>
          <w:noProof/>
          <w:szCs w:val="24"/>
          <w:lang w:val="ro-RO" w:bidi="ro-RO"/>
        </w:rPr>
        <w:t>edinte</w:t>
      </w:r>
      <w:r w:rsidR="00C871BB" w:rsidRPr="00A928C7">
        <w:rPr>
          <w:rFonts w:ascii="Lato" w:hAnsi="Lato"/>
          <w:b/>
          <w:noProof/>
          <w:szCs w:val="24"/>
          <w:lang w:val="ro-RO" w:bidi="ro-RO"/>
        </w:rPr>
        <w:t>lui</w:t>
      </w:r>
    </w:p>
    <w:p w14:paraId="767EE31C" w14:textId="77777777" w:rsidR="00E87204" w:rsidRPr="00A928C7" w:rsidRDefault="00E87204">
      <w:pPr>
        <w:jc w:val="both"/>
        <w:rPr>
          <w:rFonts w:ascii="Lato" w:hAnsi="Lato"/>
          <w:noProof/>
          <w:szCs w:val="24"/>
          <w:lang w:val="ro-RO"/>
        </w:rPr>
      </w:pPr>
    </w:p>
    <w:p w14:paraId="7CDBA10E" w14:textId="77777777" w:rsidR="00F11465" w:rsidRPr="00A928C7" w:rsidRDefault="00F11465">
      <w:pPr>
        <w:jc w:val="both"/>
        <w:rPr>
          <w:rFonts w:ascii="Lato" w:hAnsi="Lato"/>
          <w:i/>
          <w:noProof/>
          <w:szCs w:val="24"/>
          <w:lang w:val="ro-RO"/>
        </w:rPr>
      </w:pPr>
      <w:r w:rsidRPr="00A928C7">
        <w:rPr>
          <w:rFonts w:ascii="Lato" w:hAnsi="Lato"/>
          <w:noProof/>
          <w:szCs w:val="24"/>
          <w:lang w:val="ro-RO"/>
        </w:rPr>
        <w:t>„</w:t>
      </w:r>
      <w:r w:rsidRPr="00A928C7">
        <w:rPr>
          <w:rFonts w:ascii="Lato" w:hAnsi="Lato"/>
          <w:i/>
          <w:noProof/>
          <w:szCs w:val="24"/>
          <w:lang w:val="ro-RO"/>
        </w:rPr>
        <w:t>Tot ceea ce facem in cadrul BBVA trebuie sa fie ghidat de Scopul si Valorile noastre. Valorile sunt exprimate in comportamente, cum ar fi „avem integritate”: Actionam intotdeauna cu onestitate, in conformitate cu legea si regulamentele interne ale BBVA. Nu toleram comportamentul neadecvat si punem intotdeauna pe primul loc interesele clientului.</w:t>
      </w:r>
    </w:p>
    <w:p w14:paraId="10BE87E8" w14:textId="77777777" w:rsidR="00F11465" w:rsidRPr="00A928C7" w:rsidRDefault="00F11465">
      <w:pPr>
        <w:jc w:val="both"/>
        <w:rPr>
          <w:rFonts w:ascii="Lato" w:hAnsi="Lato"/>
          <w:i/>
          <w:noProof/>
          <w:szCs w:val="24"/>
          <w:lang w:val="ro-RO"/>
        </w:rPr>
      </w:pPr>
    </w:p>
    <w:p w14:paraId="78707F75" w14:textId="77777777" w:rsidR="00491C9D" w:rsidRPr="00A928C7" w:rsidRDefault="00F11465">
      <w:pPr>
        <w:jc w:val="both"/>
        <w:rPr>
          <w:rFonts w:ascii="Lato" w:hAnsi="Lato"/>
          <w:noProof/>
          <w:szCs w:val="24"/>
          <w:lang w:val="ro-RO"/>
        </w:rPr>
      </w:pPr>
      <w:r w:rsidRPr="00A928C7">
        <w:rPr>
          <w:rFonts w:ascii="Lato" w:hAnsi="Lato"/>
          <w:i/>
          <w:noProof/>
          <w:szCs w:val="24"/>
          <w:lang w:val="ro-RO"/>
        </w:rPr>
        <w:t>Prin urmare, acest Cod de Conduit</w:t>
      </w:r>
      <w:r w:rsidR="00493FA8" w:rsidRPr="00A928C7">
        <w:rPr>
          <w:rFonts w:ascii="Lato" w:hAnsi="Lato"/>
          <w:i/>
          <w:noProof/>
          <w:szCs w:val="24"/>
          <w:lang w:val="ro-RO"/>
        </w:rPr>
        <w:t>a</w:t>
      </w:r>
      <w:r w:rsidRPr="00A928C7">
        <w:rPr>
          <w:rFonts w:ascii="Lato" w:hAnsi="Lato"/>
          <w:i/>
          <w:noProof/>
          <w:szCs w:val="24"/>
          <w:lang w:val="ro-RO"/>
        </w:rPr>
        <w:t xml:space="preserve"> este un instrument esential pentru ca noi toti sa intelegem liniile directoare pe care trebuie sa le urmam pentru a ne ajusta conduita la valorile BBVA, </w:t>
      </w:r>
      <w:r w:rsidR="00493FA8" w:rsidRPr="00A928C7">
        <w:rPr>
          <w:rFonts w:ascii="Lato" w:hAnsi="Lato"/>
          <w:i/>
          <w:noProof/>
          <w:szCs w:val="24"/>
          <w:lang w:val="ro-RO"/>
        </w:rPr>
        <w:t>punand</w:t>
      </w:r>
      <w:r w:rsidRPr="00A928C7">
        <w:rPr>
          <w:rFonts w:ascii="Lato" w:hAnsi="Lato"/>
          <w:i/>
          <w:noProof/>
          <w:szCs w:val="24"/>
          <w:lang w:val="ro-RO"/>
        </w:rPr>
        <w:t xml:space="preserve"> clientul pe primul loc, </w:t>
      </w:r>
      <w:r w:rsidR="00493FA8" w:rsidRPr="00A928C7">
        <w:rPr>
          <w:rFonts w:ascii="Lato" w:hAnsi="Lato"/>
          <w:i/>
          <w:noProof/>
          <w:szCs w:val="24"/>
          <w:lang w:val="ro-RO"/>
        </w:rPr>
        <w:t>gandind</w:t>
      </w:r>
      <w:r w:rsidRPr="00A928C7">
        <w:rPr>
          <w:rFonts w:ascii="Lato" w:hAnsi="Lato"/>
          <w:i/>
          <w:noProof/>
          <w:szCs w:val="24"/>
          <w:lang w:val="ro-RO"/>
        </w:rPr>
        <w:t xml:space="preserve"> la un nivel mare si actiona</w:t>
      </w:r>
      <w:r w:rsidR="00493FA8" w:rsidRPr="00A928C7">
        <w:rPr>
          <w:rFonts w:ascii="Lato" w:hAnsi="Lato"/>
          <w:i/>
          <w:noProof/>
          <w:szCs w:val="24"/>
          <w:lang w:val="ro-RO"/>
        </w:rPr>
        <w:t>nd</w:t>
      </w:r>
      <w:r w:rsidRPr="00A928C7">
        <w:rPr>
          <w:rFonts w:ascii="Lato" w:hAnsi="Lato"/>
          <w:i/>
          <w:noProof/>
          <w:szCs w:val="24"/>
          <w:lang w:val="ro-RO"/>
        </w:rPr>
        <w:t xml:space="preserve"> ca o singur</w:t>
      </w:r>
      <w:r w:rsidR="00493FA8" w:rsidRPr="00A928C7">
        <w:rPr>
          <w:rFonts w:ascii="Lato" w:hAnsi="Lato"/>
          <w:i/>
          <w:noProof/>
          <w:szCs w:val="24"/>
          <w:lang w:val="ro-RO"/>
        </w:rPr>
        <w:t>a</w:t>
      </w:r>
      <w:r w:rsidRPr="00A928C7">
        <w:rPr>
          <w:rFonts w:ascii="Lato" w:hAnsi="Lato"/>
          <w:i/>
          <w:noProof/>
          <w:szCs w:val="24"/>
          <w:lang w:val="ro-RO"/>
        </w:rPr>
        <w:t xml:space="preserve"> echipa.</w:t>
      </w:r>
      <w:r w:rsidR="00491C9D" w:rsidRPr="00A928C7">
        <w:rPr>
          <w:rFonts w:ascii="Lato" w:hAnsi="Lato"/>
          <w:noProof/>
          <w:szCs w:val="24"/>
          <w:lang w:val="ro-RO"/>
        </w:rPr>
        <w:t>”</w:t>
      </w:r>
    </w:p>
    <w:p w14:paraId="0ED6A3D8" w14:textId="77777777" w:rsidR="00491C9D" w:rsidRPr="00A928C7" w:rsidRDefault="00491C9D">
      <w:pPr>
        <w:jc w:val="both"/>
        <w:rPr>
          <w:rFonts w:ascii="Lato" w:hAnsi="Lato"/>
          <w:b/>
          <w:noProof/>
          <w:szCs w:val="24"/>
          <w:lang w:val="ro-RO"/>
        </w:rPr>
      </w:pPr>
    </w:p>
    <w:p w14:paraId="5B583E27" w14:textId="77777777" w:rsidR="00491C9D" w:rsidRPr="00A928C7" w:rsidRDefault="00491C9D">
      <w:pPr>
        <w:jc w:val="right"/>
        <w:rPr>
          <w:rFonts w:ascii="Lato" w:hAnsi="Lato"/>
          <w:b/>
          <w:noProof/>
          <w:szCs w:val="24"/>
          <w:lang w:val="ro-RO"/>
        </w:rPr>
      </w:pPr>
      <w:r w:rsidRPr="00A928C7">
        <w:rPr>
          <w:rFonts w:ascii="Lato" w:hAnsi="Lato"/>
          <w:b/>
          <w:noProof/>
          <w:szCs w:val="24"/>
          <w:lang w:val="ro-RO"/>
        </w:rPr>
        <w:t>Carlos Torres Vila</w:t>
      </w:r>
    </w:p>
    <w:p w14:paraId="63555035" w14:textId="77777777" w:rsidR="00491C9D" w:rsidRPr="00A928C7" w:rsidRDefault="0066733A">
      <w:pPr>
        <w:jc w:val="right"/>
        <w:rPr>
          <w:rFonts w:ascii="Lato" w:hAnsi="Lato"/>
          <w:b/>
          <w:noProof/>
          <w:szCs w:val="24"/>
          <w:lang w:val="ro-RO"/>
        </w:rPr>
      </w:pPr>
      <w:r w:rsidRPr="00A928C7">
        <w:rPr>
          <w:rFonts w:ascii="Lato" w:hAnsi="Lato"/>
          <w:b/>
          <w:noProof/>
          <w:szCs w:val="24"/>
          <w:lang w:val="ro-RO"/>
        </w:rPr>
        <w:t>Pre</w:t>
      </w:r>
      <w:r w:rsidR="000714A8" w:rsidRPr="00A928C7">
        <w:rPr>
          <w:rFonts w:ascii="Lato" w:hAnsi="Lato"/>
          <w:b/>
          <w:noProof/>
          <w:szCs w:val="24"/>
          <w:lang w:val="ro-RO" w:bidi="ro-RO"/>
        </w:rPr>
        <w:t>s</w:t>
      </w:r>
      <w:r w:rsidRPr="00A928C7">
        <w:rPr>
          <w:rFonts w:ascii="Lato" w:hAnsi="Lato"/>
          <w:b/>
          <w:noProof/>
          <w:szCs w:val="24"/>
          <w:lang w:val="ro-RO"/>
        </w:rPr>
        <w:t>edinte</w:t>
      </w:r>
    </w:p>
    <w:p w14:paraId="5AF2ECA0" w14:textId="77777777" w:rsidR="00491C9D" w:rsidRPr="00A928C7" w:rsidRDefault="00491C9D">
      <w:pPr>
        <w:jc w:val="both"/>
        <w:rPr>
          <w:rFonts w:ascii="Lato" w:hAnsi="Lato"/>
          <w:b/>
          <w:noProof/>
          <w:szCs w:val="24"/>
          <w:lang w:val="ro-RO"/>
        </w:rPr>
      </w:pPr>
    </w:p>
    <w:p w14:paraId="346C9B21" w14:textId="77777777" w:rsidR="00C404C9" w:rsidRPr="00A928C7" w:rsidRDefault="00491C9D">
      <w:pPr>
        <w:jc w:val="both"/>
        <w:rPr>
          <w:rFonts w:ascii="Lato" w:hAnsi="Lato"/>
          <w:b/>
          <w:noProof/>
          <w:szCs w:val="24"/>
          <w:lang w:val="ro-RO" w:bidi="ro-RO"/>
        </w:rPr>
      </w:pPr>
      <w:r w:rsidRPr="00A928C7">
        <w:rPr>
          <w:rFonts w:ascii="Lato" w:hAnsi="Lato"/>
          <w:b/>
          <w:noProof/>
          <w:szCs w:val="24"/>
          <w:lang w:val="ro-RO" w:bidi="ro-RO"/>
        </w:rPr>
        <w:br w:type="page"/>
      </w:r>
    </w:p>
    <w:p w14:paraId="45881522" w14:textId="77777777" w:rsidR="00C404C9" w:rsidRPr="00A928C7" w:rsidRDefault="00C404C9">
      <w:pPr>
        <w:jc w:val="both"/>
        <w:rPr>
          <w:rFonts w:ascii="Lato" w:hAnsi="Lato"/>
          <w:b/>
          <w:noProof/>
          <w:szCs w:val="24"/>
          <w:lang w:val="ro-RO" w:bidi="ro-RO"/>
        </w:rPr>
      </w:pPr>
    </w:p>
    <w:p w14:paraId="109F9285" w14:textId="77777777" w:rsidR="00CB4EF6" w:rsidRPr="00A928C7" w:rsidRDefault="00643F85">
      <w:pPr>
        <w:jc w:val="both"/>
        <w:rPr>
          <w:rFonts w:ascii="Lato" w:hAnsi="Lato"/>
          <w:b/>
          <w:noProof/>
          <w:szCs w:val="24"/>
          <w:lang w:val="ro-RO"/>
        </w:rPr>
      </w:pPr>
      <w:r w:rsidRPr="00A928C7">
        <w:rPr>
          <w:rFonts w:ascii="Lato" w:hAnsi="Lato"/>
          <w:b/>
          <w:noProof/>
          <w:szCs w:val="24"/>
          <w:lang w:val="ro-RO"/>
        </w:rPr>
        <w:t>CUPRINS</w:t>
      </w:r>
    </w:p>
    <w:p w14:paraId="54C4B1A3" w14:textId="77777777" w:rsidR="00C404C9" w:rsidRPr="00A928C7" w:rsidRDefault="00C404C9">
      <w:pPr>
        <w:jc w:val="both"/>
        <w:rPr>
          <w:rFonts w:ascii="Lato" w:hAnsi="Lato"/>
          <w:b/>
          <w:noProof/>
          <w:szCs w:val="24"/>
          <w:lang w:val="ro-RO"/>
        </w:rPr>
      </w:pPr>
    </w:p>
    <w:p w14:paraId="18DF9255" w14:textId="77777777" w:rsidR="00C404C9" w:rsidRPr="00A928C7" w:rsidRDefault="00C404C9">
      <w:pPr>
        <w:jc w:val="both"/>
        <w:rPr>
          <w:rFonts w:ascii="Lato" w:hAnsi="Lato"/>
          <w:b/>
          <w:noProof/>
          <w:szCs w:val="24"/>
          <w:lang w:val="ro-RO"/>
        </w:rPr>
      </w:pPr>
    </w:p>
    <w:p w14:paraId="53FD91BB" w14:textId="77777777" w:rsidR="00CB4EF6" w:rsidRPr="00A928C7" w:rsidRDefault="00CB4EF6">
      <w:pPr>
        <w:rPr>
          <w:rFonts w:ascii="Lato" w:hAnsi="Lato"/>
          <w:b/>
          <w:noProof/>
          <w:szCs w:val="24"/>
          <w:lang w:val="ro-RO"/>
        </w:rPr>
      </w:pPr>
    </w:p>
    <w:p w14:paraId="2B4F0CFC" w14:textId="0288C57A" w:rsidR="00334F4F" w:rsidRPr="00A928C7" w:rsidRDefault="006F4194">
      <w:pPr>
        <w:pStyle w:val="TOC1"/>
        <w:rPr>
          <w:rFonts w:asciiTheme="minorHAnsi" w:eastAsiaTheme="minorEastAsia" w:hAnsiTheme="minorHAnsi" w:cstheme="minorBidi"/>
          <w:b w:val="0"/>
          <w:bCs w:val="0"/>
          <w:lang w:val="en-US"/>
        </w:rPr>
      </w:pPr>
      <w:r w:rsidRPr="00A928C7">
        <w:rPr>
          <w:rFonts w:ascii="Lato" w:hAnsi="Lato"/>
          <w:b w:val="0"/>
          <w:bCs w:val="0"/>
          <w:szCs w:val="24"/>
          <w:lang w:val="ro-RO"/>
        </w:rPr>
        <w:fldChar w:fldCharType="begin"/>
      </w:r>
      <w:r w:rsidRPr="00A928C7">
        <w:rPr>
          <w:rFonts w:ascii="Lato" w:hAnsi="Lato"/>
          <w:b w:val="0"/>
          <w:bCs w:val="0"/>
          <w:szCs w:val="24"/>
          <w:lang w:val="ro-RO"/>
        </w:rPr>
        <w:instrText xml:space="preserve"> TOC \o "1-3" \h \z \u </w:instrText>
      </w:r>
      <w:r w:rsidRPr="00A928C7">
        <w:rPr>
          <w:rFonts w:ascii="Lato" w:hAnsi="Lato"/>
          <w:b w:val="0"/>
          <w:bCs w:val="0"/>
          <w:szCs w:val="24"/>
          <w:lang w:val="ro-RO"/>
        </w:rPr>
        <w:fldChar w:fldCharType="separate"/>
      </w:r>
      <w:hyperlink w:anchor="_Toc131156416" w:history="1">
        <w:r w:rsidR="00334F4F" w:rsidRPr="00A928C7">
          <w:rPr>
            <w:rStyle w:val="Hyperlink"/>
            <w:lang w:bidi="ro-RO"/>
          </w:rPr>
          <w:t>I. Introducere</w:t>
        </w:r>
        <w:r w:rsidR="00334F4F" w:rsidRPr="00A928C7">
          <w:rPr>
            <w:webHidden/>
          </w:rPr>
          <w:tab/>
        </w:r>
        <w:r w:rsidR="00334F4F" w:rsidRPr="00A928C7">
          <w:rPr>
            <w:webHidden/>
          </w:rPr>
          <w:fldChar w:fldCharType="begin"/>
        </w:r>
        <w:r w:rsidR="00334F4F" w:rsidRPr="00A928C7">
          <w:rPr>
            <w:webHidden/>
          </w:rPr>
          <w:instrText xml:space="preserve"> PAGEREF _Toc131156416 \h </w:instrText>
        </w:r>
        <w:r w:rsidR="00334F4F" w:rsidRPr="00A928C7">
          <w:rPr>
            <w:webHidden/>
          </w:rPr>
        </w:r>
        <w:r w:rsidR="00334F4F" w:rsidRPr="00A928C7">
          <w:rPr>
            <w:webHidden/>
          </w:rPr>
          <w:fldChar w:fldCharType="separate"/>
        </w:r>
        <w:r w:rsidR="00334F4F" w:rsidRPr="00A928C7">
          <w:rPr>
            <w:webHidden/>
          </w:rPr>
          <w:t>7</w:t>
        </w:r>
        <w:r w:rsidR="00334F4F" w:rsidRPr="00A928C7">
          <w:rPr>
            <w:webHidden/>
          </w:rPr>
          <w:fldChar w:fldCharType="end"/>
        </w:r>
      </w:hyperlink>
    </w:p>
    <w:p w14:paraId="12B1DA38" w14:textId="3A3F4904" w:rsidR="00334F4F" w:rsidRPr="00A928C7" w:rsidRDefault="00DF303C">
      <w:pPr>
        <w:pStyle w:val="TOC2"/>
        <w:rPr>
          <w:rFonts w:asciiTheme="minorHAnsi" w:eastAsiaTheme="minorEastAsia" w:hAnsiTheme="minorHAnsi" w:cstheme="minorBidi"/>
          <w:lang w:val="en-US"/>
        </w:rPr>
      </w:pPr>
      <w:hyperlink w:anchor="_Toc131156417" w:history="1">
        <w:r w:rsidR="00334F4F" w:rsidRPr="00A928C7">
          <w:rPr>
            <w:rStyle w:val="Hyperlink"/>
            <w:rFonts w:ascii="Lato" w:hAnsi="Lato"/>
            <w:lang w:bidi="ro-RO"/>
          </w:rPr>
          <w:t>1.1 Introducere</w:t>
        </w:r>
        <w:r w:rsidR="00334F4F" w:rsidRPr="00A928C7">
          <w:rPr>
            <w:webHidden/>
          </w:rPr>
          <w:tab/>
        </w:r>
        <w:r w:rsidR="00334F4F" w:rsidRPr="00A928C7">
          <w:rPr>
            <w:webHidden/>
          </w:rPr>
          <w:fldChar w:fldCharType="begin"/>
        </w:r>
        <w:r w:rsidR="00334F4F" w:rsidRPr="00A928C7">
          <w:rPr>
            <w:webHidden/>
          </w:rPr>
          <w:instrText xml:space="preserve"> PAGEREF _Toc131156417 \h </w:instrText>
        </w:r>
        <w:r w:rsidR="00334F4F" w:rsidRPr="00A928C7">
          <w:rPr>
            <w:webHidden/>
          </w:rPr>
        </w:r>
        <w:r w:rsidR="00334F4F" w:rsidRPr="00A928C7">
          <w:rPr>
            <w:webHidden/>
          </w:rPr>
          <w:fldChar w:fldCharType="separate"/>
        </w:r>
        <w:r w:rsidR="00334F4F" w:rsidRPr="00A928C7">
          <w:rPr>
            <w:webHidden/>
          </w:rPr>
          <w:t>7</w:t>
        </w:r>
        <w:r w:rsidR="00334F4F" w:rsidRPr="00A928C7">
          <w:rPr>
            <w:webHidden/>
          </w:rPr>
          <w:fldChar w:fldCharType="end"/>
        </w:r>
      </w:hyperlink>
    </w:p>
    <w:p w14:paraId="4C0D5270" w14:textId="31A38A2C" w:rsidR="00334F4F" w:rsidRPr="00A928C7" w:rsidRDefault="00DF303C">
      <w:pPr>
        <w:pStyle w:val="TOC2"/>
        <w:rPr>
          <w:rFonts w:asciiTheme="minorHAnsi" w:eastAsiaTheme="minorEastAsia" w:hAnsiTheme="minorHAnsi" w:cstheme="minorBidi"/>
          <w:lang w:val="en-US"/>
        </w:rPr>
      </w:pPr>
      <w:hyperlink w:anchor="_Toc131156418" w:history="1">
        <w:r w:rsidR="00334F4F" w:rsidRPr="00A928C7">
          <w:rPr>
            <w:rStyle w:val="Hyperlink"/>
            <w:rFonts w:ascii="Lato" w:hAnsi="Lato"/>
            <w:lang w:bidi="ro-RO"/>
          </w:rPr>
          <w:t>1.2. Care sunt obligatiile dvs.?</w:t>
        </w:r>
        <w:r w:rsidR="00334F4F" w:rsidRPr="00A928C7">
          <w:rPr>
            <w:webHidden/>
          </w:rPr>
          <w:tab/>
        </w:r>
        <w:r w:rsidR="00334F4F" w:rsidRPr="00A928C7">
          <w:rPr>
            <w:webHidden/>
          </w:rPr>
          <w:fldChar w:fldCharType="begin"/>
        </w:r>
        <w:r w:rsidR="00334F4F" w:rsidRPr="00A928C7">
          <w:rPr>
            <w:webHidden/>
          </w:rPr>
          <w:instrText xml:space="preserve"> PAGEREF _Toc131156418 \h </w:instrText>
        </w:r>
        <w:r w:rsidR="00334F4F" w:rsidRPr="00A928C7">
          <w:rPr>
            <w:webHidden/>
          </w:rPr>
        </w:r>
        <w:r w:rsidR="00334F4F" w:rsidRPr="00A928C7">
          <w:rPr>
            <w:webHidden/>
          </w:rPr>
          <w:fldChar w:fldCharType="separate"/>
        </w:r>
        <w:r w:rsidR="00334F4F" w:rsidRPr="00A928C7">
          <w:rPr>
            <w:webHidden/>
          </w:rPr>
          <w:t>7</w:t>
        </w:r>
        <w:r w:rsidR="00334F4F" w:rsidRPr="00A928C7">
          <w:rPr>
            <w:webHidden/>
          </w:rPr>
          <w:fldChar w:fldCharType="end"/>
        </w:r>
      </w:hyperlink>
    </w:p>
    <w:p w14:paraId="36206017" w14:textId="4D25D05A" w:rsidR="00334F4F" w:rsidRPr="00A928C7" w:rsidRDefault="00DF303C">
      <w:pPr>
        <w:pStyle w:val="TOC2"/>
        <w:rPr>
          <w:rFonts w:asciiTheme="minorHAnsi" w:eastAsiaTheme="minorEastAsia" w:hAnsiTheme="minorHAnsi" w:cstheme="minorBidi"/>
          <w:lang w:val="en-US"/>
        </w:rPr>
      </w:pPr>
      <w:hyperlink w:anchor="_Toc131156419" w:history="1">
        <w:r w:rsidR="00334F4F" w:rsidRPr="00A928C7">
          <w:rPr>
            <w:rStyle w:val="Hyperlink"/>
            <w:rFonts w:ascii="Lato" w:hAnsi="Lato" w:cs="Arial"/>
          </w:rPr>
          <w:t>1.3 Obiectul si scopul aplicarii</w:t>
        </w:r>
        <w:r w:rsidR="00334F4F" w:rsidRPr="00A928C7">
          <w:rPr>
            <w:webHidden/>
          </w:rPr>
          <w:tab/>
        </w:r>
        <w:r w:rsidR="00334F4F" w:rsidRPr="00A928C7">
          <w:rPr>
            <w:webHidden/>
          </w:rPr>
          <w:fldChar w:fldCharType="begin"/>
        </w:r>
        <w:r w:rsidR="00334F4F" w:rsidRPr="00A928C7">
          <w:rPr>
            <w:webHidden/>
          </w:rPr>
          <w:instrText xml:space="preserve"> PAGEREF _Toc131156419 \h </w:instrText>
        </w:r>
        <w:r w:rsidR="00334F4F" w:rsidRPr="00A928C7">
          <w:rPr>
            <w:webHidden/>
          </w:rPr>
        </w:r>
        <w:r w:rsidR="00334F4F" w:rsidRPr="00A928C7">
          <w:rPr>
            <w:webHidden/>
          </w:rPr>
          <w:fldChar w:fldCharType="separate"/>
        </w:r>
        <w:r w:rsidR="00334F4F" w:rsidRPr="00A928C7">
          <w:rPr>
            <w:webHidden/>
          </w:rPr>
          <w:t>9</w:t>
        </w:r>
        <w:r w:rsidR="00334F4F" w:rsidRPr="00A928C7">
          <w:rPr>
            <w:webHidden/>
          </w:rPr>
          <w:fldChar w:fldCharType="end"/>
        </w:r>
      </w:hyperlink>
    </w:p>
    <w:p w14:paraId="13131E30" w14:textId="5DEAD921" w:rsidR="00334F4F" w:rsidRPr="00A928C7" w:rsidRDefault="00DF303C">
      <w:pPr>
        <w:pStyle w:val="TOC2"/>
        <w:rPr>
          <w:rFonts w:asciiTheme="minorHAnsi" w:eastAsiaTheme="minorEastAsia" w:hAnsiTheme="minorHAnsi" w:cstheme="minorBidi"/>
          <w:lang w:val="en-US"/>
        </w:rPr>
      </w:pPr>
      <w:hyperlink w:anchor="_Toc131156420" w:history="1">
        <w:r w:rsidR="00334F4F" w:rsidRPr="00A928C7">
          <w:rPr>
            <w:rStyle w:val="Hyperlink"/>
            <w:rFonts w:ascii="Lato" w:hAnsi="Lato"/>
            <w:lang w:bidi="ro-RO"/>
          </w:rPr>
          <w:t>1.4 Incalcarile Codului de Conduita</w:t>
        </w:r>
        <w:r w:rsidR="00334F4F" w:rsidRPr="00A928C7">
          <w:rPr>
            <w:webHidden/>
          </w:rPr>
          <w:tab/>
        </w:r>
        <w:r w:rsidR="00334F4F" w:rsidRPr="00A928C7">
          <w:rPr>
            <w:webHidden/>
          </w:rPr>
          <w:fldChar w:fldCharType="begin"/>
        </w:r>
        <w:r w:rsidR="00334F4F" w:rsidRPr="00A928C7">
          <w:rPr>
            <w:webHidden/>
          </w:rPr>
          <w:instrText xml:space="preserve"> PAGEREF _Toc131156420 \h </w:instrText>
        </w:r>
        <w:r w:rsidR="00334F4F" w:rsidRPr="00A928C7">
          <w:rPr>
            <w:webHidden/>
          </w:rPr>
        </w:r>
        <w:r w:rsidR="00334F4F" w:rsidRPr="00A928C7">
          <w:rPr>
            <w:webHidden/>
          </w:rPr>
          <w:fldChar w:fldCharType="separate"/>
        </w:r>
        <w:r w:rsidR="00334F4F" w:rsidRPr="00A928C7">
          <w:rPr>
            <w:webHidden/>
          </w:rPr>
          <w:t>10</w:t>
        </w:r>
        <w:r w:rsidR="00334F4F" w:rsidRPr="00A928C7">
          <w:rPr>
            <w:webHidden/>
          </w:rPr>
          <w:fldChar w:fldCharType="end"/>
        </w:r>
      </w:hyperlink>
    </w:p>
    <w:p w14:paraId="5F79C405" w14:textId="628231CC" w:rsidR="00334F4F" w:rsidRPr="00A928C7" w:rsidRDefault="00DF303C">
      <w:pPr>
        <w:pStyle w:val="TOC2"/>
        <w:rPr>
          <w:rFonts w:asciiTheme="minorHAnsi" w:eastAsiaTheme="minorEastAsia" w:hAnsiTheme="minorHAnsi" w:cstheme="minorBidi"/>
          <w:lang w:val="en-US"/>
        </w:rPr>
      </w:pPr>
      <w:hyperlink w:anchor="_Toc131156421" w:history="1">
        <w:r w:rsidR="00334F4F" w:rsidRPr="00A928C7">
          <w:rPr>
            <w:rStyle w:val="Hyperlink"/>
            <w:rFonts w:ascii="Lato" w:hAnsi="Lato"/>
            <w:lang w:bidi="ro-RO"/>
          </w:rPr>
          <w:t>1.5 Revizuirea Codului de Conduita</w:t>
        </w:r>
        <w:r w:rsidR="00334F4F" w:rsidRPr="00A928C7">
          <w:rPr>
            <w:webHidden/>
          </w:rPr>
          <w:tab/>
        </w:r>
        <w:r w:rsidR="00334F4F" w:rsidRPr="00A928C7">
          <w:rPr>
            <w:webHidden/>
          </w:rPr>
          <w:fldChar w:fldCharType="begin"/>
        </w:r>
        <w:r w:rsidR="00334F4F" w:rsidRPr="00A928C7">
          <w:rPr>
            <w:webHidden/>
          </w:rPr>
          <w:instrText xml:space="preserve"> PAGEREF _Toc131156421 \h </w:instrText>
        </w:r>
        <w:r w:rsidR="00334F4F" w:rsidRPr="00A928C7">
          <w:rPr>
            <w:webHidden/>
          </w:rPr>
        </w:r>
        <w:r w:rsidR="00334F4F" w:rsidRPr="00A928C7">
          <w:rPr>
            <w:webHidden/>
          </w:rPr>
          <w:fldChar w:fldCharType="separate"/>
        </w:r>
        <w:r w:rsidR="00334F4F" w:rsidRPr="00A928C7">
          <w:rPr>
            <w:webHidden/>
          </w:rPr>
          <w:t>10</w:t>
        </w:r>
        <w:r w:rsidR="00334F4F" w:rsidRPr="00A928C7">
          <w:rPr>
            <w:webHidden/>
          </w:rPr>
          <w:fldChar w:fldCharType="end"/>
        </w:r>
      </w:hyperlink>
    </w:p>
    <w:p w14:paraId="5D61D093" w14:textId="19705308" w:rsidR="00334F4F" w:rsidRPr="00A928C7" w:rsidRDefault="00DF303C">
      <w:pPr>
        <w:pStyle w:val="TOC1"/>
        <w:rPr>
          <w:rFonts w:asciiTheme="minorHAnsi" w:eastAsiaTheme="minorEastAsia" w:hAnsiTheme="minorHAnsi" w:cstheme="minorBidi"/>
          <w:b w:val="0"/>
          <w:bCs w:val="0"/>
          <w:lang w:val="en-US"/>
        </w:rPr>
      </w:pPr>
      <w:hyperlink w:anchor="_Toc131156422" w:history="1">
        <w:r w:rsidR="00334F4F" w:rsidRPr="00A928C7">
          <w:rPr>
            <w:rStyle w:val="Hyperlink"/>
            <w:lang w:bidi="ro-RO"/>
          </w:rPr>
          <w:t>II. Dispozitiile Codului de Conduita</w:t>
        </w:r>
        <w:r w:rsidR="00334F4F" w:rsidRPr="00A928C7">
          <w:rPr>
            <w:webHidden/>
          </w:rPr>
          <w:tab/>
        </w:r>
        <w:r w:rsidR="00334F4F" w:rsidRPr="00A928C7">
          <w:rPr>
            <w:webHidden/>
          </w:rPr>
          <w:fldChar w:fldCharType="begin"/>
        </w:r>
        <w:r w:rsidR="00334F4F" w:rsidRPr="00A928C7">
          <w:rPr>
            <w:webHidden/>
          </w:rPr>
          <w:instrText xml:space="preserve"> PAGEREF _Toc131156422 \h </w:instrText>
        </w:r>
        <w:r w:rsidR="00334F4F" w:rsidRPr="00A928C7">
          <w:rPr>
            <w:webHidden/>
          </w:rPr>
        </w:r>
        <w:r w:rsidR="00334F4F" w:rsidRPr="00A928C7">
          <w:rPr>
            <w:webHidden/>
          </w:rPr>
          <w:fldChar w:fldCharType="separate"/>
        </w:r>
        <w:r w:rsidR="00334F4F" w:rsidRPr="00A928C7">
          <w:rPr>
            <w:webHidden/>
          </w:rPr>
          <w:t>11</w:t>
        </w:r>
        <w:r w:rsidR="00334F4F" w:rsidRPr="00A928C7">
          <w:rPr>
            <w:webHidden/>
          </w:rPr>
          <w:fldChar w:fldCharType="end"/>
        </w:r>
      </w:hyperlink>
    </w:p>
    <w:p w14:paraId="0C8B92AA" w14:textId="14F7DB8D" w:rsidR="00334F4F" w:rsidRPr="00A928C7" w:rsidRDefault="00DF303C">
      <w:pPr>
        <w:pStyle w:val="TOC1"/>
        <w:rPr>
          <w:rFonts w:asciiTheme="minorHAnsi" w:eastAsiaTheme="minorEastAsia" w:hAnsiTheme="minorHAnsi" w:cstheme="minorBidi"/>
          <w:b w:val="0"/>
          <w:bCs w:val="0"/>
          <w:lang w:val="en-US"/>
        </w:rPr>
      </w:pPr>
      <w:hyperlink w:anchor="_Toc131156423" w:history="1">
        <w:r w:rsidR="00334F4F" w:rsidRPr="00A928C7">
          <w:rPr>
            <w:rStyle w:val="Hyperlink"/>
            <w:lang w:bidi="ro-RO"/>
          </w:rPr>
          <w:t>2. Conduita fata de clientii nostri</w:t>
        </w:r>
        <w:r w:rsidR="00334F4F" w:rsidRPr="00A928C7">
          <w:rPr>
            <w:webHidden/>
          </w:rPr>
          <w:tab/>
        </w:r>
        <w:r w:rsidR="00334F4F" w:rsidRPr="00A928C7">
          <w:rPr>
            <w:webHidden/>
          </w:rPr>
          <w:fldChar w:fldCharType="begin"/>
        </w:r>
        <w:r w:rsidR="00334F4F" w:rsidRPr="00A928C7">
          <w:rPr>
            <w:webHidden/>
          </w:rPr>
          <w:instrText xml:space="preserve"> PAGEREF _Toc131156423 \h </w:instrText>
        </w:r>
        <w:r w:rsidR="00334F4F" w:rsidRPr="00A928C7">
          <w:rPr>
            <w:webHidden/>
          </w:rPr>
        </w:r>
        <w:r w:rsidR="00334F4F" w:rsidRPr="00A928C7">
          <w:rPr>
            <w:webHidden/>
          </w:rPr>
          <w:fldChar w:fldCharType="separate"/>
        </w:r>
        <w:r w:rsidR="00334F4F" w:rsidRPr="00A928C7">
          <w:rPr>
            <w:webHidden/>
          </w:rPr>
          <w:t>11</w:t>
        </w:r>
        <w:r w:rsidR="00334F4F" w:rsidRPr="00A928C7">
          <w:rPr>
            <w:webHidden/>
          </w:rPr>
          <w:fldChar w:fldCharType="end"/>
        </w:r>
      </w:hyperlink>
    </w:p>
    <w:p w14:paraId="61862F84" w14:textId="253B80BE" w:rsidR="00334F4F" w:rsidRPr="00A928C7" w:rsidRDefault="00DF303C">
      <w:pPr>
        <w:pStyle w:val="TOC2"/>
        <w:rPr>
          <w:rFonts w:asciiTheme="minorHAnsi" w:eastAsiaTheme="minorEastAsia" w:hAnsiTheme="minorHAnsi" w:cstheme="minorBidi"/>
          <w:lang w:val="en-US"/>
        </w:rPr>
      </w:pPr>
      <w:hyperlink w:anchor="_Toc131156424" w:history="1">
        <w:r w:rsidR="00334F4F" w:rsidRPr="00A928C7">
          <w:rPr>
            <w:rStyle w:val="Hyperlink"/>
            <w:rFonts w:ascii="Lato" w:hAnsi="Lato"/>
            <w:lang w:bidi="ro-RO"/>
          </w:rPr>
          <w:t>2.1 Cunoasterea clientilor (know your customer)</w:t>
        </w:r>
        <w:r w:rsidR="00334F4F" w:rsidRPr="00A928C7">
          <w:rPr>
            <w:webHidden/>
          </w:rPr>
          <w:tab/>
        </w:r>
        <w:r w:rsidR="00334F4F" w:rsidRPr="00A928C7">
          <w:rPr>
            <w:webHidden/>
          </w:rPr>
          <w:fldChar w:fldCharType="begin"/>
        </w:r>
        <w:r w:rsidR="00334F4F" w:rsidRPr="00A928C7">
          <w:rPr>
            <w:webHidden/>
          </w:rPr>
          <w:instrText xml:space="preserve"> PAGEREF _Toc131156424 \h </w:instrText>
        </w:r>
        <w:r w:rsidR="00334F4F" w:rsidRPr="00A928C7">
          <w:rPr>
            <w:webHidden/>
          </w:rPr>
        </w:r>
        <w:r w:rsidR="00334F4F" w:rsidRPr="00A928C7">
          <w:rPr>
            <w:webHidden/>
          </w:rPr>
          <w:fldChar w:fldCharType="separate"/>
        </w:r>
        <w:r w:rsidR="00334F4F" w:rsidRPr="00A928C7">
          <w:rPr>
            <w:webHidden/>
          </w:rPr>
          <w:t>11</w:t>
        </w:r>
        <w:r w:rsidR="00334F4F" w:rsidRPr="00A928C7">
          <w:rPr>
            <w:webHidden/>
          </w:rPr>
          <w:fldChar w:fldCharType="end"/>
        </w:r>
      </w:hyperlink>
    </w:p>
    <w:p w14:paraId="73D9B7C9" w14:textId="5EB36F96" w:rsidR="00334F4F" w:rsidRPr="00A928C7" w:rsidRDefault="00DF303C">
      <w:pPr>
        <w:pStyle w:val="TOC2"/>
        <w:rPr>
          <w:rFonts w:asciiTheme="minorHAnsi" w:eastAsiaTheme="minorEastAsia" w:hAnsiTheme="minorHAnsi" w:cstheme="minorBidi"/>
          <w:lang w:val="en-US"/>
        </w:rPr>
      </w:pPr>
      <w:hyperlink w:anchor="_Toc131156425" w:history="1">
        <w:r w:rsidR="00334F4F" w:rsidRPr="00A928C7">
          <w:rPr>
            <w:rStyle w:val="Hyperlink"/>
            <w:rFonts w:ascii="Lato" w:hAnsi="Lato"/>
            <w:lang w:bidi="ro-RO"/>
          </w:rPr>
          <w:t>2.2 Transparenta</w:t>
        </w:r>
        <w:r w:rsidR="00334F4F" w:rsidRPr="00A928C7">
          <w:rPr>
            <w:webHidden/>
          </w:rPr>
          <w:tab/>
        </w:r>
        <w:r w:rsidR="00334F4F" w:rsidRPr="00A928C7">
          <w:rPr>
            <w:webHidden/>
          </w:rPr>
          <w:fldChar w:fldCharType="begin"/>
        </w:r>
        <w:r w:rsidR="00334F4F" w:rsidRPr="00A928C7">
          <w:rPr>
            <w:webHidden/>
          </w:rPr>
          <w:instrText xml:space="preserve"> PAGEREF _Toc131156425 \h </w:instrText>
        </w:r>
        <w:r w:rsidR="00334F4F" w:rsidRPr="00A928C7">
          <w:rPr>
            <w:webHidden/>
          </w:rPr>
        </w:r>
        <w:r w:rsidR="00334F4F" w:rsidRPr="00A928C7">
          <w:rPr>
            <w:webHidden/>
          </w:rPr>
          <w:fldChar w:fldCharType="separate"/>
        </w:r>
        <w:r w:rsidR="00334F4F" w:rsidRPr="00A928C7">
          <w:rPr>
            <w:webHidden/>
          </w:rPr>
          <w:t>11</w:t>
        </w:r>
        <w:r w:rsidR="00334F4F" w:rsidRPr="00A928C7">
          <w:rPr>
            <w:webHidden/>
          </w:rPr>
          <w:fldChar w:fldCharType="end"/>
        </w:r>
      </w:hyperlink>
    </w:p>
    <w:p w14:paraId="026C9C40" w14:textId="7A07B7D6" w:rsidR="00334F4F" w:rsidRPr="00A928C7" w:rsidRDefault="00DF303C">
      <w:pPr>
        <w:pStyle w:val="TOC2"/>
        <w:rPr>
          <w:rFonts w:asciiTheme="minorHAnsi" w:eastAsiaTheme="minorEastAsia" w:hAnsiTheme="minorHAnsi" w:cstheme="minorBidi"/>
          <w:lang w:val="en-US"/>
        </w:rPr>
      </w:pPr>
      <w:hyperlink w:anchor="_Toc131156426" w:history="1">
        <w:r w:rsidR="00334F4F" w:rsidRPr="00A928C7">
          <w:rPr>
            <w:rStyle w:val="Hyperlink"/>
            <w:rFonts w:ascii="Lato" w:hAnsi="Lato"/>
            <w:lang w:bidi="ro-RO"/>
          </w:rPr>
          <w:t>2.3 Nediscriminare. Incluziune financiara</w:t>
        </w:r>
        <w:r w:rsidR="00334F4F" w:rsidRPr="00A928C7">
          <w:rPr>
            <w:webHidden/>
          </w:rPr>
          <w:tab/>
        </w:r>
        <w:r w:rsidR="00334F4F" w:rsidRPr="00A928C7">
          <w:rPr>
            <w:webHidden/>
          </w:rPr>
          <w:fldChar w:fldCharType="begin"/>
        </w:r>
        <w:r w:rsidR="00334F4F" w:rsidRPr="00A928C7">
          <w:rPr>
            <w:webHidden/>
          </w:rPr>
          <w:instrText xml:space="preserve"> PAGEREF _Toc131156426 \h </w:instrText>
        </w:r>
        <w:r w:rsidR="00334F4F" w:rsidRPr="00A928C7">
          <w:rPr>
            <w:webHidden/>
          </w:rPr>
        </w:r>
        <w:r w:rsidR="00334F4F" w:rsidRPr="00A928C7">
          <w:rPr>
            <w:webHidden/>
          </w:rPr>
          <w:fldChar w:fldCharType="separate"/>
        </w:r>
        <w:r w:rsidR="00334F4F" w:rsidRPr="00A928C7">
          <w:rPr>
            <w:webHidden/>
          </w:rPr>
          <w:t>12</w:t>
        </w:r>
        <w:r w:rsidR="00334F4F" w:rsidRPr="00A928C7">
          <w:rPr>
            <w:webHidden/>
          </w:rPr>
          <w:fldChar w:fldCharType="end"/>
        </w:r>
      </w:hyperlink>
    </w:p>
    <w:p w14:paraId="1BB2EB0A" w14:textId="1A9C249C" w:rsidR="00334F4F" w:rsidRPr="00A928C7" w:rsidRDefault="00DF303C">
      <w:pPr>
        <w:pStyle w:val="TOC2"/>
        <w:rPr>
          <w:rFonts w:asciiTheme="minorHAnsi" w:eastAsiaTheme="minorEastAsia" w:hAnsiTheme="minorHAnsi" w:cstheme="minorBidi"/>
          <w:lang w:val="en-US"/>
        </w:rPr>
      </w:pPr>
      <w:hyperlink w:anchor="_Toc131156427" w:history="1">
        <w:r w:rsidR="00334F4F" w:rsidRPr="00A928C7">
          <w:rPr>
            <w:rStyle w:val="Hyperlink"/>
            <w:rFonts w:ascii="Lato" w:hAnsi="Lato"/>
            <w:lang w:bidi="ro-RO"/>
          </w:rPr>
          <w:t>2.4 Responsabilitate financiara</w:t>
        </w:r>
        <w:r w:rsidR="00334F4F" w:rsidRPr="00A928C7">
          <w:rPr>
            <w:webHidden/>
          </w:rPr>
          <w:tab/>
        </w:r>
        <w:r w:rsidR="00334F4F" w:rsidRPr="00A928C7">
          <w:rPr>
            <w:webHidden/>
          </w:rPr>
          <w:fldChar w:fldCharType="begin"/>
        </w:r>
        <w:r w:rsidR="00334F4F" w:rsidRPr="00A928C7">
          <w:rPr>
            <w:webHidden/>
          </w:rPr>
          <w:instrText xml:space="preserve"> PAGEREF _Toc131156427 \h </w:instrText>
        </w:r>
        <w:r w:rsidR="00334F4F" w:rsidRPr="00A928C7">
          <w:rPr>
            <w:webHidden/>
          </w:rPr>
        </w:r>
        <w:r w:rsidR="00334F4F" w:rsidRPr="00A928C7">
          <w:rPr>
            <w:webHidden/>
          </w:rPr>
          <w:fldChar w:fldCharType="separate"/>
        </w:r>
        <w:r w:rsidR="00334F4F" w:rsidRPr="00A928C7">
          <w:rPr>
            <w:webHidden/>
          </w:rPr>
          <w:t>12</w:t>
        </w:r>
        <w:r w:rsidR="00334F4F" w:rsidRPr="00A928C7">
          <w:rPr>
            <w:webHidden/>
          </w:rPr>
          <w:fldChar w:fldCharType="end"/>
        </w:r>
      </w:hyperlink>
    </w:p>
    <w:p w14:paraId="39EFA36C" w14:textId="3E640B1E" w:rsidR="00334F4F" w:rsidRPr="00A928C7" w:rsidRDefault="00DF303C">
      <w:pPr>
        <w:pStyle w:val="TOC1"/>
        <w:rPr>
          <w:rFonts w:asciiTheme="minorHAnsi" w:eastAsiaTheme="minorEastAsia" w:hAnsiTheme="minorHAnsi" w:cstheme="minorBidi"/>
          <w:b w:val="0"/>
          <w:bCs w:val="0"/>
          <w:lang w:val="en-US"/>
        </w:rPr>
      </w:pPr>
      <w:hyperlink w:anchor="_Toc131156428" w:history="1">
        <w:r w:rsidR="00334F4F" w:rsidRPr="00A928C7">
          <w:rPr>
            <w:rStyle w:val="Hyperlink"/>
            <w:lang w:bidi="ro-RO"/>
          </w:rPr>
          <w:t>3. Conduita fata de colegii nostri</w:t>
        </w:r>
        <w:r w:rsidR="00334F4F" w:rsidRPr="00A928C7">
          <w:rPr>
            <w:webHidden/>
          </w:rPr>
          <w:tab/>
        </w:r>
        <w:r w:rsidR="00334F4F" w:rsidRPr="00A928C7">
          <w:rPr>
            <w:webHidden/>
          </w:rPr>
          <w:fldChar w:fldCharType="begin"/>
        </w:r>
        <w:r w:rsidR="00334F4F" w:rsidRPr="00A928C7">
          <w:rPr>
            <w:webHidden/>
          </w:rPr>
          <w:instrText xml:space="preserve"> PAGEREF _Toc131156428 \h </w:instrText>
        </w:r>
        <w:r w:rsidR="00334F4F" w:rsidRPr="00A928C7">
          <w:rPr>
            <w:webHidden/>
          </w:rPr>
        </w:r>
        <w:r w:rsidR="00334F4F" w:rsidRPr="00A928C7">
          <w:rPr>
            <w:webHidden/>
          </w:rPr>
          <w:fldChar w:fldCharType="separate"/>
        </w:r>
        <w:r w:rsidR="00334F4F" w:rsidRPr="00A928C7">
          <w:rPr>
            <w:webHidden/>
          </w:rPr>
          <w:t>13</w:t>
        </w:r>
        <w:r w:rsidR="00334F4F" w:rsidRPr="00A928C7">
          <w:rPr>
            <w:webHidden/>
          </w:rPr>
          <w:fldChar w:fldCharType="end"/>
        </w:r>
      </w:hyperlink>
    </w:p>
    <w:p w14:paraId="395D26F9" w14:textId="581DF780" w:rsidR="00334F4F" w:rsidRPr="00A928C7" w:rsidRDefault="00DF303C">
      <w:pPr>
        <w:pStyle w:val="TOC2"/>
        <w:rPr>
          <w:rFonts w:asciiTheme="minorHAnsi" w:eastAsiaTheme="minorEastAsia" w:hAnsiTheme="minorHAnsi" w:cstheme="minorBidi"/>
          <w:lang w:val="en-US"/>
        </w:rPr>
      </w:pPr>
      <w:hyperlink w:anchor="_Toc131156429" w:history="1">
        <w:r w:rsidR="00334F4F" w:rsidRPr="00A928C7">
          <w:rPr>
            <w:rStyle w:val="Hyperlink"/>
            <w:rFonts w:ascii="Lato" w:hAnsi="Lato"/>
            <w:lang w:bidi="ro-RO"/>
          </w:rPr>
          <w:t>3.1 Stiluri de management si conducere</w:t>
        </w:r>
        <w:r w:rsidR="00334F4F" w:rsidRPr="00A928C7">
          <w:rPr>
            <w:webHidden/>
          </w:rPr>
          <w:tab/>
        </w:r>
        <w:r w:rsidR="00334F4F" w:rsidRPr="00A928C7">
          <w:rPr>
            <w:webHidden/>
          </w:rPr>
          <w:fldChar w:fldCharType="begin"/>
        </w:r>
        <w:r w:rsidR="00334F4F" w:rsidRPr="00A928C7">
          <w:rPr>
            <w:webHidden/>
          </w:rPr>
          <w:instrText xml:space="preserve"> PAGEREF _Toc131156429 \h </w:instrText>
        </w:r>
        <w:r w:rsidR="00334F4F" w:rsidRPr="00A928C7">
          <w:rPr>
            <w:webHidden/>
          </w:rPr>
        </w:r>
        <w:r w:rsidR="00334F4F" w:rsidRPr="00A928C7">
          <w:rPr>
            <w:webHidden/>
          </w:rPr>
          <w:fldChar w:fldCharType="separate"/>
        </w:r>
        <w:r w:rsidR="00334F4F" w:rsidRPr="00A928C7">
          <w:rPr>
            <w:webHidden/>
          </w:rPr>
          <w:t>13</w:t>
        </w:r>
        <w:r w:rsidR="00334F4F" w:rsidRPr="00A928C7">
          <w:rPr>
            <w:webHidden/>
          </w:rPr>
          <w:fldChar w:fldCharType="end"/>
        </w:r>
      </w:hyperlink>
    </w:p>
    <w:p w14:paraId="45ACF5E6" w14:textId="0A1E34E6" w:rsidR="00334F4F" w:rsidRPr="00A928C7" w:rsidRDefault="00DF303C">
      <w:pPr>
        <w:pStyle w:val="TOC2"/>
        <w:rPr>
          <w:rFonts w:asciiTheme="minorHAnsi" w:eastAsiaTheme="minorEastAsia" w:hAnsiTheme="minorHAnsi" w:cstheme="minorBidi"/>
          <w:lang w:val="en-US"/>
        </w:rPr>
      </w:pPr>
      <w:hyperlink w:anchor="_Toc131156430" w:history="1">
        <w:r w:rsidR="00334F4F" w:rsidRPr="00A928C7">
          <w:rPr>
            <w:rStyle w:val="Hyperlink"/>
            <w:rFonts w:ascii="Lato" w:hAnsi="Lato"/>
            <w:lang w:bidi="ro-RO"/>
          </w:rPr>
          <w:t>3.2 Diversitate si incluziune</w:t>
        </w:r>
        <w:r w:rsidR="00334F4F" w:rsidRPr="00A928C7">
          <w:rPr>
            <w:webHidden/>
          </w:rPr>
          <w:tab/>
        </w:r>
        <w:r w:rsidR="00334F4F" w:rsidRPr="00A928C7">
          <w:rPr>
            <w:webHidden/>
          </w:rPr>
          <w:fldChar w:fldCharType="begin"/>
        </w:r>
        <w:r w:rsidR="00334F4F" w:rsidRPr="00A928C7">
          <w:rPr>
            <w:webHidden/>
          </w:rPr>
          <w:instrText xml:space="preserve"> PAGEREF _Toc131156430 \h </w:instrText>
        </w:r>
        <w:r w:rsidR="00334F4F" w:rsidRPr="00A928C7">
          <w:rPr>
            <w:webHidden/>
          </w:rPr>
        </w:r>
        <w:r w:rsidR="00334F4F" w:rsidRPr="00A928C7">
          <w:rPr>
            <w:webHidden/>
          </w:rPr>
          <w:fldChar w:fldCharType="separate"/>
        </w:r>
        <w:r w:rsidR="00334F4F" w:rsidRPr="00A928C7">
          <w:rPr>
            <w:webHidden/>
          </w:rPr>
          <w:t>13</w:t>
        </w:r>
        <w:r w:rsidR="00334F4F" w:rsidRPr="00A928C7">
          <w:rPr>
            <w:webHidden/>
          </w:rPr>
          <w:fldChar w:fldCharType="end"/>
        </w:r>
      </w:hyperlink>
    </w:p>
    <w:p w14:paraId="1762516C" w14:textId="0494469F" w:rsidR="00334F4F" w:rsidRPr="00A928C7" w:rsidRDefault="00DF303C">
      <w:pPr>
        <w:pStyle w:val="TOC2"/>
        <w:rPr>
          <w:rFonts w:asciiTheme="minorHAnsi" w:eastAsiaTheme="minorEastAsia" w:hAnsiTheme="minorHAnsi" w:cstheme="minorBidi"/>
          <w:lang w:val="en-US"/>
        </w:rPr>
      </w:pPr>
      <w:hyperlink w:anchor="_Toc131156431" w:history="1">
        <w:r w:rsidR="00334F4F" w:rsidRPr="00A928C7">
          <w:rPr>
            <w:rStyle w:val="Hyperlink"/>
            <w:rFonts w:ascii="Lato" w:hAnsi="Lato"/>
            <w:lang w:bidi="ro-RO"/>
          </w:rPr>
          <w:t>3.3 Respect pentru oameni</w:t>
        </w:r>
        <w:r w:rsidR="00334F4F" w:rsidRPr="00A928C7">
          <w:rPr>
            <w:webHidden/>
          </w:rPr>
          <w:tab/>
        </w:r>
        <w:r w:rsidR="00334F4F" w:rsidRPr="00A928C7">
          <w:rPr>
            <w:webHidden/>
          </w:rPr>
          <w:fldChar w:fldCharType="begin"/>
        </w:r>
        <w:r w:rsidR="00334F4F" w:rsidRPr="00A928C7">
          <w:rPr>
            <w:webHidden/>
          </w:rPr>
          <w:instrText xml:space="preserve"> PAGEREF _Toc131156431 \h </w:instrText>
        </w:r>
        <w:r w:rsidR="00334F4F" w:rsidRPr="00A928C7">
          <w:rPr>
            <w:webHidden/>
          </w:rPr>
        </w:r>
        <w:r w:rsidR="00334F4F" w:rsidRPr="00A928C7">
          <w:rPr>
            <w:webHidden/>
          </w:rPr>
          <w:fldChar w:fldCharType="separate"/>
        </w:r>
        <w:r w:rsidR="00334F4F" w:rsidRPr="00A928C7">
          <w:rPr>
            <w:webHidden/>
          </w:rPr>
          <w:t>14</w:t>
        </w:r>
        <w:r w:rsidR="00334F4F" w:rsidRPr="00A928C7">
          <w:rPr>
            <w:webHidden/>
          </w:rPr>
          <w:fldChar w:fldCharType="end"/>
        </w:r>
      </w:hyperlink>
    </w:p>
    <w:p w14:paraId="31DA600C" w14:textId="4965AA35" w:rsidR="00334F4F" w:rsidRPr="00A928C7" w:rsidRDefault="00DF303C">
      <w:pPr>
        <w:pStyle w:val="TOC2"/>
        <w:rPr>
          <w:rFonts w:asciiTheme="minorHAnsi" w:eastAsiaTheme="minorEastAsia" w:hAnsiTheme="minorHAnsi" w:cstheme="minorBidi"/>
          <w:lang w:val="en-US"/>
        </w:rPr>
      </w:pPr>
      <w:hyperlink w:anchor="_Toc131156432" w:history="1">
        <w:r w:rsidR="00334F4F" w:rsidRPr="00A928C7">
          <w:rPr>
            <w:rStyle w:val="Hyperlink"/>
            <w:rFonts w:ascii="Lato" w:hAnsi="Lato"/>
            <w:lang w:bidi="ro-RO"/>
          </w:rPr>
          <w:t>3.4 Obiectivitate in selectare, numire si promovare</w:t>
        </w:r>
        <w:r w:rsidR="00334F4F" w:rsidRPr="00A928C7">
          <w:rPr>
            <w:webHidden/>
          </w:rPr>
          <w:tab/>
        </w:r>
        <w:r w:rsidR="00334F4F" w:rsidRPr="00A928C7">
          <w:rPr>
            <w:webHidden/>
          </w:rPr>
          <w:fldChar w:fldCharType="begin"/>
        </w:r>
        <w:r w:rsidR="00334F4F" w:rsidRPr="00A928C7">
          <w:rPr>
            <w:webHidden/>
          </w:rPr>
          <w:instrText xml:space="preserve"> PAGEREF _Toc131156432 \h </w:instrText>
        </w:r>
        <w:r w:rsidR="00334F4F" w:rsidRPr="00A928C7">
          <w:rPr>
            <w:webHidden/>
          </w:rPr>
        </w:r>
        <w:r w:rsidR="00334F4F" w:rsidRPr="00A928C7">
          <w:rPr>
            <w:webHidden/>
          </w:rPr>
          <w:fldChar w:fldCharType="separate"/>
        </w:r>
        <w:r w:rsidR="00334F4F" w:rsidRPr="00A928C7">
          <w:rPr>
            <w:webHidden/>
          </w:rPr>
          <w:t>14</w:t>
        </w:r>
        <w:r w:rsidR="00334F4F" w:rsidRPr="00A928C7">
          <w:rPr>
            <w:webHidden/>
          </w:rPr>
          <w:fldChar w:fldCharType="end"/>
        </w:r>
      </w:hyperlink>
    </w:p>
    <w:p w14:paraId="21A36E99" w14:textId="2882B1A3" w:rsidR="00334F4F" w:rsidRPr="00A928C7" w:rsidRDefault="00DF303C">
      <w:pPr>
        <w:pStyle w:val="TOC2"/>
        <w:rPr>
          <w:rFonts w:asciiTheme="minorHAnsi" w:eastAsiaTheme="minorEastAsia" w:hAnsiTheme="minorHAnsi" w:cstheme="minorBidi"/>
          <w:lang w:val="en-US"/>
        </w:rPr>
      </w:pPr>
      <w:hyperlink w:anchor="_Toc131156433" w:history="1">
        <w:r w:rsidR="00334F4F" w:rsidRPr="00A928C7">
          <w:rPr>
            <w:rStyle w:val="Hyperlink"/>
            <w:rFonts w:ascii="Lato" w:hAnsi="Lato"/>
            <w:lang w:bidi="ro-RO"/>
          </w:rPr>
          <w:t>3.5 Sanatate si siguranta in mediul de lucru</w:t>
        </w:r>
        <w:r w:rsidR="00334F4F" w:rsidRPr="00A928C7">
          <w:rPr>
            <w:webHidden/>
          </w:rPr>
          <w:tab/>
        </w:r>
        <w:r w:rsidR="00334F4F" w:rsidRPr="00A928C7">
          <w:rPr>
            <w:webHidden/>
          </w:rPr>
          <w:fldChar w:fldCharType="begin"/>
        </w:r>
        <w:r w:rsidR="00334F4F" w:rsidRPr="00A928C7">
          <w:rPr>
            <w:webHidden/>
          </w:rPr>
          <w:instrText xml:space="preserve"> PAGEREF _Toc131156433 \h </w:instrText>
        </w:r>
        <w:r w:rsidR="00334F4F" w:rsidRPr="00A928C7">
          <w:rPr>
            <w:webHidden/>
          </w:rPr>
        </w:r>
        <w:r w:rsidR="00334F4F" w:rsidRPr="00A928C7">
          <w:rPr>
            <w:webHidden/>
          </w:rPr>
          <w:fldChar w:fldCharType="separate"/>
        </w:r>
        <w:r w:rsidR="00334F4F" w:rsidRPr="00A928C7">
          <w:rPr>
            <w:webHidden/>
          </w:rPr>
          <w:t>15</w:t>
        </w:r>
        <w:r w:rsidR="00334F4F" w:rsidRPr="00A928C7">
          <w:rPr>
            <w:webHidden/>
          </w:rPr>
          <w:fldChar w:fldCharType="end"/>
        </w:r>
      </w:hyperlink>
    </w:p>
    <w:p w14:paraId="15D6ACF1" w14:textId="444F03BD" w:rsidR="00334F4F" w:rsidRPr="00A928C7" w:rsidRDefault="00DF303C">
      <w:pPr>
        <w:pStyle w:val="TOC1"/>
        <w:rPr>
          <w:rFonts w:asciiTheme="minorHAnsi" w:eastAsiaTheme="minorEastAsia" w:hAnsiTheme="minorHAnsi" w:cstheme="minorBidi"/>
          <w:b w:val="0"/>
          <w:bCs w:val="0"/>
          <w:lang w:val="en-US"/>
        </w:rPr>
      </w:pPr>
      <w:hyperlink w:anchor="_Toc131156434" w:history="1">
        <w:r w:rsidR="00334F4F" w:rsidRPr="00A928C7">
          <w:rPr>
            <w:rStyle w:val="Hyperlink"/>
            <w:lang w:bidi="ro-RO"/>
          </w:rPr>
          <w:t>4. Conduita fata de companie</w:t>
        </w:r>
        <w:r w:rsidR="00334F4F" w:rsidRPr="00A928C7">
          <w:rPr>
            <w:webHidden/>
          </w:rPr>
          <w:tab/>
        </w:r>
        <w:r w:rsidR="00334F4F" w:rsidRPr="00A928C7">
          <w:rPr>
            <w:webHidden/>
          </w:rPr>
          <w:fldChar w:fldCharType="begin"/>
        </w:r>
        <w:r w:rsidR="00334F4F" w:rsidRPr="00A928C7">
          <w:rPr>
            <w:webHidden/>
          </w:rPr>
          <w:instrText xml:space="preserve"> PAGEREF _Toc131156434 \h </w:instrText>
        </w:r>
        <w:r w:rsidR="00334F4F" w:rsidRPr="00A928C7">
          <w:rPr>
            <w:webHidden/>
          </w:rPr>
        </w:r>
        <w:r w:rsidR="00334F4F" w:rsidRPr="00A928C7">
          <w:rPr>
            <w:webHidden/>
          </w:rPr>
          <w:fldChar w:fldCharType="separate"/>
        </w:r>
        <w:r w:rsidR="00334F4F" w:rsidRPr="00A928C7">
          <w:rPr>
            <w:webHidden/>
          </w:rPr>
          <w:t>16</w:t>
        </w:r>
        <w:r w:rsidR="00334F4F" w:rsidRPr="00A928C7">
          <w:rPr>
            <w:webHidden/>
          </w:rPr>
          <w:fldChar w:fldCharType="end"/>
        </w:r>
      </w:hyperlink>
    </w:p>
    <w:p w14:paraId="67B5465B" w14:textId="65B12B80" w:rsidR="00334F4F" w:rsidRPr="00A928C7" w:rsidRDefault="00DF303C">
      <w:pPr>
        <w:pStyle w:val="TOC2"/>
        <w:rPr>
          <w:rFonts w:asciiTheme="minorHAnsi" w:eastAsiaTheme="minorEastAsia" w:hAnsiTheme="minorHAnsi" w:cstheme="minorBidi"/>
          <w:lang w:val="en-US"/>
        </w:rPr>
      </w:pPr>
      <w:hyperlink w:anchor="_Toc131156435" w:history="1">
        <w:r w:rsidR="00334F4F" w:rsidRPr="00A928C7">
          <w:rPr>
            <w:rStyle w:val="Hyperlink"/>
            <w:rFonts w:ascii="Lato" w:hAnsi="Lato" w:cs="Arial"/>
          </w:rPr>
          <w:t>4.1 Contabilitate si inregistrarea tranzactiilor</w:t>
        </w:r>
        <w:r w:rsidR="00334F4F" w:rsidRPr="00A928C7">
          <w:rPr>
            <w:webHidden/>
          </w:rPr>
          <w:tab/>
        </w:r>
        <w:r w:rsidR="00334F4F" w:rsidRPr="00A928C7">
          <w:rPr>
            <w:webHidden/>
          </w:rPr>
          <w:fldChar w:fldCharType="begin"/>
        </w:r>
        <w:r w:rsidR="00334F4F" w:rsidRPr="00A928C7">
          <w:rPr>
            <w:webHidden/>
          </w:rPr>
          <w:instrText xml:space="preserve"> PAGEREF _Toc131156435 \h </w:instrText>
        </w:r>
        <w:r w:rsidR="00334F4F" w:rsidRPr="00A928C7">
          <w:rPr>
            <w:webHidden/>
          </w:rPr>
        </w:r>
        <w:r w:rsidR="00334F4F" w:rsidRPr="00A928C7">
          <w:rPr>
            <w:webHidden/>
          </w:rPr>
          <w:fldChar w:fldCharType="separate"/>
        </w:r>
        <w:r w:rsidR="00334F4F" w:rsidRPr="00A928C7">
          <w:rPr>
            <w:webHidden/>
          </w:rPr>
          <w:t>16</w:t>
        </w:r>
        <w:r w:rsidR="00334F4F" w:rsidRPr="00A928C7">
          <w:rPr>
            <w:webHidden/>
          </w:rPr>
          <w:fldChar w:fldCharType="end"/>
        </w:r>
      </w:hyperlink>
    </w:p>
    <w:p w14:paraId="305902BA" w14:textId="56F52519" w:rsidR="00334F4F" w:rsidRPr="00A928C7" w:rsidRDefault="00DF303C">
      <w:pPr>
        <w:pStyle w:val="TOC2"/>
        <w:rPr>
          <w:rFonts w:asciiTheme="minorHAnsi" w:eastAsiaTheme="minorEastAsia" w:hAnsiTheme="minorHAnsi" w:cstheme="minorBidi"/>
          <w:lang w:val="en-US"/>
        </w:rPr>
      </w:pPr>
      <w:hyperlink w:anchor="_Toc131156436" w:history="1">
        <w:r w:rsidR="00334F4F" w:rsidRPr="00A928C7">
          <w:rPr>
            <w:rStyle w:val="Hyperlink"/>
            <w:rFonts w:ascii="Lato" w:hAnsi="Lato" w:cs="Arial"/>
          </w:rPr>
          <w:t>4.2 Gestionarea si pastrarea documentelor</w:t>
        </w:r>
        <w:r w:rsidR="00334F4F" w:rsidRPr="00A928C7">
          <w:rPr>
            <w:webHidden/>
          </w:rPr>
          <w:tab/>
        </w:r>
        <w:r w:rsidR="00334F4F" w:rsidRPr="00A928C7">
          <w:rPr>
            <w:webHidden/>
          </w:rPr>
          <w:fldChar w:fldCharType="begin"/>
        </w:r>
        <w:r w:rsidR="00334F4F" w:rsidRPr="00A928C7">
          <w:rPr>
            <w:webHidden/>
          </w:rPr>
          <w:instrText xml:space="preserve"> PAGEREF _Toc131156436 \h </w:instrText>
        </w:r>
        <w:r w:rsidR="00334F4F" w:rsidRPr="00A928C7">
          <w:rPr>
            <w:webHidden/>
          </w:rPr>
        </w:r>
        <w:r w:rsidR="00334F4F" w:rsidRPr="00A928C7">
          <w:rPr>
            <w:webHidden/>
          </w:rPr>
          <w:fldChar w:fldCharType="separate"/>
        </w:r>
        <w:r w:rsidR="00334F4F" w:rsidRPr="00A928C7">
          <w:rPr>
            <w:webHidden/>
          </w:rPr>
          <w:t>16</w:t>
        </w:r>
        <w:r w:rsidR="00334F4F" w:rsidRPr="00A928C7">
          <w:rPr>
            <w:webHidden/>
          </w:rPr>
          <w:fldChar w:fldCharType="end"/>
        </w:r>
      </w:hyperlink>
    </w:p>
    <w:p w14:paraId="61CA6219" w14:textId="50B837BA" w:rsidR="00334F4F" w:rsidRPr="00A928C7" w:rsidRDefault="00DF303C">
      <w:pPr>
        <w:pStyle w:val="TOC2"/>
        <w:rPr>
          <w:rFonts w:asciiTheme="minorHAnsi" w:eastAsiaTheme="minorEastAsia" w:hAnsiTheme="minorHAnsi" w:cstheme="minorBidi"/>
          <w:lang w:val="en-US"/>
        </w:rPr>
      </w:pPr>
      <w:hyperlink w:anchor="_Toc131156437" w:history="1">
        <w:r w:rsidR="00334F4F" w:rsidRPr="00A928C7">
          <w:rPr>
            <w:rStyle w:val="Hyperlink"/>
            <w:rFonts w:ascii="Lato" w:hAnsi="Lato" w:cs="Arial"/>
          </w:rPr>
          <w:t>4.3 Responsabilitate pentru administrarea riscului</w:t>
        </w:r>
        <w:r w:rsidR="00334F4F" w:rsidRPr="00A928C7">
          <w:rPr>
            <w:webHidden/>
          </w:rPr>
          <w:tab/>
        </w:r>
        <w:r w:rsidR="00334F4F" w:rsidRPr="00A928C7">
          <w:rPr>
            <w:webHidden/>
          </w:rPr>
          <w:fldChar w:fldCharType="begin"/>
        </w:r>
        <w:r w:rsidR="00334F4F" w:rsidRPr="00A928C7">
          <w:rPr>
            <w:webHidden/>
          </w:rPr>
          <w:instrText xml:space="preserve"> PAGEREF _Toc131156437 \h </w:instrText>
        </w:r>
        <w:r w:rsidR="00334F4F" w:rsidRPr="00A928C7">
          <w:rPr>
            <w:webHidden/>
          </w:rPr>
        </w:r>
        <w:r w:rsidR="00334F4F" w:rsidRPr="00A928C7">
          <w:rPr>
            <w:webHidden/>
          </w:rPr>
          <w:fldChar w:fldCharType="separate"/>
        </w:r>
        <w:r w:rsidR="00334F4F" w:rsidRPr="00A928C7">
          <w:rPr>
            <w:webHidden/>
          </w:rPr>
          <w:t>16</w:t>
        </w:r>
        <w:r w:rsidR="00334F4F" w:rsidRPr="00A928C7">
          <w:rPr>
            <w:webHidden/>
          </w:rPr>
          <w:fldChar w:fldCharType="end"/>
        </w:r>
      </w:hyperlink>
    </w:p>
    <w:p w14:paraId="2C2252B1" w14:textId="61C5326B" w:rsidR="00334F4F" w:rsidRPr="00A928C7" w:rsidRDefault="00DF303C">
      <w:pPr>
        <w:pStyle w:val="TOC2"/>
        <w:rPr>
          <w:rFonts w:asciiTheme="minorHAnsi" w:eastAsiaTheme="minorEastAsia" w:hAnsiTheme="minorHAnsi" w:cstheme="minorBidi"/>
          <w:lang w:val="en-US"/>
        </w:rPr>
      </w:pPr>
      <w:hyperlink w:anchor="_Toc131156438" w:history="1">
        <w:r w:rsidR="00334F4F" w:rsidRPr="00A928C7">
          <w:rPr>
            <w:rStyle w:val="Hyperlink"/>
            <w:rFonts w:ascii="Lato" w:hAnsi="Lato" w:cs="Arial"/>
          </w:rPr>
          <w:t>4.4 Relatiile cu supraveghetorii, autoritatile publice si institutiile si cu angajatii publici</w:t>
        </w:r>
        <w:r w:rsidR="00334F4F" w:rsidRPr="00A928C7">
          <w:rPr>
            <w:webHidden/>
          </w:rPr>
          <w:tab/>
        </w:r>
        <w:r w:rsidR="00334F4F" w:rsidRPr="00A928C7">
          <w:rPr>
            <w:webHidden/>
          </w:rPr>
          <w:fldChar w:fldCharType="begin"/>
        </w:r>
        <w:r w:rsidR="00334F4F" w:rsidRPr="00A928C7">
          <w:rPr>
            <w:webHidden/>
          </w:rPr>
          <w:instrText xml:space="preserve"> PAGEREF _Toc131156438 \h </w:instrText>
        </w:r>
        <w:r w:rsidR="00334F4F" w:rsidRPr="00A928C7">
          <w:rPr>
            <w:webHidden/>
          </w:rPr>
        </w:r>
        <w:r w:rsidR="00334F4F" w:rsidRPr="00A928C7">
          <w:rPr>
            <w:webHidden/>
          </w:rPr>
          <w:fldChar w:fldCharType="separate"/>
        </w:r>
        <w:r w:rsidR="00334F4F" w:rsidRPr="00A928C7">
          <w:rPr>
            <w:webHidden/>
          </w:rPr>
          <w:t>17</w:t>
        </w:r>
        <w:r w:rsidR="00334F4F" w:rsidRPr="00A928C7">
          <w:rPr>
            <w:webHidden/>
          </w:rPr>
          <w:fldChar w:fldCharType="end"/>
        </w:r>
      </w:hyperlink>
    </w:p>
    <w:p w14:paraId="3BCB2293" w14:textId="5513B86D" w:rsidR="00334F4F" w:rsidRPr="00A928C7" w:rsidRDefault="00DF303C">
      <w:pPr>
        <w:pStyle w:val="TOC2"/>
        <w:rPr>
          <w:rFonts w:asciiTheme="minorHAnsi" w:eastAsiaTheme="minorEastAsia" w:hAnsiTheme="minorHAnsi" w:cstheme="minorBidi"/>
          <w:lang w:val="en-US"/>
        </w:rPr>
      </w:pPr>
      <w:hyperlink w:anchor="_Toc131156439" w:history="1">
        <w:r w:rsidR="00334F4F" w:rsidRPr="00A928C7">
          <w:rPr>
            <w:rStyle w:val="Hyperlink"/>
            <w:rFonts w:ascii="Lato" w:hAnsi="Lato" w:cs="Arial"/>
          </w:rPr>
          <w:t>4.5 Utilizarea resurselor Garanti Bank S.A.</w:t>
        </w:r>
        <w:r w:rsidR="00334F4F" w:rsidRPr="00A928C7">
          <w:rPr>
            <w:webHidden/>
          </w:rPr>
          <w:tab/>
        </w:r>
        <w:r w:rsidR="00334F4F" w:rsidRPr="00A928C7">
          <w:rPr>
            <w:webHidden/>
          </w:rPr>
          <w:fldChar w:fldCharType="begin"/>
        </w:r>
        <w:r w:rsidR="00334F4F" w:rsidRPr="00A928C7">
          <w:rPr>
            <w:webHidden/>
          </w:rPr>
          <w:instrText xml:space="preserve"> PAGEREF _Toc131156439 \h </w:instrText>
        </w:r>
        <w:r w:rsidR="00334F4F" w:rsidRPr="00A928C7">
          <w:rPr>
            <w:webHidden/>
          </w:rPr>
        </w:r>
        <w:r w:rsidR="00334F4F" w:rsidRPr="00A928C7">
          <w:rPr>
            <w:webHidden/>
          </w:rPr>
          <w:fldChar w:fldCharType="separate"/>
        </w:r>
        <w:r w:rsidR="00334F4F" w:rsidRPr="00A928C7">
          <w:rPr>
            <w:webHidden/>
          </w:rPr>
          <w:t>17</w:t>
        </w:r>
        <w:r w:rsidR="00334F4F" w:rsidRPr="00A928C7">
          <w:rPr>
            <w:webHidden/>
          </w:rPr>
          <w:fldChar w:fldCharType="end"/>
        </w:r>
      </w:hyperlink>
    </w:p>
    <w:p w14:paraId="7AFA25CF" w14:textId="5D13F927" w:rsidR="00334F4F" w:rsidRPr="00A928C7" w:rsidRDefault="00DF303C">
      <w:pPr>
        <w:pStyle w:val="TOC2"/>
        <w:rPr>
          <w:rFonts w:asciiTheme="minorHAnsi" w:eastAsiaTheme="minorEastAsia" w:hAnsiTheme="minorHAnsi" w:cstheme="minorBidi"/>
          <w:lang w:val="en-US"/>
        </w:rPr>
      </w:pPr>
      <w:hyperlink w:anchor="_Toc131156440" w:history="1">
        <w:r w:rsidR="00334F4F" w:rsidRPr="00A928C7">
          <w:rPr>
            <w:rStyle w:val="Hyperlink"/>
            <w:rFonts w:ascii="Lato" w:hAnsi="Lato" w:cs="Arial"/>
          </w:rPr>
          <w:t>4.6 Utilizarea echipamentelor informatice si a postei electronice</w:t>
        </w:r>
        <w:r w:rsidR="00334F4F" w:rsidRPr="00A928C7">
          <w:rPr>
            <w:webHidden/>
          </w:rPr>
          <w:tab/>
        </w:r>
        <w:r w:rsidR="00334F4F" w:rsidRPr="00A928C7">
          <w:rPr>
            <w:webHidden/>
          </w:rPr>
          <w:fldChar w:fldCharType="begin"/>
        </w:r>
        <w:r w:rsidR="00334F4F" w:rsidRPr="00A928C7">
          <w:rPr>
            <w:webHidden/>
          </w:rPr>
          <w:instrText xml:space="preserve"> PAGEREF _Toc131156440 \h </w:instrText>
        </w:r>
        <w:r w:rsidR="00334F4F" w:rsidRPr="00A928C7">
          <w:rPr>
            <w:webHidden/>
          </w:rPr>
        </w:r>
        <w:r w:rsidR="00334F4F" w:rsidRPr="00A928C7">
          <w:rPr>
            <w:webHidden/>
          </w:rPr>
          <w:fldChar w:fldCharType="separate"/>
        </w:r>
        <w:r w:rsidR="00334F4F" w:rsidRPr="00A928C7">
          <w:rPr>
            <w:webHidden/>
          </w:rPr>
          <w:t>18</w:t>
        </w:r>
        <w:r w:rsidR="00334F4F" w:rsidRPr="00A928C7">
          <w:rPr>
            <w:webHidden/>
          </w:rPr>
          <w:fldChar w:fldCharType="end"/>
        </w:r>
      </w:hyperlink>
    </w:p>
    <w:p w14:paraId="6989702E" w14:textId="54D4D1AD" w:rsidR="00334F4F" w:rsidRPr="00A928C7" w:rsidRDefault="00DF303C">
      <w:pPr>
        <w:pStyle w:val="TOC2"/>
        <w:rPr>
          <w:rFonts w:asciiTheme="minorHAnsi" w:eastAsiaTheme="minorEastAsia" w:hAnsiTheme="minorHAnsi" w:cstheme="minorBidi"/>
          <w:lang w:val="en-US"/>
        </w:rPr>
      </w:pPr>
      <w:hyperlink w:anchor="_Toc131156441" w:history="1">
        <w:r w:rsidR="00334F4F" w:rsidRPr="00A928C7">
          <w:rPr>
            <w:rStyle w:val="Hyperlink"/>
            <w:rFonts w:ascii="Lato" w:hAnsi="Lato" w:cs="Arial"/>
          </w:rPr>
          <w:t>4.7 Calitatea si utilizarea datelor</w:t>
        </w:r>
        <w:r w:rsidR="00334F4F" w:rsidRPr="00A928C7">
          <w:rPr>
            <w:webHidden/>
          </w:rPr>
          <w:tab/>
        </w:r>
        <w:r w:rsidR="00334F4F" w:rsidRPr="00A928C7">
          <w:rPr>
            <w:webHidden/>
          </w:rPr>
          <w:fldChar w:fldCharType="begin"/>
        </w:r>
        <w:r w:rsidR="00334F4F" w:rsidRPr="00A928C7">
          <w:rPr>
            <w:webHidden/>
          </w:rPr>
          <w:instrText xml:space="preserve"> PAGEREF _Toc131156441 \h </w:instrText>
        </w:r>
        <w:r w:rsidR="00334F4F" w:rsidRPr="00A928C7">
          <w:rPr>
            <w:webHidden/>
          </w:rPr>
        </w:r>
        <w:r w:rsidR="00334F4F" w:rsidRPr="00A928C7">
          <w:rPr>
            <w:webHidden/>
          </w:rPr>
          <w:fldChar w:fldCharType="separate"/>
        </w:r>
        <w:r w:rsidR="00334F4F" w:rsidRPr="00A928C7">
          <w:rPr>
            <w:webHidden/>
          </w:rPr>
          <w:t>18</w:t>
        </w:r>
        <w:r w:rsidR="00334F4F" w:rsidRPr="00A928C7">
          <w:rPr>
            <w:webHidden/>
          </w:rPr>
          <w:fldChar w:fldCharType="end"/>
        </w:r>
      </w:hyperlink>
    </w:p>
    <w:p w14:paraId="58A189D3" w14:textId="619C4F44" w:rsidR="00334F4F" w:rsidRPr="00A928C7" w:rsidRDefault="00DF303C">
      <w:pPr>
        <w:pStyle w:val="TOC2"/>
        <w:rPr>
          <w:rFonts w:asciiTheme="minorHAnsi" w:eastAsiaTheme="minorEastAsia" w:hAnsiTheme="minorHAnsi" w:cstheme="minorBidi"/>
          <w:lang w:val="en-US"/>
        </w:rPr>
      </w:pPr>
      <w:hyperlink w:anchor="_Toc131156442" w:history="1">
        <w:r w:rsidR="00334F4F" w:rsidRPr="00A928C7">
          <w:rPr>
            <w:rStyle w:val="Hyperlink"/>
            <w:rFonts w:ascii="Lato" w:hAnsi="Lato" w:cs="Arial"/>
          </w:rPr>
          <w:t>4.8 Confidentialitate si protejarea datelor cu caracter personal</w:t>
        </w:r>
        <w:r w:rsidR="00334F4F" w:rsidRPr="00A928C7">
          <w:rPr>
            <w:webHidden/>
          </w:rPr>
          <w:tab/>
        </w:r>
        <w:r w:rsidR="00334F4F" w:rsidRPr="00A928C7">
          <w:rPr>
            <w:webHidden/>
          </w:rPr>
          <w:fldChar w:fldCharType="begin"/>
        </w:r>
        <w:r w:rsidR="00334F4F" w:rsidRPr="00A928C7">
          <w:rPr>
            <w:webHidden/>
          </w:rPr>
          <w:instrText xml:space="preserve"> PAGEREF _Toc131156442 \h </w:instrText>
        </w:r>
        <w:r w:rsidR="00334F4F" w:rsidRPr="00A928C7">
          <w:rPr>
            <w:webHidden/>
          </w:rPr>
        </w:r>
        <w:r w:rsidR="00334F4F" w:rsidRPr="00A928C7">
          <w:rPr>
            <w:webHidden/>
          </w:rPr>
          <w:fldChar w:fldCharType="separate"/>
        </w:r>
        <w:r w:rsidR="00334F4F" w:rsidRPr="00A928C7">
          <w:rPr>
            <w:webHidden/>
          </w:rPr>
          <w:t>19</w:t>
        </w:r>
        <w:r w:rsidR="00334F4F" w:rsidRPr="00A928C7">
          <w:rPr>
            <w:webHidden/>
          </w:rPr>
          <w:fldChar w:fldCharType="end"/>
        </w:r>
      </w:hyperlink>
    </w:p>
    <w:p w14:paraId="483139D2" w14:textId="045EFF29" w:rsidR="00334F4F" w:rsidRPr="00A928C7" w:rsidRDefault="00DF303C">
      <w:pPr>
        <w:pStyle w:val="TOC2"/>
        <w:rPr>
          <w:rFonts w:asciiTheme="minorHAnsi" w:eastAsiaTheme="minorEastAsia" w:hAnsiTheme="minorHAnsi" w:cstheme="minorBidi"/>
          <w:lang w:val="en-US"/>
        </w:rPr>
      </w:pPr>
      <w:hyperlink w:anchor="_Toc131156443" w:history="1">
        <w:r w:rsidR="00334F4F" w:rsidRPr="00A928C7">
          <w:rPr>
            <w:rStyle w:val="Hyperlink"/>
            <w:rFonts w:ascii="Lato" w:hAnsi="Lato" w:cs="Arial"/>
          </w:rPr>
          <w:t>4.9 Drepturi de proprietate intelectuala si industriala</w:t>
        </w:r>
        <w:r w:rsidR="00334F4F" w:rsidRPr="00A928C7">
          <w:rPr>
            <w:webHidden/>
          </w:rPr>
          <w:tab/>
        </w:r>
        <w:r w:rsidR="00334F4F" w:rsidRPr="00A928C7">
          <w:rPr>
            <w:webHidden/>
          </w:rPr>
          <w:fldChar w:fldCharType="begin"/>
        </w:r>
        <w:r w:rsidR="00334F4F" w:rsidRPr="00A928C7">
          <w:rPr>
            <w:webHidden/>
          </w:rPr>
          <w:instrText xml:space="preserve"> PAGEREF _Toc131156443 \h </w:instrText>
        </w:r>
        <w:r w:rsidR="00334F4F" w:rsidRPr="00A928C7">
          <w:rPr>
            <w:webHidden/>
          </w:rPr>
        </w:r>
        <w:r w:rsidR="00334F4F" w:rsidRPr="00A928C7">
          <w:rPr>
            <w:webHidden/>
          </w:rPr>
          <w:fldChar w:fldCharType="separate"/>
        </w:r>
        <w:r w:rsidR="00334F4F" w:rsidRPr="00A928C7">
          <w:rPr>
            <w:webHidden/>
          </w:rPr>
          <w:t>20</w:t>
        </w:r>
        <w:r w:rsidR="00334F4F" w:rsidRPr="00A928C7">
          <w:rPr>
            <w:webHidden/>
          </w:rPr>
          <w:fldChar w:fldCharType="end"/>
        </w:r>
      </w:hyperlink>
    </w:p>
    <w:p w14:paraId="238402C9" w14:textId="59008451" w:rsidR="00334F4F" w:rsidRPr="00A928C7" w:rsidRDefault="00DF303C">
      <w:pPr>
        <w:pStyle w:val="TOC2"/>
        <w:rPr>
          <w:rFonts w:asciiTheme="minorHAnsi" w:eastAsiaTheme="minorEastAsia" w:hAnsiTheme="minorHAnsi" w:cstheme="minorBidi"/>
          <w:lang w:val="en-US"/>
        </w:rPr>
      </w:pPr>
      <w:hyperlink w:anchor="_Toc131156444" w:history="1">
        <w:r w:rsidR="00334F4F" w:rsidRPr="00A928C7">
          <w:rPr>
            <w:rStyle w:val="Hyperlink"/>
            <w:rFonts w:ascii="Lato" w:hAnsi="Lato" w:cs="Arial"/>
          </w:rPr>
          <w:t>4.10 Cheltuieli</w:t>
        </w:r>
        <w:r w:rsidR="00334F4F" w:rsidRPr="00A928C7">
          <w:rPr>
            <w:webHidden/>
          </w:rPr>
          <w:tab/>
        </w:r>
        <w:r w:rsidR="00334F4F" w:rsidRPr="00A928C7">
          <w:rPr>
            <w:webHidden/>
          </w:rPr>
          <w:fldChar w:fldCharType="begin"/>
        </w:r>
        <w:r w:rsidR="00334F4F" w:rsidRPr="00A928C7">
          <w:rPr>
            <w:webHidden/>
          </w:rPr>
          <w:instrText xml:space="preserve"> PAGEREF _Toc131156444 \h </w:instrText>
        </w:r>
        <w:r w:rsidR="00334F4F" w:rsidRPr="00A928C7">
          <w:rPr>
            <w:webHidden/>
          </w:rPr>
        </w:r>
        <w:r w:rsidR="00334F4F" w:rsidRPr="00A928C7">
          <w:rPr>
            <w:webHidden/>
          </w:rPr>
          <w:fldChar w:fldCharType="separate"/>
        </w:r>
        <w:r w:rsidR="00334F4F" w:rsidRPr="00A928C7">
          <w:rPr>
            <w:webHidden/>
          </w:rPr>
          <w:t>20</w:t>
        </w:r>
        <w:r w:rsidR="00334F4F" w:rsidRPr="00A928C7">
          <w:rPr>
            <w:webHidden/>
          </w:rPr>
          <w:fldChar w:fldCharType="end"/>
        </w:r>
      </w:hyperlink>
    </w:p>
    <w:p w14:paraId="1A6B962A" w14:textId="44E74E75" w:rsidR="00334F4F" w:rsidRPr="00A928C7" w:rsidRDefault="00DF303C">
      <w:pPr>
        <w:pStyle w:val="TOC2"/>
        <w:rPr>
          <w:rFonts w:asciiTheme="minorHAnsi" w:eastAsiaTheme="minorEastAsia" w:hAnsiTheme="minorHAnsi" w:cstheme="minorBidi"/>
          <w:lang w:val="en-US"/>
        </w:rPr>
      </w:pPr>
      <w:hyperlink w:anchor="_Toc131156445" w:history="1">
        <w:r w:rsidR="00334F4F" w:rsidRPr="00A928C7">
          <w:rPr>
            <w:rStyle w:val="Hyperlink"/>
            <w:rFonts w:ascii="Lato" w:hAnsi="Lato" w:cs="Arial"/>
          </w:rPr>
          <w:t>4.11 Furnizori</w:t>
        </w:r>
        <w:r w:rsidR="00334F4F" w:rsidRPr="00A928C7">
          <w:rPr>
            <w:webHidden/>
          </w:rPr>
          <w:tab/>
        </w:r>
        <w:r w:rsidR="00334F4F" w:rsidRPr="00A928C7">
          <w:rPr>
            <w:webHidden/>
          </w:rPr>
          <w:fldChar w:fldCharType="begin"/>
        </w:r>
        <w:r w:rsidR="00334F4F" w:rsidRPr="00A928C7">
          <w:rPr>
            <w:webHidden/>
          </w:rPr>
          <w:instrText xml:space="preserve"> PAGEREF _Toc131156445 \h </w:instrText>
        </w:r>
        <w:r w:rsidR="00334F4F" w:rsidRPr="00A928C7">
          <w:rPr>
            <w:webHidden/>
          </w:rPr>
        </w:r>
        <w:r w:rsidR="00334F4F" w:rsidRPr="00A928C7">
          <w:rPr>
            <w:webHidden/>
          </w:rPr>
          <w:fldChar w:fldCharType="separate"/>
        </w:r>
        <w:r w:rsidR="00334F4F" w:rsidRPr="00A928C7">
          <w:rPr>
            <w:webHidden/>
          </w:rPr>
          <w:t>21</w:t>
        </w:r>
        <w:r w:rsidR="00334F4F" w:rsidRPr="00A928C7">
          <w:rPr>
            <w:webHidden/>
          </w:rPr>
          <w:fldChar w:fldCharType="end"/>
        </w:r>
      </w:hyperlink>
    </w:p>
    <w:p w14:paraId="2C6C8521" w14:textId="2E56ECC4" w:rsidR="00334F4F" w:rsidRPr="00A928C7" w:rsidRDefault="00DF303C">
      <w:pPr>
        <w:pStyle w:val="TOC2"/>
        <w:rPr>
          <w:rFonts w:asciiTheme="minorHAnsi" w:eastAsiaTheme="minorEastAsia" w:hAnsiTheme="minorHAnsi" w:cstheme="minorBidi"/>
          <w:lang w:val="en-US"/>
        </w:rPr>
      </w:pPr>
      <w:hyperlink w:anchor="_Toc131156446" w:history="1">
        <w:r w:rsidR="00334F4F" w:rsidRPr="00A928C7">
          <w:rPr>
            <w:rStyle w:val="Hyperlink"/>
            <w:rFonts w:ascii="Lato" w:hAnsi="Lato" w:cs="Arial"/>
          </w:rPr>
          <w:t>4.12 Gestionarea conflictelor de interese</w:t>
        </w:r>
        <w:r w:rsidR="00334F4F" w:rsidRPr="00A928C7">
          <w:rPr>
            <w:webHidden/>
          </w:rPr>
          <w:tab/>
        </w:r>
        <w:r w:rsidR="00334F4F" w:rsidRPr="00A928C7">
          <w:rPr>
            <w:webHidden/>
          </w:rPr>
          <w:fldChar w:fldCharType="begin"/>
        </w:r>
        <w:r w:rsidR="00334F4F" w:rsidRPr="00A928C7">
          <w:rPr>
            <w:webHidden/>
          </w:rPr>
          <w:instrText xml:space="preserve"> PAGEREF _Toc131156446 \h </w:instrText>
        </w:r>
        <w:r w:rsidR="00334F4F" w:rsidRPr="00A928C7">
          <w:rPr>
            <w:webHidden/>
          </w:rPr>
        </w:r>
        <w:r w:rsidR="00334F4F" w:rsidRPr="00A928C7">
          <w:rPr>
            <w:webHidden/>
          </w:rPr>
          <w:fldChar w:fldCharType="separate"/>
        </w:r>
        <w:r w:rsidR="00334F4F" w:rsidRPr="00A928C7">
          <w:rPr>
            <w:webHidden/>
          </w:rPr>
          <w:t>21</w:t>
        </w:r>
        <w:r w:rsidR="00334F4F" w:rsidRPr="00A928C7">
          <w:rPr>
            <w:webHidden/>
          </w:rPr>
          <w:fldChar w:fldCharType="end"/>
        </w:r>
      </w:hyperlink>
    </w:p>
    <w:p w14:paraId="5A3BFB7C" w14:textId="7AF232A0" w:rsidR="00334F4F" w:rsidRPr="00A928C7" w:rsidRDefault="00DF303C">
      <w:pPr>
        <w:pStyle w:val="TOC2"/>
        <w:rPr>
          <w:rFonts w:asciiTheme="minorHAnsi" w:eastAsiaTheme="minorEastAsia" w:hAnsiTheme="minorHAnsi" w:cstheme="minorBidi"/>
          <w:lang w:val="en-US"/>
        </w:rPr>
      </w:pPr>
      <w:hyperlink w:anchor="_Toc131156447" w:history="1">
        <w:r w:rsidR="00334F4F" w:rsidRPr="00A928C7">
          <w:rPr>
            <w:rStyle w:val="Hyperlink"/>
            <w:rFonts w:ascii="Lato" w:hAnsi="Lato" w:cs="Arial"/>
          </w:rPr>
          <w:t xml:space="preserve">4.13 Achizitionarea activelor de la </w:t>
        </w:r>
        <w:r w:rsidR="00334F4F" w:rsidRPr="00A928C7">
          <w:rPr>
            <w:rStyle w:val="Hyperlink"/>
            <w:rFonts w:ascii="Lato" w:hAnsi="Lato"/>
            <w:lang w:bidi="ro-RO"/>
          </w:rPr>
          <w:t>Garanti Bank S.A.</w:t>
        </w:r>
        <w:r w:rsidR="00334F4F" w:rsidRPr="00A928C7">
          <w:rPr>
            <w:webHidden/>
          </w:rPr>
          <w:tab/>
        </w:r>
        <w:r w:rsidR="00334F4F" w:rsidRPr="00A928C7">
          <w:rPr>
            <w:webHidden/>
          </w:rPr>
          <w:fldChar w:fldCharType="begin"/>
        </w:r>
        <w:r w:rsidR="00334F4F" w:rsidRPr="00A928C7">
          <w:rPr>
            <w:webHidden/>
          </w:rPr>
          <w:instrText xml:space="preserve"> PAGEREF _Toc131156447 \h </w:instrText>
        </w:r>
        <w:r w:rsidR="00334F4F" w:rsidRPr="00A928C7">
          <w:rPr>
            <w:webHidden/>
          </w:rPr>
        </w:r>
        <w:r w:rsidR="00334F4F" w:rsidRPr="00A928C7">
          <w:rPr>
            <w:webHidden/>
          </w:rPr>
          <w:fldChar w:fldCharType="separate"/>
        </w:r>
        <w:r w:rsidR="00334F4F" w:rsidRPr="00A928C7">
          <w:rPr>
            <w:webHidden/>
          </w:rPr>
          <w:t>22</w:t>
        </w:r>
        <w:r w:rsidR="00334F4F" w:rsidRPr="00A928C7">
          <w:rPr>
            <w:webHidden/>
          </w:rPr>
          <w:fldChar w:fldCharType="end"/>
        </w:r>
      </w:hyperlink>
    </w:p>
    <w:p w14:paraId="4A2B9C3D" w14:textId="469ADA3A" w:rsidR="00334F4F" w:rsidRPr="00A928C7" w:rsidRDefault="00DF303C">
      <w:pPr>
        <w:pStyle w:val="TOC2"/>
        <w:rPr>
          <w:rFonts w:asciiTheme="minorHAnsi" w:eastAsiaTheme="minorEastAsia" w:hAnsiTheme="minorHAnsi" w:cstheme="minorBidi"/>
          <w:lang w:val="en-US"/>
        </w:rPr>
      </w:pPr>
      <w:hyperlink w:anchor="_Toc131156448" w:history="1">
        <w:r w:rsidR="00334F4F" w:rsidRPr="00A928C7">
          <w:rPr>
            <w:rStyle w:val="Hyperlink"/>
            <w:rFonts w:ascii="Lato" w:hAnsi="Lato" w:cs="Arial"/>
          </w:rPr>
          <w:t>4.14 Acceptarea sau oferirea cadourilor sau beneficiilor personale</w:t>
        </w:r>
        <w:r w:rsidR="00334F4F" w:rsidRPr="00A928C7">
          <w:rPr>
            <w:webHidden/>
          </w:rPr>
          <w:tab/>
        </w:r>
        <w:r w:rsidR="00334F4F" w:rsidRPr="00A928C7">
          <w:rPr>
            <w:webHidden/>
          </w:rPr>
          <w:fldChar w:fldCharType="begin"/>
        </w:r>
        <w:r w:rsidR="00334F4F" w:rsidRPr="00A928C7">
          <w:rPr>
            <w:webHidden/>
          </w:rPr>
          <w:instrText xml:space="preserve"> PAGEREF _Toc131156448 \h </w:instrText>
        </w:r>
        <w:r w:rsidR="00334F4F" w:rsidRPr="00A928C7">
          <w:rPr>
            <w:webHidden/>
          </w:rPr>
        </w:r>
        <w:r w:rsidR="00334F4F" w:rsidRPr="00A928C7">
          <w:rPr>
            <w:webHidden/>
          </w:rPr>
          <w:fldChar w:fldCharType="separate"/>
        </w:r>
        <w:r w:rsidR="00334F4F" w:rsidRPr="00A928C7">
          <w:rPr>
            <w:webHidden/>
          </w:rPr>
          <w:t>22</w:t>
        </w:r>
        <w:r w:rsidR="00334F4F" w:rsidRPr="00A928C7">
          <w:rPr>
            <w:webHidden/>
          </w:rPr>
          <w:fldChar w:fldCharType="end"/>
        </w:r>
      </w:hyperlink>
    </w:p>
    <w:p w14:paraId="0615A1FC" w14:textId="4BD0A526" w:rsidR="00334F4F" w:rsidRPr="00A928C7" w:rsidRDefault="00DF303C">
      <w:pPr>
        <w:pStyle w:val="TOC2"/>
        <w:rPr>
          <w:rFonts w:asciiTheme="minorHAnsi" w:eastAsiaTheme="minorEastAsia" w:hAnsiTheme="minorHAnsi" w:cstheme="minorBidi"/>
          <w:lang w:val="en-US"/>
        </w:rPr>
      </w:pPr>
      <w:hyperlink w:anchor="_Toc131156449" w:history="1">
        <w:r w:rsidR="00334F4F" w:rsidRPr="00A928C7">
          <w:rPr>
            <w:rStyle w:val="Hyperlink"/>
            <w:rFonts w:ascii="Lato" w:hAnsi="Lato" w:cs="Arial"/>
          </w:rPr>
          <w:t>4.15 Conduita pe piata valorilor mobiliare</w:t>
        </w:r>
        <w:r w:rsidR="00334F4F" w:rsidRPr="00A928C7">
          <w:rPr>
            <w:webHidden/>
          </w:rPr>
          <w:tab/>
        </w:r>
        <w:r w:rsidR="00334F4F" w:rsidRPr="00A928C7">
          <w:rPr>
            <w:webHidden/>
          </w:rPr>
          <w:fldChar w:fldCharType="begin"/>
        </w:r>
        <w:r w:rsidR="00334F4F" w:rsidRPr="00A928C7">
          <w:rPr>
            <w:webHidden/>
          </w:rPr>
          <w:instrText xml:space="preserve"> PAGEREF _Toc131156449 \h </w:instrText>
        </w:r>
        <w:r w:rsidR="00334F4F" w:rsidRPr="00A928C7">
          <w:rPr>
            <w:webHidden/>
          </w:rPr>
        </w:r>
        <w:r w:rsidR="00334F4F" w:rsidRPr="00A928C7">
          <w:rPr>
            <w:webHidden/>
          </w:rPr>
          <w:fldChar w:fldCharType="separate"/>
        </w:r>
        <w:r w:rsidR="00334F4F" w:rsidRPr="00A928C7">
          <w:rPr>
            <w:webHidden/>
          </w:rPr>
          <w:t>23</w:t>
        </w:r>
        <w:r w:rsidR="00334F4F" w:rsidRPr="00A928C7">
          <w:rPr>
            <w:webHidden/>
          </w:rPr>
          <w:fldChar w:fldCharType="end"/>
        </w:r>
      </w:hyperlink>
    </w:p>
    <w:p w14:paraId="06F40183" w14:textId="58A9CA65" w:rsidR="00334F4F" w:rsidRPr="00A928C7" w:rsidRDefault="00DF303C">
      <w:pPr>
        <w:pStyle w:val="TOC2"/>
        <w:rPr>
          <w:rFonts w:asciiTheme="minorHAnsi" w:eastAsiaTheme="minorEastAsia" w:hAnsiTheme="minorHAnsi" w:cstheme="minorBidi"/>
          <w:lang w:val="en-US"/>
        </w:rPr>
      </w:pPr>
      <w:hyperlink w:anchor="_Toc131156450" w:history="1">
        <w:r w:rsidR="00334F4F" w:rsidRPr="00A928C7">
          <w:rPr>
            <w:rStyle w:val="Hyperlink"/>
            <w:rFonts w:ascii="Lato" w:hAnsi="Lato" w:cs="Arial"/>
          </w:rPr>
          <w:t>4.16 Concurenta corecta</w:t>
        </w:r>
        <w:r w:rsidR="00334F4F" w:rsidRPr="00A928C7">
          <w:rPr>
            <w:webHidden/>
          </w:rPr>
          <w:tab/>
        </w:r>
        <w:r w:rsidR="00334F4F" w:rsidRPr="00A928C7">
          <w:rPr>
            <w:webHidden/>
          </w:rPr>
          <w:fldChar w:fldCharType="begin"/>
        </w:r>
        <w:r w:rsidR="00334F4F" w:rsidRPr="00A928C7">
          <w:rPr>
            <w:webHidden/>
          </w:rPr>
          <w:instrText xml:space="preserve"> PAGEREF _Toc131156450 \h </w:instrText>
        </w:r>
        <w:r w:rsidR="00334F4F" w:rsidRPr="00A928C7">
          <w:rPr>
            <w:webHidden/>
          </w:rPr>
        </w:r>
        <w:r w:rsidR="00334F4F" w:rsidRPr="00A928C7">
          <w:rPr>
            <w:webHidden/>
          </w:rPr>
          <w:fldChar w:fldCharType="separate"/>
        </w:r>
        <w:r w:rsidR="00334F4F" w:rsidRPr="00A928C7">
          <w:rPr>
            <w:webHidden/>
          </w:rPr>
          <w:t>24</w:t>
        </w:r>
        <w:r w:rsidR="00334F4F" w:rsidRPr="00A928C7">
          <w:rPr>
            <w:webHidden/>
          </w:rPr>
          <w:fldChar w:fldCharType="end"/>
        </w:r>
      </w:hyperlink>
    </w:p>
    <w:p w14:paraId="59EAC492" w14:textId="075E591D" w:rsidR="00334F4F" w:rsidRPr="00A928C7" w:rsidRDefault="00DF303C">
      <w:pPr>
        <w:pStyle w:val="TOC2"/>
        <w:rPr>
          <w:rFonts w:asciiTheme="minorHAnsi" w:eastAsiaTheme="minorEastAsia" w:hAnsiTheme="minorHAnsi" w:cstheme="minorBidi"/>
          <w:lang w:val="en-US"/>
        </w:rPr>
      </w:pPr>
      <w:hyperlink w:anchor="_Toc131156451" w:history="1">
        <w:r w:rsidR="00334F4F" w:rsidRPr="00A928C7">
          <w:rPr>
            <w:rStyle w:val="Hyperlink"/>
            <w:rFonts w:ascii="Lato" w:hAnsi="Lato" w:cs="Arial"/>
          </w:rPr>
          <w:t>4.17 Gestionarea activelor personale</w:t>
        </w:r>
        <w:r w:rsidR="00334F4F" w:rsidRPr="00A928C7">
          <w:rPr>
            <w:webHidden/>
          </w:rPr>
          <w:tab/>
        </w:r>
        <w:r w:rsidR="00334F4F" w:rsidRPr="00A928C7">
          <w:rPr>
            <w:webHidden/>
          </w:rPr>
          <w:fldChar w:fldCharType="begin"/>
        </w:r>
        <w:r w:rsidR="00334F4F" w:rsidRPr="00A928C7">
          <w:rPr>
            <w:webHidden/>
          </w:rPr>
          <w:instrText xml:space="preserve"> PAGEREF _Toc131156451 \h </w:instrText>
        </w:r>
        <w:r w:rsidR="00334F4F" w:rsidRPr="00A928C7">
          <w:rPr>
            <w:webHidden/>
          </w:rPr>
        </w:r>
        <w:r w:rsidR="00334F4F" w:rsidRPr="00A928C7">
          <w:rPr>
            <w:webHidden/>
          </w:rPr>
          <w:fldChar w:fldCharType="separate"/>
        </w:r>
        <w:r w:rsidR="00334F4F" w:rsidRPr="00A928C7">
          <w:rPr>
            <w:webHidden/>
          </w:rPr>
          <w:t>25</w:t>
        </w:r>
        <w:r w:rsidR="00334F4F" w:rsidRPr="00A928C7">
          <w:rPr>
            <w:webHidden/>
          </w:rPr>
          <w:fldChar w:fldCharType="end"/>
        </w:r>
      </w:hyperlink>
    </w:p>
    <w:p w14:paraId="1E8407E8" w14:textId="07AD937F" w:rsidR="00334F4F" w:rsidRPr="00A928C7" w:rsidRDefault="00DF303C">
      <w:pPr>
        <w:pStyle w:val="TOC2"/>
        <w:rPr>
          <w:rFonts w:asciiTheme="minorHAnsi" w:eastAsiaTheme="minorEastAsia" w:hAnsiTheme="minorHAnsi" w:cstheme="minorBidi"/>
          <w:lang w:val="en-US"/>
        </w:rPr>
      </w:pPr>
      <w:hyperlink w:anchor="_Toc131156452" w:history="1">
        <w:r w:rsidR="00334F4F" w:rsidRPr="00A928C7">
          <w:rPr>
            <w:rStyle w:val="Hyperlink"/>
            <w:rFonts w:ascii="Lato" w:hAnsi="Lato" w:cs="Arial"/>
          </w:rPr>
          <w:t>4.18 Implicarea in alte activitati</w:t>
        </w:r>
        <w:r w:rsidR="00334F4F" w:rsidRPr="00A928C7">
          <w:rPr>
            <w:webHidden/>
          </w:rPr>
          <w:tab/>
        </w:r>
        <w:r w:rsidR="00334F4F" w:rsidRPr="00A928C7">
          <w:rPr>
            <w:webHidden/>
          </w:rPr>
          <w:fldChar w:fldCharType="begin"/>
        </w:r>
        <w:r w:rsidR="00334F4F" w:rsidRPr="00A928C7">
          <w:rPr>
            <w:webHidden/>
          </w:rPr>
          <w:instrText xml:space="preserve"> PAGEREF _Toc131156452 \h </w:instrText>
        </w:r>
        <w:r w:rsidR="00334F4F" w:rsidRPr="00A928C7">
          <w:rPr>
            <w:webHidden/>
          </w:rPr>
        </w:r>
        <w:r w:rsidR="00334F4F" w:rsidRPr="00A928C7">
          <w:rPr>
            <w:webHidden/>
          </w:rPr>
          <w:fldChar w:fldCharType="separate"/>
        </w:r>
        <w:r w:rsidR="00334F4F" w:rsidRPr="00A928C7">
          <w:rPr>
            <w:webHidden/>
          </w:rPr>
          <w:t>25</w:t>
        </w:r>
        <w:r w:rsidR="00334F4F" w:rsidRPr="00A928C7">
          <w:rPr>
            <w:webHidden/>
          </w:rPr>
          <w:fldChar w:fldCharType="end"/>
        </w:r>
      </w:hyperlink>
    </w:p>
    <w:p w14:paraId="4A301437" w14:textId="690A6262" w:rsidR="00334F4F" w:rsidRPr="00A928C7" w:rsidRDefault="00DF303C">
      <w:pPr>
        <w:pStyle w:val="TOC2"/>
        <w:rPr>
          <w:rFonts w:asciiTheme="minorHAnsi" w:eastAsiaTheme="minorEastAsia" w:hAnsiTheme="minorHAnsi" w:cstheme="minorBidi"/>
          <w:lang w:val="en-US"/>
        </w:rPr>
      </w:pPr>
      <w:hyperlink w:anchor="_Toc131156453" w:history="1">
        <w:r w:rsidR="00334F4F" w:rsidRPr="00A928C7">
          <w:rPr>
            <w:rStyle w:val="Hyperlink"/>
            <w:rFonts w:ascii="Lato" w:hAnsi="Lato" w:cs="Arial"/>
          </w:rPr>
          <w:t>4.19 Relatii cu mass-media</w:t>
        </w:r>
        <w:r w:rsidR="00334F4F" w:rsidRPr="00A928C7">
          <w:rPr>
            <w:webHidden/>
          </w:rPr>
          <w:tab/>
        </w:r>
        <w:r w:rsidR="00334F4F" w:rsidRPr="00A928C7">
          <w:rPr>
            <w:webHidden/>
          </w:rPr>
          <w:fldChar w:fldCharType="begin"/>
        </w:r>
        <w:r w:rsidR="00334F4F" w:rsidRPr="00A928C7">
          <w:rPr>
            <w:webHidden/>
          </w:rPr>
          <w:instrText xml:space="preserve"> PAGEREF _Toc131156453 \h </w:instrText>
        </w:r>
        <w:r w:rsidR="00334F4F" w:rsidRPr="00A928C7">
          <w:rPr>
            <w:webHidden/>
          </w:rPr>
        </w:r>
        <w:r w:rsidR="00334F4F" w:rsidRPr="00A928C7">
          <w:rPr>
            <w:webHidden/>
          </w:rPr>
          <w:fldChar w:fldCharType="separate"/>
        </w:r>
        <w:r w:rsidR="00334F4F" w:rsidRPr="00A928C7">
          <w:rPr>
            <w:webHidden/>
          </w:rPr>
          <w:t>26</w:t>
        </w:r>
        <w:r w:rsidR="00334F4F" w:rsidRPr="00A928C7">
          <w:rPr>
            <w:webHidden/>
          </w:rPr>
          <w:fldChar w:fldCharType="end"/>
        </w:r>
      </w:hyperlink>
    </w:p>
    <w:p w14:paraId="31846004" w14:textId="767C1466" w:rsidR="00334F4F" w:rsidRPr="00A928C7" w:rsidRDefault="00DF303C">
      <w:pPr>
        <w:pStyle w:val="TOC2"/>
        <w:rPr>
          <w:rFonts w:asciiTheme="minorHAnsi" w:eastAsiaTheme="minorEastAsia" w:hAnsiTheme="minorHAnsi" w:cstheme="minorBidi"/>
          <w:lang w:val="en-US"/>
        </w:rPr>
      </w:pPr>
      <w:hyperlink w:anchor="_Toc131156454" w:history="1">
        <w:r w:rsidR="00334F4F" w:rsidRPr="00A928C7">
          <w:rPr>
            <w:rStyle w:val="Hyperlink"/>
            <w:rFonts w:ascii="Lato" w:hAnsi="Lato" w:cs="Arial"/>
          </w:rPr>
          <w:t>4.20 Utilizarea retelelor de socializare</w:t>
        </w:r>
        <w:r w:rsidR="00334F4F" w:rsidRPr="00A928C7">
          <w:rPr>
            <w:webHidden/>
          </w:rPr>
          <w:tab/>
        </w:r>
        <w:r w:rsidR="00334F4F" w:rsidRPr="00A928C7">
          <w:rPr>
            <w:webHidden/>
          </w:rPr>
          <w:fldChar w:fldCharType="begin"/>
        </w:r>
        <w:r w:rsidR="00334F4F" w:rsidRPr="00A928C7">
          <w:rPr>
            <w:webHidden/>
          </w:rPr>
          <w:instrText xml:space="preserve"> PAGEREF _Toc131156454 \h </w:instrText>
        </w:r>
        <w:r w:rsidR="00334F4F" w:rsidRPr="00A928C7">
          <w:rPr>
            <w:webHidden/>
          </w:rPr>
        </w:r>
        <w:r w:rsidR="00334F4F" w:rsidRPr="00A928C7">
          <w:rPr>
            <w:webHidden/>
          </w:rPr>
          <w:fldChar w:fldCharType="separate"/>
        </w:r>
        <w:r w:rsidR="00334F4F" w:rsidRPr="00A928C7">
          <w:rPr>
            <w:webHidden/>
          </w:rPr>
          <w:t>27</w:t>
        </w:r>
        <w:r w:rsidR="00334F4F" w:rsidRPr="00A928C7">
          <w:rPr>
            <w:webHidden/>
          </w:rPr>
          <w:fldChar w:fldCharType="end"/>
        </w:r>
      </w:hyperlink>
    </w:p>
    <w:p w14:paraId="3E6451B8" w14:textId="38D11CC4" w:rsidR="00334F4F" w:rsidRPr="00A928C7" w:rsidRDefault="00DF303C">
      <w:pPr>
        <w:pStyle w:val="TOC1"/>
        <w:rPr>
          <w:rFonts w:asciiTheme="minorHAnsi" w:eastAsiaTheme="minorEastAsia" w:hAnsiTheme="minorHAnsi" w:cstheme="minorBidi"/>
          <w:b w:val="0"/>
          <w:bCs w:val="0"/>
          <w:lang w:val="en-US"/>
        </w:rPr>
      </w:pPr>
      <w:hyperlink w:anchor="_Toc131156455" w:history="1">
        <w:r w:rsidR="00334F4F" w:rsidRPr="00A928C7">
          <w:rPr>
            <w:rStyle w:val="Hyperlink"/>
            <w:lang w:bidi="ro-RO"/>
          </w:rPr>
          <w:t>5. Conduita in societate</w:t>
        </w:r>
        <w:r w:rsidR="00334F4F" w:rsidRPr="00A928C7">
          <w:rPr>
            <w:webHidden/>
          </w:rPr>
          <w:tab/>
        </w:r>
        <w:r w:rsidR="00334F4F" w:rsidRPr="00A928C7">
          <w:rPr>
            <w:webHidden/>
          </w:rPr>
          <w:fldChar w:fldCharType="begin"/>
        </w:r>
        <w:r w:rsidR="00334F4F" w:rsidRPr="00A928C7">
          <w:rPr>
            <w:webHidden/>
          </w:rPr>
          <w:instrText xml:space="preserve"> PAGEREF _Toc131156455 \h </w:instrText>
        </w:r>
        <w:r w:rsidR="00334F4F" w:rsidRPr="00A928C7">
          <w:rPr>
            <w:webHidden/>
          </w:rPr>
        </w:r>
        <w:r w:rsidR="00334F4F" w:rsidRPr="00A928C7">
          <w:rPr>
            <w:webHidden/>
          </w:rPr>
          <w:fldChar w:fldCharType="separate"/>
        </w:r>
        <w:r w:rsidR="00334F4F" w:rsidRPr="00A928C7">
          <w:rPr>
            <w:webHidden/>
          </w:rPr>
          <w:t>29</w:t>
        </w:r>
        <w:r w:rsidR="00334F4F" w:rsidRPr="00A928C7">
          <w:rPr>
            <w:webHidden/>
          </w:rPr>
          <w:fldChar w:fldCharType="end"/>
        </w:r>
      </w:hyperlink>
    </w:p>
    <w:p w14:paraId="299FD8A3" w14:textId="2BC739AE" w:rsidR="00334F4F" w:rsidRPr="00A928C7" w:rsidRDefault="00DF303C">
      <w:pPr>
        <w:pStyle w:val="TOC2"/>
        <w:rPr>
          <w:rFonts w:asciiTheme="minorHAnsi" w:eastAsiaTheme="minorEastAsia" w:hAnsiTheme="minorHAnsi" w:cstheme="minorBidi"/>
          <w:lang w:val="en-US"/>
        </w:rPr>
      </w:pPr>
      <w:hyperlink w:anchor="_Toc131156456" w:history="1">
        <w:r w:rsidR="00334F4F" w:rsidRPr="00A928C7">
          <w:rPr>
            <w:rStyle w:val="Hyperlink"/>
            <w:rFonts w:ascii="Lato" w:hAnsi="Lato" w:cs="Arial"/>
          </w:rPr>
          <w:t>5.1 Combaterea spalarii banilor si prevenirea finantarii terorismului</w:t>
        </w:r>
        <w:r w:rsidR="00334F4F" w:rsidRPr="00A928C7">
          <w:rPr>
            <w:webHidden/>
          </w:rPr>
          <w:tab/>
        </w:r>
        <w:r w:rsidR="00334F4F" w:rsidRPr="00A928C7">
          <w:rPr>
            <w:webHidden/>
          </w:rPr>
          <w:fldChar w:fldCharType="begin"/>
        </w:r>
        <w:r w:rsidR="00334F4F" w:rsidRPr="00A928C7">
          <w:rPr>
            <w:webHidden/>
          </w:rPr>
          <w:instrText xml:space="preserve"> PAGEREF _Toc131156456 \h </w:instrText>
        </w:r>
        <w:r w:rsidR="00334F4F" w:rsidRPr="00A928C7">
          <w:rPr>
            <w:webHidden/>
          </w:rPr>
        </w:r>
        <w:r w:rsidR="00334F4F" w:rsidRPr="00A928C7">
          <w:rPr>
            <w:webHidden/>
          </w:rPr>
          <w:fldChar w:fldCharType="separate"/>
        </w:r>
        <w:r w:rsidR="00334F4F" w:rsidRPr="00A928C7">
          <w:rPr>
            <w:webHidden/>
          </w:rPr>
          <w:t>29</w:t>
        </w:r>
        <w:r w:rsidR="00334F4F" w:rsidRPr="00A928C7">
          <w:rPr>
            <w:webHidden/>
          </w:rPr>
          <w:fldChar w:fldCharType="end"/>
        </w:r>
      </w:hyperlink>
    </w:p>
    <w:p w14:paraId="7446A20E" w14:textId="1DAC330D" w:rsidR="00334F4F" w:rsidRPr="00A928C7" w:rsidRDefault="00DF303C">
      <w:pPr>
        <w:pStyle w:val="TOC2"/>
        <w:rPr>
          <w:rFonts w:asciiTheme="minorHAnsi" w:eastAsiaTheme="minorEastAsia" w:hAnsiTheme="minorHAnsi" w:cstheme="minorBidi"/>
          <w:lang w:val="en-US"/>
        </w:rPr>
      </w:pPr>
      <w:hyperlink w:anchor="_Toc131156457" w:history="1">
        <w:r w:rsidR="00334F4F" w:rsidRPr="00A928C7">
          <w:rPr>
            <w:rStyle w:val="Hyperlink"/>
            <w:rFonts w:ascii="Lato" w:hAnsi="Lato" w:cs="Arial"/>
          </w:rPr>
          <w:t>5.2 Politici privind sanctiuni si embargouri</w:t>
        </w:r>
        <w:r w:rsidR="00334F4F" w:rsidRPr="00A928C7">
          <w:rPr>
            <w:webHidden/>
          </w:rPr>
          <w:tab/>
        </w:r>
        <w:r w:rsidR="00334F4F" w:rsidRPr="00A928C7">
          <w:rPr>
            <w:webHidden/>
          </w:rPr>
          <w:fldChar w:fldCharType="begin"/>
        </w:r>
        <w:r w:rsidR="00334F4F" w:rsidRPr="00A928C7">
          <w:rPr>
            <w:webHidden/>
          </w:rPr>
          <w:instrText xml:space="preserve"> PAGEREF _Toc131156457 \h </w:instrText>
        </w:r>
        <w:r w:rsidR="00334F4F" w:rsidRPr="00A928C7">
          <w:rPr>
            <w:webHidden/>
          </w:rPr>
        </w:r>
        <w:r w:rsidR="00334F4F" w:rsidRPr="00A928C7">
          <w:rPr>
            <w:webHidden/>
          </w:rPr>
          <w:fldChar w:fldCharType="separate"/>
        </w:r>
        <w:r w:rsidR="00334F4F" w:rsidRPr="00A928C7">
          <w:rPr>
            <w:webHidden/>
          </w:rPr>
          <w:t>30</w:t>
        </w:r>
        <w:r w:rsidR="00334F4F" w:rsidRPr="00A928C7">
          <w:rPr>
            <w:webHidden/>
          </w:rPr>
          <w:fldChar w:fldCharType="end"/>
        </w:r>
      </w:hyperlink>
    </w:p>
    <w:p w14:paraId="54C3DFCE" w14:textId="69296912" w:rsidR="00334F4F" w:rsidRPr="00A928C7" w:rsidRDefault="00DF303C">
      <w:pPr>
        <w:pStyle w:val="TOC2"/>
        <w:rPr>
          <w:rFonts w:asciiTheme="minorHAnsi" w:eastAsiaTheme="minorEastAsia" w:hAnsiTheme="minorHAnsi" w:cstheme="minorBidi"/>
          <w:lang w:val="en-US"/>
        </w:rPr>
      </w:pPr>
      <w:hyperlink w:anchor="_Toc131156458" w:history="1">
        <w:r w:rsidR="00334F4F" w:rsidRPr="00A928C7">
          <w:rPr>
            <w:rStyle w:val="Hyperlink"/>
            <w:rFonts w:ascii="Lato" w:hAnsi="Lato" w:cs="Arial"/>
          </w:rPr>
          <w:t>5.3 Politica Anticoruptie</w:t>
        </w:r>
        <w:r w:rsidR="00334F4F" w:rsidRPr="00A928C7">
          <w:rPr>
            <w:webHidden/>
          </w:rPr>
          <w:tab/>
        </w:r>
        <w:r w:rsidR="00334F4F" w:rsidRPr="00A928C7">
          <w:rPr>
            <w:webHidden/>
          </w:rPr>
          <w:fldChar w:fldCharType="begin"/>
        </w:r>
        <w:r w:rsidR="00334F4F" w:rsidRPr="00A928C7">
          <w:rPr>
            <w:webHidden/>
          </w:rPr>
          <w:instrText xml:space="preserve"> PAGEREF _Toc131156458 \h </w:instrText>
        </w:r>
        <w:r w:rsidR="00334F4F" w:rsidRPr="00A928C7">
          <w:rPr>
            <w:webHidden/>
          </w:rPr>
        </w:r>
        <w:r w:rsidR="00334F4F" w:rsidRPr="00A928C7">
          <w:rPr>
            <w:webHidden/>
          </w:rPr>
          <w:fldChar w:fldCharType="separate"/>
        </w:r>
        <w:r w:rsidR="00334F4F" w:rsidRPr="00A928C7">
          <w:rPr>
            <w:webHidden/>
          </w:rPr>
          <w:t>30</w:t>
        </w:r>
        <w:r w:rsidR="00334F4F" w:rsidRPr="00A928C7">
          <w:rPr>
            <w:webHidden/>
          </w:rPr>
          <w:fldChar w:fldCharType="end"/>
        </w:r>
      </w:hyperlink>
    </w:p>
    <w:p w14:paraId="796DD140" w14:textId="5A6CB16B" w:rsidR="00334F4F" w:rsidRPr="00A928C7" w:rsidRDefault="00DF303C">
      <w:pPr>
        <w:pStyle w:val="TOC2"/>
        <w:rPr>
          <w:rFonts w:asciiTheme="minorHAnsi" w:eastAsiaTheme="minorEastAsia" w:hAnsiTheme="minorHAnsi" w:cstheme="minorBidi"/>
          <w:lang w:val="en-US"/>
        </w:rPr>
      </w:pPr>
      <w:hyperlink w:anchor="_Toc131156459" w:history="1">
        <w:r w:rsidR="00334F4F" w:rsidRPr="00A928C7">
          <w:rPr>
            <w:rStyle w:val="Hyperlink"/>
            <w:rFonts w:ascii="Lato" w:hAnsi="Lato" w:cs="Arial"/>
          </w:rPr>
          <w:t>5.4 Frauda</w:t>
        </w:r>
        <w:r w:rsidR="00334F4F" w:rsidRPr="00A928C7">
          <w:rPr>
            <w:webHidden/>
          </w:rPr>
          <w:tab/>
        </w:r>
        <w:r w:rsidR="00334F4F" w:rsidRPr="00A928C7">
          <w:rPr>
            <w:webHidden/>
          </w:rPr>
          <w:fldChar w:fldCharType="begin"/>
        </w:r>
        <w:r w:rsidR="00334F4F" w:rsidRPr="00A928C7">
          <w:rPr>
            <w:webHidden/>
          </w:rPr>
          <w:instrText xml:space="preserve"> PAGEREF _Toc131156459 \h </w:instrText>
        </w:r>
        <w:r w:rsidR="00334F4F" w:rsidRPr="00A928C7">
          <w:rPr>
            <w:webHidden/>
          </w:rPr>
        </w:r>
        <w:r w:rsidR="00334F4F" w:rsidRPr="00A928C7">
          <w:rPr>
            <w:webHidden/>
          </w:rPr>
          <w:fldChar w:fldCharType="separate"/>
        </w:r>
        <w:r w:rsidR="00334F4F" w:rsidRPr="00A928C7">
          <w:rPr>
            <w:webHidden/>
          </w:rPr>
          <w:t>31</w:t>
        </w:r>
        <w:r w:rsidR="00334F4F" w:rsidRPr="00A928C7">
          <w:rPr>
            <w:webHidden/>
          </w:rPr>
          <w:fldChar w:fldCharType="end"/>
        </w:r>
      </w:hyperlink>
    </w:p>
    <w:p w14:paraId="05018847" w14:textId="18D30B5C" w:rsidR="00334F4F" w:rsidRPr="00A928C7" w:rsidRDefault="00DF303C">
      <w:pPr>
        <w:pStyle w:val="TOC2"/>
        <w:rPr>
          <w:rFonts w:asciiTheme="minorHAnsi" w:eastAsiaTheme="minorEastAsia" w:hAnsiTheme="minorHAnsi" w:cstheme="minorBidi"/>
          <w:lang w:val="en-US"/>
        </w:rPr>
      </w:pPr>
      <w:hyperlink w:anchor="_Toc131156460" w:history="1">
        <w:r w:rsidR="00334F4F" w:rsidRPr="00A928C7">
          <w:rPr>
            <w:rStyle w:val="Hyperlink"/>
            <w:rFonts w:ascii="Lato" w:hAnsi="Lato" w:cs="Arial"/>
          </w:rPr>
          <w:t>5.5 Angajamentul in legatura cu drepturile omului</w:t>
        </w:r>
        <w:r w:rsidR="00334F4F" w:rsidRPr="00A928C7">
          <w:rPr>
            <w:webHidden/>
          </w:rPr>
          <w:tab/>
        </w:r>
        <w:r w:rsidR="00334F4F" w:rsidRPr="00A928C7">
          <w:rPr>
            <w:webHidden/>
          </w:rPr>
          <w:fldChar w:fldCharType="begin"/>
        </w:r>
        <w:r w:rsidR="00334F4F" w:rsidRPr="00A928C7">
          <w:rPr>
            <w:webHidden/>
          </w:rPr>
          <w:instrText xml:space="preserve"> PAGEREF _Toc131156460 \h </w:instrText>
        </w:r>
        <w:r w:rsidR="00334F4F" w:rsidRPr="00A928C7">
          <w:rPr>
            <w:webHidden/>
          </w:rPr>
        </w:r>
        <w:r w:rsidR="00334F4F" w:rsidRPr="00A928C7">
          <w:rPr>
            <w:webHidden/>
          </w:rPr>
          <w:fldChar w:fldCharType="separate"/>
        </w:r>
        <w:r w:rsidR="00334F4F" w:rsidRPr="00A928C7">
          <w:rPr>
            <w:webHidden/>
          </w:rPr>
          <w:t>31</w:t>
        </w:r>
        <w:r w:rsidR="00334F4F" w:rsidRPr="00A928C7">
          <w:rPr>
            <w:webHidden/>
          </w:rPr>
          <w:fldChar w:fldCharType="end"/>
        </w:r>
      </w:hyperlink>
    </w:p>
    <w:p w14:paraId="26D5C15E" w14:textId="7A9BD77C" w:rsidR="00334F4F" w:rsidRPr="00A928C7" w:rsidRDefault="00DF303C">
      <w:pPr>
        <w:pStyle w:val="TOC2"/>
        <w:rPr>
          <w:rFonts w:asciiTheme="minorHAnsi" w:eastAsiaTheme="minorEastAsia" w:hAnsiTheme="minorHAnsi" w:cstheme="minorBidi"/>
          <w:lang w:val="en-US"/>
        </w:rPr>
      </w:pPr>
      <w:hyperlink w:anchor="_Toc131156461" w:history="1">
        <w:r w:rsidR="00334F4F" w:rsidRPr="00A928C7">
          <w:rPr>
            <w:rStyle w:val="Hyperlink"/>
            <w:rFonts w:ascii="Lato" w:hAnsi="Lato" w:cs="Arial"/>
          </w:rPr>
          <w:t>5.6 Angajamentul fata de sustenabilitate</w:t>
        </w:r>
        <w:r w:rsidR="00334F4F" w:rsidRPr="00A928C7">
          <w:rPr>
            <w:webHidden/>
          </w:rPr>
          <w:tab/>
        </w:r>
        <w:r w:rsidR="00334F4F" w:rsidRPr="00A928C7">
          <w:rPr>
            <w:webHidden/>
          </w:rPr>
          <w:fldChar w:fldCharType="begin"/>
        </w:r>
        <w:r w:rsidR="00334F4F" w:rsidRPr="00A928C7">
          <w:rPr>
            <w:webHidden/>
          </w:rPr>
          <w:instrText xml:space="preserve"> PAGEREF _Toc131156461 \h </w:instrText>
        </w:r>
        <w:r w:rsidR="00334F4F" w:rsidRPr="00A928C7">
          <w:rPr>
            <w:webHidden/>
          </w:rPr>
        </w:r>
        <w:r w:rsidR="00334F4F" w:rsidRPr="00A928C7">
          <w:rPr>
            <w:webHidden/>
          </w:rPr>
          <w:fldChar w:fldCharType="separate"/>
        </w:r>
        <w:r w:rsidR="00334F4F" w:rsidRPr="00A928C7">
          <w:rPr>
            <w:webHidden/>
          </w:rPr>
          <w:t>31</w:t>
        </w:r>
        <w:r w:rsidR="00334F4F" w:rsidRPr="00A928C7">
          <w:rPr>
            <w:webHidden/>
          </w:rPr>
          <w:fldChar w:fldCharType="end"/>
        </w:r>
      </w:hyperlink>
    </w:p>
    <w:p w14:paraId="7168081D" w14:textId="2E7EE2BF" w:rsidR="00334F4F" w:rsidRPr="00A928C7" w:rsidRDefault="00DF303C">
      <w:pPr>
        <w:pStyle w:val="TOC2"/>
        <w:rPr>
          <w:rFonts w:asciiTheme="minorHAnsi" w:eastAsiaTheme="minorEastAsia" w:hAnsiTheme="minorHAnsi" w:cstheme="minorBidi"/>
          <w:lang w:val="en-US"/>
        </w:rPr>
      </w:pPr>
      <w:hyperlink w:anchor="_Toc131156462" w:history="1">
        <w:r w:rsidR="00334F4F" w:rsidRPr="00A928C7">
          <w:rPr>
            <w:rStyle w:val="Hyperlink"/>
            <w:rFonts w:ascii="Lato" w:hAnsi="Lato" w:cs="Arial"/>
          </w:rPr>
          <w:t>5.7 Obligatii fiscale si contributii la sisteme de securitate sociala</w:t>
        </w:r>
        <w:r w:rsidR="00334F4F" w:rsidRPr="00A928C7">
          <w:rPr>
            <w:webHidden/>
          </w:rPr>
          <w:tab/>
        </w:r>
        <w:r w:rsidR="00334F4F" w:rsidRPr="00A928C7">
          <w:rPr>
            <w:webHidden/>
          </w:rPr>
          <w:fldChar w:fldCharType="begin"/>
        </w:r>
        <w:r w:rsidR="00334F4F" w:rsidRPr="00A928C7">
          <w:rPr>
            <w:webHidden/>
          </w:rPr>
          <w:instrText xml:space="preserve"> PAGEREF _Toc131156462 \h </w:instrText>
        </w:r>
        <w:r w:rsidR="00334F4F" w:rsidRPr="00A928C7">
          <w:rPr>
            <w:webHidden/>
          </w:rPr>
        </w:r>
        <w:r w:rsidR="00334F4F" w:rsidRPr="00A928C7">
          <w:rPr>
            <w:webHidden/>
          </w:rPr>
          <w:fldChar w:fldCharType="separate"/>
        </w:r>
        <w:r w:rsidR="00334F4F" w:rsidRPr="00A928C7">
          <w:rPr>
            <w:webHidden/>
          </w:rPr>
          <w:t>32</w:t>
        </w:r>
        <w:r w:rsidR="00334F4F" w:rsidRPr="00A928C7">
          <w:rPr>
            <w:webHidden/>
          </w:rPr>
          <w:fldChar w:fldCharType="end"/>
        </w:r>
      </w:hyperlink>
    </w:p>
    <w:p w14:paraId="3F0C3FFD" w14:textId="6E383D4D" w:rsidR="00334F4F" w:rsidRPr="00A928C7" w:rsidRDefault="00DF303C">
      <w:pPr>
        <w:pStyle w:val="TOC2"/>
        <w:rPr>
          <w:rFonts w:asciiTheme="minorHAnsi" w:eastAsiaTheme="minorEastAsia" w:hAnsiTheme="minorHAnsi" w:cstheme="minorBidi"/>
          <w:lang w:val="en-US"/>
        </w:rPr>
      </w:pPr>
      <w:hyperlink w:anchor="_Toc131156463" w:history="1">
        <w:r w:rsidR="00334F4F" w:rsidRPr="00A928C7">
          <w:rPr>
            <w:rStyle w:val="Hyperlink"/>
            <w:rFonts w:ascii="Lato" w:hAnsi="Lato" w:cs="Arial"/>
          </w:rPr>
          <w:t>5.8  Angajament fata de societate: contributii si donatii</w:t>
        </w:r>
        <w:r w:rsidR="00334F4F" w:rsidRPr="00A928C7">
          <w:rPr>
            <w:webHidden/>
          </w:rPr>
          <w:tab/>
        </w:r>
        <w:r w:rsidR="00334F4F" w:rsidRPr="00A928C7">
          <w:rPr>
            <w:webHidden/>
          </w:rPr>
          <w:fldChar w:fldCharType="begin"/>
        </w:r>
        <w:r w:rsidR="00334F4F" w:rsidRPr="00A928C7">
          <w:rPr>
            <w:webHidden/>
          </w:rPr>
          <w:instrText xml:space="preserve"> PAGEREF _Toc131156463 \h </w:instrText>
        </w:r>
        <w:r w:rsidR="00334F4F" w:rsidRPr="00A928C7">
          <w:rPr>
            <w:webHidden/>
          </w:rPr>
        </w:r>
        <w:r w:rsidR="00334F4F" w:rsidRPr="00A928C7">
          <w:rPr>
            <w:webHidden/>
          </w:rPr>
          <w:fldChar w:fldCharType="separate"/>
        </w:r>
        <w:r w:rsidR="00334F4F" w:rsidRPr="00A928C7">
          <w:rPr>
            <w:webHidden/>
          </w:rPr>
          <w:t>32</w:t>
        </w:r>
        <w:r w:rsidR="00334F4F" w:rsidRPr="00A928C7">
          <w:rPr>
            <w:webHidden/>
          </w:rPr>
          <w:fldChar w:fldCharType="end"/>
        </w:r>
      </w:hyperlink>
    </w:p>
    <w:p w14:paraId="53FFA5B3" w14:textId="7DE48376" w:rsidR="00334F4F" w:rsidRPr="00A928C7" w:rsidRDefault="00DF303C">
      <w:pPr>
        <w:pStyle w:val="TOC2"/>
        <w:rPr>
          <w:rFonts w:asciiTheme="minorHAnsi" w:eastAsiaTheme="minorEastAsia" w:hAnsiTheme="minorHAnsi" w:cstheme="minorBidi"/>
          <w:lang w:val="en-US"/>
        </w:rPr>
      </w:pPr>
      <w:hyperlink w:anchor="_Toc131156464" w:history="1">
        <w:r w:rsidR="00334F4F" w:rsidRPr="00A928C7">
          <w:rPr>
            <w:rStyle w:val="Hyperlink"/>
            <w:rFonts w:ascii="Lato" w:hAnsi="Lato" w:cs="Arial"/>
          </w:rPr>
          <w:t>5.9. Angajamentul fata de neutralitatea politica</w:t>
        </w:r>
        <w:r w:rsidR="00334F4F" w:rsidRPr="00A928C7">
          <w:rPr>
            <w:webHidden/>
          </w:rPr>
          <w:tab/>
        </w:r>
        <w:r w:rsidR="00334F4F" w:rsidRPr="00A928C7">
          <w:rPr>
            <w:webHidden/>
          </w:rPr>
          <w:fldChar w:fldCharType="begin"/>
        </w:r>
        <w:r w:rsidR="00334F4F" w:rsidRPr="00A928C7">
          <w:rPr>
            <w:webHidden/>
          </w:rPr>
          <w:instrText xml:space="preserve"> PAGEREF _Toc131156464 \h </w:instrText>
        </w:r>
        <w:r w:rsidR="00334F4F" w:rsidRPr="00A928C7">
          <w:rPr>
            <w:webHidden/>
          </w:rPr>
        </w:r>
        <w:r w:rsidR="00334F4F" w:rsidRPr="00A928C7">
          <w:rPr>
            <w:webHidden/>
          </w:rPr>
          <w:fldChar w:fldCharType="separate"/>
        </w:r>
        <w:r w:rsidR="00334F4F" w:rsidRPr="00A928C7">
          <w:rPr>
            <w:webHidden/>
          </w:rPr>
          <w:t>33</w:t>
        </w:r>
        <w:r w:rsidR="00334F4F" w:rsidRPr="00A928C7">
          <w:rPr>
            <w:webHidden/>
          </w:rPr>
          <w:fldChar w:fldCharType="end"/>
        </w:r>
      </w:hyperlink>
    </w:p>
    <w:p w14:paraId="1184A73C" w14:textId="52EFAE94" w:rsidR="00334F4F" w:rsidRPr="00A928C7" w:rsidRDefault="00DF303C">
      <w:pPr>
        <w:pStyle w:val="TOC1"/>
        <w:rPr>
          <w:rFonts w:asciiTheme="minorHAnsi" w:eastAsiaTheme="minorEastAsia" w:hAnsiTheme="minorHAnsi" w:cstheme="minorBidi"/>
          <w:b w:val="0"/>
          <w:bCs w:val="0"/>
          <w:lang w:val="en-US"/>
        </w:rPr>
      </w:pPr>
      <w:hyperlink w:anchor="_Toc131156465" w:history="1">
        <w:r w:rsidR="00334F4F" w:rsidRPr="00A928C7">
          <w:rPr>
            <w:rStyle w:val="Hyperlink"/>
            <w:lang w:bidi="ro-RO"/>
          </w:rPr>
          <w:t>6. Aplicarea Codului</w:t>
        </w:r>
        <w:r w:rsidR="00334F4F" w:rsidRPr="00A928C7">
          <w:rPr>
            <w:webHidden/>
          </w:rPr>
          <w:tab/>
        </w:r>
        <w:r w:rsidR="00334F4F" w:rsidRPr="00A928C7">
          <w:rPr>
            <w:webHidden/>
          </w:rPr>
          <w:fldChar w:fldCharType="begin"/>
        </w:r>
        <w:r w:rsidR="00334F4F" w:rsidRPr="00A928C7">
          <w:rPr>
            <w:webHidden/>
          </w:rPr>
          <w:instrText xml:space="preserve"> PAGEREF _Toc131156465 \h </w:instrText>
        </w:r>
        <w:r w:rsidR="00334F4F" w:rsidRPr="00A928C7">
          <w:rPr>
            <w:webHidden/>
          </w:rPr>
        </w:r>
        <w:r w:rsidR="00334F4F" w:rsidRPr="00A928C7">
          <w:rPr>
            <w:webHidden/>
          </w:rPr>
          <w:fldChar w:fldCharType="separate"/>
        </w:r>
        <w:r w:rsidR="00334F4F" w:rsidRPr="00A928C7">
          <w:rPr>
            <w:webHidden/>
          </w:rPr>
          <w:t>34</w:t>
        </w:r>
        <w:r w:rsidR="00334F4F" w:rsidRPr="00A928C7">
          <w:rPr>
            <w:webHidden/>
          </w:rPr>
          <w:fldChar w:fldCharType="end"/>
        </w:r>
      </w:hyperlink>
    </w:p>
    <w:p w14:paraId="29106F28" w14:textId="3888F73E" w:rsidR="00334F4F" w:rsidRPr="00A928C7" w:rsidRDefault="00DF303C">
      <w:pPr>
        <w:pStyle w:val="TOC2"/>
        <w:rPr>
          <w:rFonts w:asciiTheme="minorHAnsi" w:eastAsiaTheme="minorEastAsia" w:hAnsiTheme="minorHAnsi" w:cstheme="minorBidi"/>
          <w:lang w:val="en-US"/>
        </w:rPr>
      </w:pPr>
      <w:hyperlink w:anchor="_Toc131156466" w:history="1">
        <w:r w:rsidR="00334F4F" w:rsidRPr="00A928C7">
          <w:rPr>
            <w:rStyle w:val="Hyperlink"/>
            <w:rFonts w:ascii="Lato" w:hAnsi="Lato"/>
            <w:lang w:bidi="ro-RO"/>
          </w:rPr>
          <w:t>6.1 Responsabilitatea noastra</w:t>
        </w:r>
        <w:r w:rsidR="00334F4F" w:rsidRPr="00A928C7">
          <w:rPr>
            <w:webHidden/>
          </w:rPr>
          <w:tab/>
        </w:r>
        <w:r w:rsidR="00334F4F" w:rsidRPr="00A928C7">
          <w:rPr>
            <w:webHidden/>
          </w:rPr>
          <w:fldChar w:fldCharType="begin"/>
        </w:r>
        <w:r w:rsidR="00334F4F" w:rsidRPr="00A928C7">
          <w:rPr>
            <w:webHidden/>
          </w:rPr>
          <w:instrText xml:space="preserve"> PAGEREF _Toc131156466 \h </w:instrText>
        </w:r>
        <w:r w:rsidR="00334F4F" w:rsidRPr="00A928C7">
          <w:rPr>
            <w:webHidden/>
          </w:rPr>
        </w:r>
        <w:r w:rsidR="00334F4F" w:rsidRPr="00A928C7">
          <w:rPr>
            <w:webHidden/>
          </w:rPr>
          <w:fldChar w:fldCharType="separate"/>
        </w:r>
        <w:r w:rsidR="00334F4F" w:rsidRPr="00A928C7">
          <w:rPr>
            <w:webHidden/>
          </w:rPr>
          <w:t>34</w:t>
        </w:r>
        <w:r w:rsidR="00334F4F" w:rsidRPr="00A928C7">
          <w:rPr>
            <w:webHidden/>
          </w:rPr>
          <w:fldChar w:fldCharType="end"/>
        </w:r>
      </w:hyperlink>
    </w:p>
    <w:p w14:paraId="76851A82" w14:textId="0A64DB41" w:rsidR="00334F4F" w:rsidRPr="00A928C7" w:rsidRDefault="00DF303C">
      <w:pPr>
        <w:pStyle w:val="TOC2"/>
        <w:rPr>
          <w:rFonts w:asciiTheme="minorHAnsi" w:eastAsiaTheme="minorEastAsia" w:hAnsiTheme="minorHAnsi" w:cstheme="minorBidi"/>
          <w:lang w:val="en-US"/>
        </w:rPr>
      </w:pPr>
      <w:hyperlink w:anchor="_Toc131156467" w:history="1">
        <w:r w:rsidR="00334F4F" w:rsidRPr="00A928C7">
          <w:rPr>
            <w:rStyle w:val="Hyperlink"/>
            <w:rFonts w:ascii="Lato" w:hAnsi="Lato"/>
            <w:lang w:bidi="ro-RO"/>
          </w:rPr>
          <w:t>6.2 Rolul Conformitatii</w:t>
        </w:r>
        <w:r w:rsidR="00334F4F" w:rsidRPr="00A928C7">
          <w:rPr>
            <w:webHidden/>
          </w:rPr>
          <w:tab/>
        </w:r>
        <w:r w:rsidR="00334F4F" w:rsidRPr="00A928C7">
          <w:rPr>
            <w:webHidden/>
          </w:rPr>
          <w:fldChar w:fldCharType="begin"/>
        </w:r>
        <w:r w:rsidR="00334F4F" w:rsidRPr="00A928C7">
          <w:rPr>
            <w:webHidden/>
          </w:rPr>
          <w:instrText xml:space="preserve"> PAGEREF _Toc131156467 \h </w:instrText>
        </w:r>
        <w:r w:rsidR="00334F4F" w:rsidRPr="00A928C7">
          <w:rPr>
            <w:webHidden/>
          </w:rPr>
        </w:r>
        <w:r w:rsidR="00334F4F" w:rsidRPr="00A928C7">
          <w:rPr>
            <w:webHidden/>
          </w:rPr>
          <w:fldChar w:fldCharType="separate"/>
        </w:r>
        <w:r w:rsidR="00334F4F" w:rsidRPr="00A928C7">
          <w:rPr>
            <w:webHidden/>
          </w:rPr>
          <w:t>34</w:t>
        </w:r>
        <w:r w:rsidR="00334F4F" w:rsidRPr="00A928C7">
          <w:rPr>
            <w:webHidden/>
          </w:rPr>
          <w:fldChar w:fldCharType="end"/>
        </w:r>
      </w:hyperlink>
    </w:p>
    <w:p w14:paraId="6B56EA48" w14:textId="541F860F" w:rsidR="00334F4F" w:rsidRPr="00A928C7" w:rsidRDefault="00DF303C">
      <w:pPr>
        <w:pStyle w:val="TOC2"/>
        <w:rPr>
          <w:rFonts w:asciiTheme="minorHAnsi" w:eastAsiaTheme="minorEastAsia" w:hAnsiTheme="minorHAnsi" w:cstheme="minorBidi"/>
          <w:lang w:val="en-US"/>
        </w:rPr>
      </w:pPr>
      <w:hyperlink w:anchor="_Toc131156468" w:history="1">
        <w:r w:rsidR="00334F4F" w:rsidRPr="00A928C7">
          <w:rPr>
            <w:rStyle w:val="Hyperlink"/>
            <w:rFonts w:ascii="Lato" w:hAnsi="Lato"/>
            <w:lang w:bidi="ro-RO"/>
          </w:rPr>
          <w:t>6.3 Comitete de Etica si Integritate</w:t>
        </w:r>
        <w:r w:rsidR="00334F4F" w:rsidRPr="00A928C7">
          <w:rPr>
            <w:webHidden/>
          </w:rPr>
          <w:tab/>
        </w:r>
        <w:r w:rsidR="00334F4F" w:rsidRPr="00A928C7">
          <w:rPr>
            <w:webHidden/>
          </w:rPr>
          <w:fldChar w:fldCharType="begin"/>
        </w:r>
        <w:r w:rsidR="00334F4F" w:rsidRPr="00A928C7">
          <w:rPr>
            <w:webHidden/>
          </w:rPr>
          <w:instrText xml:space="preserve"> PAGEREF _Toc131156468 \h </w:instrText>
        </w:r>
        <w:r w:rsidR="00334F4F" w:rsidRPr="00A928C7">
          <w:rPr>
            <w:webHidden/>
          </w:rPr>
        </w:r>
        <w:r w:rsidR="00334F4F" w:rsidRPr="00A928C7">
          <w:rPr>
            <w:webHidden/>
          </w:rPr>
          <w:fldChar w:fldCharType="separate"/>
        </w:r>
        <w:r w:rsidR="00334F4F" w:rsidRPr="00A928C7">
          <w:rPr>
            <w:webHidden/>
          </w:rPr>
          <w:t>35</w:t>
        </w:r>
        <w:r w:rsidR="00334F4F" w:rsidRPr="00A928C7">
          <w:rPr>
            <w:webHidden/>
          </w:rPr>
          <w:fldChar w:fldCharType="end"/>
        </w:r>
      </w:hyperlink>
    </w:p>
    <w:p w14:paraId="0066AC25" w14:textId="7C9FA541" w:rsidR="00334F4F" w:rsidRPr="00A928C7" w:rsidRDefault="00DF303C">
      <w:pPr>
        <w:pStyle w:val="TOC2"/>
        <w:rPr>
          <w:rFonts w:asciiTheme="minorHAnsi" w:eastAsiaTheme="minorEastAsia" w:hAnsiTheme="minorHAnsi" w:cstheme="minorBidi"/>
          <w:lang w:val="en-US"/>
        </w:rPr>
      </w:pPr>
      <w:hyperlink w:anchor="_Toc131156469" w:history="1">
        <w:r w:rsidR="00334F4F" w:rsidRPr="00A928C7">
          <w:rPr>
            <w:rStyle w:val="Hyperlink"/>
            <w:rFonts w:ascii="Lato" w:hAnsi="Lato"/>
            <w:lang w:bidi="ro-RO"/>
          </w:rPr>
          <w:t>6.4 Canalul de Avertizare (</w:t>
        </w:r>
        <w:r w:rsidR="00334F4F" w:rsidRPr="00A928C7">
          <w:rPr>
            <w:rStyle w:val="Hyperlink"/>
            <w:rFonts w:ascii="Lato" w:eastAsia="Calibri" w:hAnsi="Lato"/>
            <w:lang w:bidi="ro-RO"/>
          </w:rPr>
          <w:t>Whistleblowing)</w:t>
        </w:r>
        <w:r w:rsidR="00334F4F" w:rsidRPr="00A928C7">
          <w:rPr>
            <w:webHidden/>
          </w:rPr>
          <w:tab/>
        </w:r>
        <w:r w:rsidR="00334F4F" w:rsidRPr="00A928C7">
          <w:rPr>
            <w:webHidden/>
          </w:rPr>
          <w:fldChar w:fldCharType="begin"/>
        </w:r>
        <w:r w:rsidR="00334F4F" w:rsidRPr="00A928C7">
          <w:rPr>
            <w:webHidden/>
          </w:rPr>
          <w:instrText xml:space="preserve"> PAGEREF _Toc131156469 \h </w:instrText>
        </w:r>
        <w:r w:rsidR="00334F4F" w:rsidRPr="00A928C7">
          <w:rPr>
            <w:webHidden/>
          </w:rPr>
        </w:r>
        <w:r w:rsidR="00334F4F" w:rsidRPr="00A928C7">
          <w:rPr>
            <w:webHidden/>
          </w:rPr>
          <w:fldChar w:fldCharType="separate"/>
        </w:r>
        <w:r w:rsidR="00334F4F" w:rsidRPr="00A928C7">
          <w:rPr>
            <w:webHidden/>
          </w:rPr>
          <w:t>35</w:t>
        </w:r>
        <w:r w:rsidR="00334F4F" w:rsidRPr="00A928C7">
          <w:rPr>
            <w:webHidden/>
          </w:rPr>
          <w:fldChar w:fldCharType="end"/>
        </w:r>
      </w:hyperlink>
    </w:p>
    <w:p w14:paraId="7DE6AEC6" w14:textId="2B2014CC" w:rsidR="00334F4F" w:rsidRPr="00A928C7" w:rsidRDefault="00DF303C">
      <w:pPr>
        <w:pStyle w:val="TOC1"/>
        <w:tabs>
          <w:tab w:val="left" w:pos="660"/>
        </w:tabs>
        <w:rPr>
          <w:rFonts w:asciiTheme="minorHAnsi" w:eastAsiaTheme="minorEastAsia" w:hAnsiTheme="minorHAnsi" w:cstheme="minorBidi"/>
          <w:b w:val="0"/>
          <w:bCs w:val="0"/>
          <w:lang w:val="en-US"/>
        </w:rPr>
      </w:pPr>
      <w:hyperlink w:anchor="_Toc131156484" w:history="1">
        <w:r w:rsidR="00334F4F" w:rsidRPr="00A928C7">
          <w:rPr>
            <w:rStyle w:val="Hyperlink"/>
            <w:lang w:bidi="ro-RO"/>
          </w:rPr>
          <w:t>III.</w:t>
        </w:r>
        <w:r w:rsidR="00334F4F" w:rsidRPr="00A928C7">
          <w:rPr>
            <w:rFonts w:asciiTheme="minorHAnsi" w:eastAsiaTheme="minorEastAsia" w:hAnsiTheme="minorHAnsi" w:cstheme="minorBidi"/>
            <w:b w:val="0"/>
            <w:bCs w:val="0"/>
            <w:lang w:val="en-US"/>
          </w:rPr>
          <w:tab/>
        </w:r>
        <w:r w:rsidR="00334F4F" w:rsidRPr="00A928C7">
          <w:rPr>
            <w:rStyle w:val="Hyperlink"/>
            <w:lang w:bidi="ro-RO"/>
          </w:rPr>
          <w:t>Guvernanta si monitorizare</w:t>
        </w:r>
        <w:r w:rsidR="00334F4F" w:rsidRPr="00A928C7">
          <w:rPr>
            <w:webHidden/>
          </w:rPr>
          <w:tab/>
        </w:r>
        <w:r w:rsidR="00334F4F" w:rsidRPr="00A928C7">
          <w:rPr>
            <w:webHidden/>
          </w:rPr>
          <w:fldChar w:fldCharType="begin"/>
        </w:r>
        <w:r w:rsidR="00334F4F" w:rsidRPr="00A928C7">
          <w:rPr>
            <w:webHidden/>
          </w:rPr>
          <w:instrText xml:space="preserve"> PAGEREF _Toc131156484 \h </w:instrText>
        </w:r>
        <w:r w:rsidR="00334F4F" w:rsidRPr="00A928C7">
          <w:rPr>
            <w:webHidden/>
          </w:rPr>
        </w:r>
        <w:r w:rsidR="00334F4F" w:rsidRPr="00A928C7">
          <w:rPr>
            <w:webHidden/>
          </w:rPr>
          <w:fldChar w:fldCharType="separate"/>
        </w:r>
        <w:r w:rsidR="00334F4F" w:rsidRPr="00A928C7">
          <w:rPr>
            <w:webHidden/>
          </w:rPr>
          <w:t>37</w:t>
        </w:r>
        <w:r w:rsidR="00334F4F" w:rsidRPr="00A928C7">
          <w:rPr>
            <w:webHidden/>
          </w:rPr>
          <w:fldChar w:fldCharType="end"/>
        </w:r>
      </w:hyperlink>
    </w:p>
    <w:p w14:paraId="15CBF000" w14:textId="2247FDA4" w:rsidR="00334F4F" w:rsidRPr="00A928C7" w:rsidRDefault="00DF303C">
      <w:pPr>
        <w:pStyle w:val="TOC1"/>
        <w:rPr>
          <w:rFonts w:asciiTheme="minorHAnsi" w:eastAsiaTheme="minorEastAsia" w:hAnsiTheme="minorHAnsi" w:cstheme="minorBidi"/>
          <w:b w:val="0"/>
          <w:bCs w:val="0"/>
          <w:lang w:val="en-US"/>
        </w:rPr>
      </w:pPr>
      <w:hyperlink w:anchor="_Toc131156485" w:history="1">
        <w:r w:rsidR="00334F4F" w:rsidRPr="00A928C7">
          <w:rPr>
            <w:rStyle w:val="Hyperlink"/>
            <w:lang w:bidi="ro-RO"/>
          </w:rPr>
          <w:t>7. ANEXA - Model de Guvernanta si Monitorizare a Codului de Conduita</w:t>
        </w:r>
        <w:r w:rsidR="00334F4F" w:rsidRPr="00A928C7">
          <w:rPr>
            <w:webHidden/>
          </w:rPr>
          <w:tab/>
        </w:r>
        <w:r w:rsidR="00334F4F" w:rsidRPr="00A928C7">
          <w:rPr>
            <w:webHidden/>
          </w:rPr>
          <w:fldChar w:fldCharType="begin"/>
        </w:r>
        <w:r w:rsidR="00334F4F" w:rsidRPr="00A928C7">
          <w:rPr>
            <w:webHidden/>
          </w:rPr>
          <w:instrText xml:space="preserve"> PAGEREF _Toc131156485 \h </w:instrText>
        </w:r>
        <w:r w:rsidR="00334F4F" w:rsidRPr="00A928C7">
          <w:rPr>
            <w:webHidden/>
          </w:rPr>
        </w:r>
        <w:r w:rsidR="00334F4F" w:rsidRPr="00A928C7">
          <w:rPr>
            <w:webHidden/>
          </w:rPr>
          <w:fldChar w:fldCharType="separate"/>
        </w:r>
        <w:r w:rsidR="00334F4F" w:rsidRPr="00A928C7">
          <w:rPr>
            <w:webHidden/>
          </w:rPr>
          <w:t>37</w:t>
        </w:r>
        <w:r w:rsidR="00334F4F" w:rsidRPr="00A928C7">
          <w:rPr>
            <w:webHidden/>
          </w:rPr>
          <w:fldChar w:fldCharType="end"/>
        </w:r>
      </w:hyperlink>
    </w:p>
    <w:p w14:paraId="4BC2DA7C" w14:textId="2D327EA0" w:rsidR="00334F4F" w:rsidRPr="00A928C7" w:rsidRDefault="00DF303C">
      <w:pPr>
        <w:pStyle w:val="TOC2"/>
        <w:rPr>
          <w:rFonts w:asciiTheme="minorHAnsi" w:eastAsiaTheme="minorEastAsia" w:hAnsiTheme="minorHAnsi" w:cstheme="minorBidi"/>
          <w:lang w:val="en-US"/>
        </w:rPr>
      </w:pPr>
      <w:hyperlink w:anchor="_Toc131156486" w:history="1">
        <w:r w:rsidR="00334F4F" w:rsidRPr="00A928C7">
          <w:rPr>
            <w:rStyle w:val="Hyperlink"/>
            <w:rFonts w:ascii="Lato" w:hAnsi="Lato"/>
            <w:lang w:bidi="ro-RO"/>
          </w:rPr>
          <w:t>7.1 Organisme Corporative</w:t>
        </w:r>
        <w:r w:rsidR="00334F4F" w:rsidRPr="00A928C7">
          <w:rPr>
            <w:webHidden/>
          </w:rPr>
          <w:tab/>
        </w:r>
        <w:r w:rsidR="00334F4F" w:rsidRPr="00A928C7">
          <w:rPr>
            <w:webHidden/>
          </w:rPr>
          <w:fldChar w:fldCharType="begin"/>
        </w:r>
        <w:r w:rsidR="00334F4F" w:rsidRPr="00A928C7">
          <w:rPr>
            <w:webHidden/>
          </w:rPr>
          <w:instrText xml:space="preserve"> PAGEREF _Toc131156486 \h </w:instrText>
        </w:r>
        <w:r w:rsidR="00334F4F" w:rsidRPr="00A928C7">
          <w:rPr>
            <w:webHidden/>
          </w:rPr>
        </w:r>
        <w:r w:rsidR="00334F4F" w:rsidRPr="00A928C7">
          <w:rPr>
            <w:webHidden/>
          </w:rPr>
          <w:fldChar w:fldCharType="separate"/>
        </w:r>
        <w:r w:rsidR="00334F4F" w:rsidRPr="00A928C7">
          <w:rPr>
            <w:webHidden/>
          </w:rPr>
          <w:t>37</w:t>
        </w:r>
        <w:r w:rsidR="00334F4F" w:rsidRPr="00A928C7">
          <w:rPr>
            <w:webHidden/>
          </w:rPr>
          <w:fldChar w:fldCharType="end"/>
        </w:r>
      </w:hyperlink>
    </w:p>
    <w:p w14:paraId="0D44A084" w14:textId="7C071C50" w:rsidR="00334F4F" w:rsidRPr="00A928C7" w:rsidRDefault="00DF303C">
      <w:pPr>
        <w:pStyle w:val="TOC2"/>
        <w:rPr>
          <w:rFonts w:asciiTheme="minorHAnsi" w:eastAsiaTheme="minorEastAsia" w:hAnsiTheme="minorHAnsi" w:cstheme="minorBidi"/>
          <w:lang w:val="en-US"/>
        </w:rPr>
      </w:pPr>
      <w:hyperlink w:anchor="_Toc131156487" w:history="1">
        <w:r w:rsidR="00334F4F" w:rsidRPr="00A928C7">
          <w:rPr>
            <w:rStyle w:val="Hyperlink"/>
            <w:rFonts w:ascii="Lato" w:hAnsi="Lato"/>
            <w:lang w:bidi="ro-RO"/>
          </w:rPr>
          <w:t>7.2 Obiect executiv</w:t>
        </w:r>
        <w:r w:rsidR="00334F4F" w:rsidRPr="00A928C7">
          <w:rPr>
            <w:webHidden/>
          </w:rPr>
          <w:tab/>
        </w:r>
        <w:r w:rsidR="00334F4F" w:rsidRPr="00A928C7">
          <w:rPr>
            <w:webHidden/>
          </w:rPr>
          <w:fldChar w:fldCharType="begin"/>
        </w:r>
        <w:r w:rsidR="00334F4F" w:rsidRPr="00A928C7">
          <w:rPr>
            <w:webHidden/>
          </w:rPr>
          <w:instrText xml:space="preserve"> PAGEREF _Toc131156487 \h </w:instrText>
        </w:r>
        <w:r w:rsidR="00334F4F" w:rsidRPr="00A928C7">
          <w:rPr>
            <w:webHidden/>
          </w:rPr>
        </w:r>
        <w:r w:rsidR="00334F4F" w:rsidRPr="00A928C7">
          <w:rPr>
            <w:webHidden/>
          </w:rPr>
          <w:fldChar w:fldCharType="separate"/>
        </w:r>
        <w:r w:rsidR="00334F4F" w:rsidRPr="00A928C7">
          <w:rPr>
            <w:webHidden/>
          </w:rPr>
          <w:t>37</w:t>
        </w:r>
        <w:r w:rsidR="00334F4F" w:rsidRPr="00A928C7">
          <w:rPr>
            <w:webHidden/>
          </w:rPr>
          <w:fldChar w:fldCharType="end"/>
        </w:r>
      </w:hyperlink>
    </w:p>
    <w:p w14:paraId="1CCE96C9" w14:textId="013AE6B1" w:rsidR="00334F4F" w:rsidRPr="00A928C7" w:rsidRDefault="00DF303C">
      <w:pPr>
        <w:pStyle w:val="TOC1"/>
        <w:tabs>
          <w:tab w:val="left" w:pos="660"/>
        </w:tabs>
        <w:rPr>
          <w:rFonts w:asciiTheme="minorHAnsi" w:eastAsiaTheme="minorEastAsia" w:hAnsiTheme="minorHAnsi" w:cstheme="minorBidi"/>
          <w:b w:val="0"/>
          <w:bCs w:val="0"/>
          <w:lang w:val="en-US"/>
        </w:rPr>
      </w:pPr>
      <w:hyperlink w:anchor="_Toc131156488" w:history="1">
        <w:r w:rsidR="00334F4F" w:rsidRPr="00A928C7">
          <w:rPr>
            <w:rStyle w:val="Hyperlink"/>
            <w:lang w:bidi="ro-RO"/>
          </w:rPr>
          <w:t>IV.</w:t>
        </w:r>
        <w:r w:rsidR="00334F4F" w:rsidRPr="00A928C7">
          <w:rPr>
            <w:rFonts w:asciiTheme="minorHAnsi" w:eastAsiaTheme="minorEastAsia" w:hAnsiTheme="minorHAnsi" w:cstheme="minorBidi"/>
            <w:b w:val="0"/>
            <w:bCs w:val="0"/>
            <w:lang w:val="en-US"/>
          </w:rPr>
          <w:tab/>
        </w:r>
        <w:r w:rsidR="00334F4F" w:rsidRPr="00A928C7">
          <w:rPr>
            <w:rStyle w:val="Hyperlink"/>
            <w:lang w:bidi="ro-RO"/>
          </w:rPr>
          <w:t>Aprobare, revizuire si supraveghere</w:t>
        </w:r>
        <w:r w:rsidR="00334F4F" w:rsidRPr="00A928C7">
          <w:rPr>
            <w:webHidden/>
          </w:rPr>
          <w:tab/>
        </w:r>
        <w:r w:rsidR="00334F4F" w:rsidRPr="00A928C7">
          <w:rPr>
            <w:webHidden/>
          </w:rPr>
          <w:fldChar w:fldCharType="begin"/>
        </w:r>
        <w:r w:rsidR="00334F4F" w:rsidRPr="00A928C7">
          <w:rPr>
            <w:webHidden/>
          </w:rPr>
          <w:instrText xml:space="preserve"> PAGEREF _Toc131156488 \h </w:instrText>
        </w:r>
        <w:r w:rsidR="00334F4F" w:rsidRPr="00A928C7">
          <w:rPr>
            <w:webHidden/>
          </w:rPr>
        </w:r>
        <w:r w:rsidR="00334F4F" w:rsidRPr="00A928C7">
          <w:rPr>
            <w:webHidden/>
          </w:rPr>
          <w:fldChar w:fldCharType="separate"/>
        </w:r>
        <w:r w:rsidR="00334F4F" w:rsidRPr="00A928C7">
          <w:rPr>
            <w:webHidden/>
          </w:rPr>
          <w:t>38</w:t>
        </w:r>
        <w:r w:rsidR="00334F4F" w:rsidRPr="00A928C7">
          <w:rPr>
            <w:webHidden/>
          </w:rPr>
          <w:fldChar w:fldCharType="end"/>
        </w:r>
      </w:hyperlink>
    </w:p>
    <w:p w14:paraId="3C7B64A7" w14:textId="121F892F" w:rsidR="00334F4F" w:rsidRPr="00A928C7" w:rsidRDefault="00DF303C">
      <w:pPr>
        <w:pStyle w:val="TOC1"/>
        <w:tabs>
          <w:tab w:val="left" w:pos="480"/>
        </w:tabs>
        <w:rPr>
          <w:rFonts w:asciiTheme="minorHAnsi" w:eastAsiaTheme="minorEastAsia" w:hAnsiTheme="minorHAnsi" w:cstheme="minorBidi"/>
          <w:b w:val="0"/>
          <w:bCs w:val="0"/>
          <w:lang w:val="en-US"/>
        </w:rPr>
      </w:pPr>
      <w:hyperlink w:anchor="_Toc131156489" w:history="1">
        <w:r w:rsidR="00334F4F" w:rsidRPr="00A928C7">
          <w:rPr>
            <w:rStyle w:val="Hyperlink"/>
            <w:lang w:bidi="ro-RO"/>
          </w:rPr>
          <w:t>V.</w:t>
        </w:r>
        <w:r w:rsidR="00334F4F" w:rsidRPr="00A928C7">
          <w:rPr>
            <w:rFonts w:asciiTheme="minorHAnsi" w:eastAsiaTheme="minorEastAsia" w:hAnsiTheme="minorHAnsi" w:cstheme="minorBidi"/>
            <w:b w:val="0"/>
            <w:bCs w:val="0"/>
            <w:lang w:val="en-US"/>
          </w:rPr>
          <w:tab/>
        </w:r>
        <w:r w:rsidR="00334F4F" w:rsidRPr="00A928C7">
          <w:rPr>
            <w:rStyle w:val="Hyperlink"/>
            <w:lang w:bidi="ro-RO"/>
          </w:rPr>
          <w:t>Evidenta modificarilor</w:t>
        </w:r>
        <w:r w:rsidR="00334F4F" w:rsidRPr="00A928C7">
          <w:rPr>
            <w:webHidden/>
          </w:rPr>
          <w:tab/>
        </w:r>
        <w:r w:rsidR="00334F4F" w:rsidRPr="00A928C7">
          <w:rPr>
            <w:webHidden/>
          </w:rPr>
          <w:fldChar w:fldCharType="begin"/>
        </w:r>
        <w:r w:rsidR="00334F4F" w:rsidRPr="00A928C7">
          <w:rPr>
            <w:webHidden/>
          </w:rPr>
          <w:instrText xml:space="preserve"> PAGEREF _Toc131156489 \h </w:instrText>
        </w:r>
        <w:r w:rsidR="00334F4F" w:rsidRPr="00A928C7">
          <w:rPr>
            <w:webHidden/>
          </w:rPr>
        </w:r>
        <w:r w:rsidR="00334F4F" w:rsidRPr="00A928C7">
          <w:rPr>
            <w:webHidden/>
          </w:rPr>
          <w:fldChar w:fldCharType="separate"/>
        </w:r>
        <w:r w:rsidR="00334F4F" w:rsidRPr="00A928C7">
          <w:rPr>
            <w:webHidden/>
          </w:rPr>
          <w:t>38</w:t>
        </w:r>
        <w:r w:rsidR="00334F4F" w:rsidRPr="00A928C7">
          <w:rPr>
            <w:webHidden/>
          </w:rPr>
          <w:fldChar w:fldCharType="end"/>
        </w:r>
      </w:hyperlink>
    </w:p>
    <w:p w14:paraId="325ACFA9" w14:textId="19833242" w:rsidR="00CB4EF6" w:rsidRPr="00A928C7" w:rsidRDefault="006F4194" w:rsidP="001B7CA6">
      <w:pPr>
        <w:pStyle w:val="ListParagraph"/>
        <w:rPr>
          <w:rFonts w:ascii="Lato" w:hAnsi="Lato"/>
          <w:noProof/>
          <w:szCs w:val="24"/>
          <w:lang w:val="ro-RO" w:bidi="ro-RO"/>
        </w:rPr>
      </w:pPr>
      <w:r w:rsidRPr="00A928C7">
        <w:rPr>
          <w:rFonts w:ascii="Lato" w:hAnsi="Lato" w:cs="Arial"/>
          <w:b/>
          <w:bCs/>
          <w:noProof/>
          <w:szCs w:val="24"/>
          <w:lang w:val="ro-RO"/>
        </w:rPr>
        <w:fldChar w:fldCharType="end"/>
      </w:r>
    </w:p>
    <w:p w14:paraId="60DD67A6" w14:textId="77777777" w:rsidR="00491C9D" w:rsidRPr="00A928C7" w:rsidRDefault="00A12A20" w:rsidP="001B7CA6">
      <w:pPr>
        <w:spacing w:line="276" w:lineRule="auto"/>
        <w:ind w:left="720"/>
        <w:jc w:val="both"/>
        <w:rPr>
          <w:rFonts w:ascii="Lato" w:hAnsi="Lato"/>
          <w:noProof/>
          <w:szCs w:val="24"/>
          <w:lang w:val="ro-RO"/>
        </w:rPr>
      </w:pPr>
      <w:r w:rsidRPr="00A928C7">
        <w:rPr>
          <w:rFonts w:ascii="Lato" w:hAnsi="Lato"/>
          <w:noProof/>
          <w:szCs w:val="24"/>
          <w:lang w:val="ro-RO" w:bidi="ro-RO"/>
        </w:rPr>
        <w:br w:type="page"/>
      </w:r>
    </w:p>
    <w:p w14:paraId="3EA8BA13" w14:textId="77777777" w:rsidR="00DA1BD1" w:rsidRPr="00A928C7" w:rsidRDefault="00DA1BD1" w:rsidP="005D55C1">
      <w:pPr>
        <w:pStyle w:val="Heading1"/>
        <w:numPr>
          <w:ilvl w:val="0"/>
          <w:numId w:val="0"/>
        </w:numPr>
        <w:rPr>
          <w:color w:val="02A6A6"/>
          <w:sz w:val="24"/>
          <w:szCs w:val="24"/>
        </w:rPr>
      </w:pPr>
      <w:bookmarkStart w:id="7" w:name="_Toc131156416"/>
      <w:bookmarkStart w:id="8" w:name="_Toc112679040"/>
      <w:r w:rsidRPr="00A928C7">
        <w:lastRenderedPageBreak/>
        <w:t>I. Introducere</w:t>
      </w:r>
      <w:bookmarkEnd w:id="7"/>
    </w:p>
    <w:p w14:paraId="71B05B28" w14:textId="77777777" w:rsidR="00E87204" w:rsidRPr="00A928C7" w:rsidRDefault="00E87204">
      <w:pPr>
        <w:rPr>
          <w:rFonts w:ascii="Lato" w:hAnsi="Lato"/>
          <w:noProof/>
          <w:color w:val="02A5A5"/>
          <w:szCs w:val="24"/>
          <w:lang w:val="ro-RO"/>
        </w:rPr>
      </w:pPr>
    </w:p>
    <w:p w14:paraId="1C7B4D4A" w14:textId="0CC1D6CB" w:rsidR="00AE3F13" w:rsidRPr="00A928C7" w:rsidRDefault="00596566">
      <w:pPr>
        <w:pStyle w:val="Heading2"/>
        <w:rPr>
          <w:rStyle w:val="Heading2Char"/>
          <w:rFonts w:ascii="Lato" w:hAnsi="Lato" w:cs="Times New Roman"/>
          <w:bCs/>
          <w:iCs/>
          <w:color w:val="02A5A5"/>
          <w:sz w:val="24"/>
          <w:szCs w:val="24"/>
          <w:lang w:val="ro-RO" w:bidi="ro-RO"/>
        </w:rPr>
      </w:pPr>
      <w:bookmarkStart w:id="9" w:name="_Toc129957245"/>
      <w:bookmarkStart w:id="10" w:name="_Toc131156417"/>
      <w:r w:rsidRPr="00A928C7">
        <w:rPr>
          <w:rFonts w:ascii="Lato" w:hAnsi="Lato"/>
          <w:b w:val="0"/>
          <w:color w:val="02A5A5"/>
          <w:sz w:val="24"/>
          <w:szCs w:val="24"/>
        </w:rPr>
        <w:t>1.1 Introduc</w:t>
      </w:r>
      <w:bookmarkEnd w:id="8"/>
      <w:bookmarkEnd w:id="9"/>
      <w:r w:rsidRPr="00A928C7">
        <w:rPr>
          <w:rFonts w:ascii="Lato" w:hAnsi="Lato"/>
          <w:b w:val="0"/>
          <w:color w:val="02A5A5"/>
          <w:sz w:val="24"/>
          <w:szCs w:val="24"/>
        </w:rPr>
        <w:t>ere</w:t>
      </w:r>
      <w:bookmarkEnd w:id="10"/>
    </w:p>
    <w:p w14:paraId="4150DC29" w14:textId="77777777" w:rsidR="00491C9D" w:rsidRPr="00A928C7" w:rsidRDefault="00491C9D">
      <w:pPr>
        <w:jc w:val="both"/>
        <w:rPr>
          <w:rFonts w:ascii="Lato" w:hAnsi="Lato"/>
          <w:noProof/>
          <w:szCs w:val="24"/>
          <w:lang w:val="ro-RO"/>
        </w:rPr>
      </w:pPr>
    </w:p>
    <w:p w14:paraId="6127C5EA" w14:textId="0EF816CF" w:rsidR="00491C9D" w:rsidRPr="00A928C7" w:rsidRDefault="003454A3">
      <w:pPr>
        <w:jc w:val="both"/>
        <w:rPr>
          <w:rFonts w:ascii="Lato" w:hAnsi="Lato"/>
          <w:b/>
          <w:noProof/>
          <w:szCs w:val="24"/>
          <w:lang w:val="ro-RO"/>
        </w:rPr>
      </w:pPr>
      <w:r w:rsidRPr="00A928C7">
        <w:rPr>
          <w:rFonts w:ascii="Lato" w:hAnsi="Lato"/>
          <w:b/>
          <w:noProof/>
          <w:szCs w:val="24"/>
          <w:lang w:val="ro-RO"/>
        </w:rPr>
        <w:t>1</w:t>
      </w:r>
      <w:r w:rsidR="00491C9D" w:rsidRPr="00A928C7">
        <w:rPr>
          <w:rFonts w:ascii="Lato" w:hAnsi="Lato"/>
          <w:b/>
          <w:noProof/>
          <w:szCs w:val="24"/>
          <w:lang w:val="ro-RO" w:bidi="ro-RO"/>
        </w:rPr>
        <w:t>.1.1</w:t>
      </w:r>
    </w:p>
    <w:p w14:paraId="4DE09F83" w14:textId="5E8FBAB8" w:rsidR="00491C9D" w:rsidRPr="00A928C7" w:rsidRDefault="00491C9D">
      <w:pPr>
        <w:jc w:val="both"/>
        <w:rPr>
          <w:rFonts w:ascii="Lato" w:hAnsi="Lato"/>
          <w:noProof/>
          <w:szCs w:val="24"/>
          <w:lang w:val="ro-RO"/>
        </w:rPr>
      </w:pPr>
      <w:r w:rsidRPr="00A928C7">
        <w:rPr>
          <w:rFonts w:ascii="Lato" w:hAnsi="Lato"/>
          <w:noProof/>
          <w:szCs w:val="24"/>
          <w:lang w:val="ro-RO" w:bidi="ro-RO"/>
        </w:rPr>
        <w:t>To</w:t>
      </w:r>
      <w:r w:rsidR="000714A8" w:rsidRPr="00A928C7">
        <w:rPr>
          <w:rFonts w:ascii="Lato" w:hAnsi="Lato"/>
          <w:noProof/>
          <w:szCs w:val="24"/>
          <w:lang w:val="ro-RO" w:bidi="ro-RO"/>
        </w:rPr>
        <w:t>t</w:t>
      </w:r>
      <w:r w:rsidRPr="00A928C7">
        <w:rPr>
          <w:rFonts w:ascii="Lato" w:hAnsi="Lato"/>
          <w:noProof/>
          <w:szCs w:val="24"/>
          <w:lang w:val="ro-RO" w:bidi="ro-RO"/>
        </w:rPr>
        <w:t>i angaja</w:t>
      </w:r>
      <w:r w:rsidR="000714A8" w:rsidRPr="00A928C7">
        <w:rPr>
          <w:rFonts w:ascii="Lato" w:hAnsi="Lato"/>
          <w:noProof/>
          <w:szCs w:val="24"/>
          <w:lang w:val="ro-RO" w:bidi="ro-RO"/>
        </w:rPr>
        <w:t>t</w:t>
      </w:r>
      <w:r w:rsidRPr="00A928C7">
        <w:rPr>
          <w:rFonts w:ascii="Lato" w:hAnsi="Lato"/>
          <w:noProof/>
          <w:szCs w:val="24"/>
          <w:lang w:val="ro-RO" w:bidi="ro-RO"/>
        </w:rPr>
        <w:t>ii care lucreaz</w:t>
      </w:r>
      <w:r w:rsidR="00EB2837" w:rsidRPr="00A928C7">
        <w:rPr>
          <w:rFonts w:ascii="Lato" w:hAnsi="Lato"/>
          <w:noProof/>
          <w:szCs w:val="24"/>
          <w:lang w:val="ro-RO" w:bidi="ro-RO"/>
        </w:rPr>
        <w:t>a</w:t>
      </w:r>
      <w:r w:rsidRPr="00A928C7">
        <w:rPr>
          <w:rFonts w:ascii="Lato" w:hAnsi="Lato"/>
          <w:noProof/>
          <w:szCs w:val="24"/>
          <w:lang w:val="ro-RO" w:bidi="ro-RO"/>
        </w:rPr>
        <w:t xml:space="preserve"> pentru </w:t>
      </w:r>
      <w:r w:rsidR="00AE3F13" w:rsidRPr="00A928C7">
        <w:rPr>
          <w:rFonts w:ascii="Lato" w:hAnsi="Lato"/>
          <w:noProof/>
          <w:szCs w:val="24"/>
          <w:lang w:val="ro-RO" w:bidi="ro-RO"/>
        </w:rPr>
        <w:t>Garanti Bank S.A. (in restul documentului, termenul „Garanti BBVA” va fi folosit pentru Grupul Garanti BBVA)</w:t>
      </w:r>
      <w:r w:rsidRPr="00A928C7">
        <w:rPr>
          <w:rFonts w:ascii="Lato" w:hAnsi="Lato"/>
          <w:noProof/>
          <w:szCs w:val="24"/>
          <w:lang w:val="ro-RO" w:bidi="ro-RO"/>
        </w:rPr>
        <w:t xml:space="preserve"> trebuie s</w:t>
      </w:r>
      <w:r w:rsidR="00EB2837" w:rsidRPr="00A928C7">
        <w:rPr>
          <w:rFonts w:ascii="Lato" w:hAnsi="Lato"/>
          <w:noProof/>
          <w:szCs w:val="24"/>
          <w:lang w:val="ro-RO" w:bidi="ro-RO"/>
        </w:rPr>
        <w:t>a</w:t>
      </w:r>
      <w:r w:rsidRPr="00A928C7">
        <w:rPr>
          <w:rFonts w:ascii="Lato" w:hAnsi="Lato"/>
          <w:noProof/>
          <w:szCs w:val="24"/>
          <w:lang w:val="ro-RO" w:bidi="ro-RO"/>
        </w:rPr>
        <w:t xml:space="preserve"> se comporte, </w:t>
      </w:r>
      <w:r w:rsidR="000714A8" w:rsidRPr="00A928C7">
        <w:rPr>
          <w:rFonts w:ascii="Lato" w:hAnsi="Lato"/>
          <w:noProof/>
          <w:szCs w:val="24"/>
          <w:lang w:val="ro-RO" w:bidi="ro-RO"/>
        </w:rPr>
        <w:t>i</w:t>
      </w:r>
      <w:r w:rsidRPr="00A928C7">
        <w:rPr>
          <w:rFonts w:ascii="Lato" w:hAnsi="Lato"/>
          <w:noProof/>
          <w:szCs w:val="24"/>
          <w:lang w:val="ro-RO" w:bidi="ro-RO"/>
        </w:rPr>
        <w:t xml:space="preserve">n </w:t>
      </w:r>
      <w:r w:rsidR="000714A8" w:rsidRPr="00A928C7">
        <w:rPr>
          <w:rFonts w:ascii="Lato" w:hAnsi="Lato"/>
          <w:noProof/>
          <w:szCs w:val="24"/>
          <w:lang w:val="ro-RO" w:bidi="ro-RO"/>
        </w:rPr>
        <w:t>i</w:t>
      </w:r>
      <w:r w:rsidRPr="00A928C7">
        <w:rPr>
          <w:rFonts w:ascii="Lato" w:hAnsi="Lato"/>
          <w:noProof/>
          <w:szCs w:val="24"/>
          <w:lang w:val="ro-RO" w:bidi="ro-RO"/>
        </w:rPr>
        <w:t xml:space="preserve">ntregime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 mod responsabil, </w:t>
      </w:r>
      <w:r w:rsidR="000714A8" w:rsidRPr="00A928C7">
        <w:rPr>
          <w:rFonts w:ascii="Lato" w:hAnsi="Lato"/>
          <w:noProof/>
          <w:szCs w:val="24"/>
          <w:lang w:val="ro-RO" w:bidi="ro-RO"/>
        </w:rPr>
        <w:t>i</w:t>
      </w:r>
      <w:r w:rsidRPr="00A928C7">
        <w:rPr>
          <w:rFonts w:ascii="Lato" w:hAnsi="Lato"/>
          <w:noProof/>
          <w:szCs w:val="24"/>
          <w:lang w:val="ro-RO" w:bidi="ro-RO"/>
        </w:rPr>
        <w:t xml:space="preserve">n conformitate cu legile </w:t>
      </w:r>
      <w:r w:rsidR="000714A8" w:rsidRPr="00A928C7">
        <w:rPr>
          <w:rFonts w:ascii="Lato" w:hAnsi="Lato"/>
          <w:noProof/>
          <w:szCs w:val="24"/>
          <w:lang w:val="ro-RO" w:bidi="ro-RO"/>
        </w:rPr>
        <w:t>s</w:t>
      </w:r>
      <w:r w:rsidRPr="00A928C7">
        <w:rPr>
          <w:rFonts w:ascii="Lato" w:hAnsi="Lato"/>
          <w:noProof/>
          <w:szCs w:val="24"/>
          <w:lang w:val="ro-RO" w:bidi="ro-RO"/>
        </w:rPr>
        <w:t>i reglement</w:t>
      </w:r>
      <w:r w:rsidR="00EB2837" w:rsidRPr="00A928C7">
        <w:rPr>
          <w:rFonts w:ascii="Lato" w:hAnsi="Lato"/>
          <w:noProof/>
          <w:szCs w:val="24"/>
          <w:lang w:val="ro-RO" w:bidi="ro-RO"/>
        </w:rPr>
        <w:t>a</w:t>
      </w:r>
      <w:r w:rsidRPr="00A928C7">
        <w:rPr>
          <w:rFonts w:ascii="Lato" w:hAnsi="Lato"/>
          <w:noProof/>
          <w:szCs w:val="24"/>
          <w:lang w:val="ro-RO" w:bidi="ro-RO"/>
        </w:rPr>
        <w:t>rile aplicabile, cu pruden</w:t>
      </w:r>
      <w:r w:rsidR="000714A8" w:rsidRPr="00A928C7">
        <w:rPr>
          <w:rFonts w:ascii="Lato" w:hAnsi="Lato"/>
          <w:noProof/>
          <w:szCs w:val="24"/>
          <w:lang w:val="ro-RO" w:bidi="ro-RO"/>
        </w:rPr>
        <w:t>t</w:t>
      </w:r>
      <w:r w:rsidRPr="00A928C7">
        <w:rPr>
          <w:rFonts w:ascii="Lato" w:hAnsi="Lato"/>
          <w:noProof/>
          <w:szCs w:val="24"/>
          <w:lang w:val="ro-RO" w:bidi="ro-RO"/>
        </w:rPr>
        <w:t xml:space="preserve">a </w:t>
      </w:r>
      <w:r w:rsidR="000714A8" w:rsidRPr="00A928C7">
        <w:rPr>
          <w:rFonts w:ascii="Lato" w:hAnsi="Lato"/>
          <w:noProof/>
          <w:szCs w:val="24"/>
          <w:lang w:val="ro-RO" w:bidi="ro-RO"/>
        </w:rPr>
        <w:t>s</w:t>
      </w:r>
      <w:r w:rsidRPr="00A928C7">
        <w:rPr>
          <w:rFonts w:ascii="Lato" w:hAnsi="Lato"/>
          <w:noProof/>
          <w:szCs w:val="24"/>
          <w:lang w:val="ro-RO" w:bidi="ro-RO"/>
        </w:rPr>
        <w:t xml:space="preserve">i profesionalismul adecvate impactului social al domeniului financiar </w:t>
      </w:r>
      <w:r w:rsidR="000714A8" w:rsidRPr="00A928C7">
        <w:rPr>
          <w:rFonts w:ascii="Lato" w:hAnsi="Lato"/>
          <w:noProof/>
          <w:szCs w:val="24"/>
          <w:lang w:val="ro-RO" w:bidi="ro-RO"/>
        </w:rPr>
        <w:t>s</w:t>
      </w:r>
      <w:r w:rsidRPr="00A928C7">
        <w:rPr>
          <w:rFonts w:ascii="Lato" w:hAnsi="Lato"/>
          <w:noProof/>
          <w:szCs w:val="24"/>
          <w:lang w:val="ro-RO" w:bidi="ro-RO"/>
        </w:rPr>
        <w:t xml:space="preserve">i cu </w:t>
      </w:r>
      <w:r w:rsidR="000714A8" w:rsidRPr="00A928C7">
        <w:rPr>
          <w:rFonts w:ascii="Lato" w:hAnsi="Lato"/>
          <w:noProof/>
          <w:szCs w:val="24"/>
          <w:lang w:val="ro-RO" w:bidi="ro-RO"/>
        </w:rPr>
        <w:t>i</w:t>
      </w:r>
      <w:r w:rsidRPr="00A928C7">
        <w:rPr>
          <w:rFonts w:ascii="Lato" w:hAnsi="Lato"/>
          <w:noProof/>
          <w:szCs w:val="24"/>
          <w:lang w:val="ro-RO" w:bidi="ro-RO"/>
        </w:rPr>
        <w:t>ncrederea pe care clien</w:t>
      </w:r>
      <w:r w:rsidR="000714A8" w:rsidRPr="00A928C7">
        <w:rPr>
          <w:rFonts w:ascii="Lato" w:hAnsi="Lato"/>
          <w:noProof/>
          <w:szCs w:val="24"/>
          <w:lang w:val="ro-RO" w:bidi="ro-RO"/>
        </w:rPr>
        <w:t>t</w:t>
      </w:r>
      <w:r w:rsidRPr="00A928C7">
        <w:rPr>
          <w:rFonts w:ascii="Lato" w:hAnsi="Lato"/>
          <w:noProof/>
          <w:szCs w:val="24"/>
          <w:lang w:val="ro-RO" w:bidi="ro-RO"/>
        </w:rPr>
        <w:t xml:space="preserve">ii </w:t>
      </w:r>
      <w:r w:rsidR="000714A8" w:rsidRPr="00A928C7">
        <w:rPr>
          <w:rFonts w:ascii="Lato" w:hAnsi="Lato"/>
          <w:noProof/>
          <w:szCs w:val="24"/>
          <w:lang w:val="ro-RO" w:bidi="ro-RO"/>
        </w:rPr>
        <w:t>s</w:t>
      </w:r>
      <w:r w:rsidRPr="00A928C7">
        <w:rPr>
          <w:rFonts w:ascii="Lato" w:hAnsi="Lato"/>
          <w:noProof/>
          <w:szCs w:val="24"/>
          <w:lang w:val="ro-RO" w:bidi="ro-RO"/>
        </w:rPr>
        <w:t>i ac</w:t>
      </w:r>
      <w:r w:rsidR="000714A8" w:rsidRPr="00A928C7">
        <w:rPr>
          <w:rFonts w:ascii="Lato" w:hAnsi="Lato"/>
          <w:noProof/>
          <w:szCs w:val="24"/>
          <w:lang w:val="ro-RO" w:bidi="ro-RO"/>
        </w:rPr>
        <w:t>t</w:t>
      </w:r>
      <w:r w:rsidRPr="00A928C7">
        <w:rPr>
          <w:rFonts w:ascii="Lato" w:hAnsi="Lato"/>
          <w:noProof/>
          <w:szCs w:val="24"/>
          <w:lang w:val="ro-RO" w:bidi="ro-RO"/>
        </w:rPr>
        <w:t>ionarii no</w:t>
      </w:r>
      <w:r w:rsidR="000714A8" w:rsidRPr="00A928C7">
        <w:rPr>
          <w:rFonts w:ascii="Lato" w:hAnsi="Lato"/>
          <w:noProof/>
          <w:szCs w:val="24"/>
          <w:lang w:val="ro-RO" w:bidi="ro-RO"/>
        </w:rPr>
        <w:t>s</w:t>
      </w:r>
      <w:r w:rsidRPr="00A928C7">
        <w:rPr>
          <w:rFonts w:ascii="Lato" w:hAnsi="Lato"/>
          <w:noProof/>
          <w:szCs w:val="24"/>
          <w:lang w:val="ro-RO" w:bidi="ro-RO"/>
        </w:rPr>
        <w:t>tri ne-au acordat-o.</w:t>
      </w:r>
      <w:r w:rsidR="00AE3F13" w:rsidRPr="00A928C7">
        <w:rPr>
          <w:rFonts w:ascii="Lato" w:hAnsi="Lato"/>
          <w:noProof/>
          <w:szCs w:val="24"/>
          <w:lang w:val="ro-RO" w:bidi="ro-RO"/>
        </w:rPr>
        <w:t xml:space="preserve"> Retineti</w:t>
      </w:r>
      <w:r w:rsidR="008C795F" w:rsidRPr="00A928C7">
        <w:rPr>
          <w:rFonts w:ascii="Lato" w:hAnsi="Lato"/>
          <w:noProof/>
          <w:szCs w:val="24"/>
          <w:lang w:val="ro-RO" w:bidi="ro-RO"/>
        </w:rPr>
        <w:t>:</w:t>
      </w:r>
      <w:r w:rsidR="00AE3F13" w:rsidRPr="00A928C7">
        <w:rPr>
          <w:rFonts w:ascii="Lato" w:hAnsi="Lato"/>
          <w:noProof/>
          <w:szCs w:val="24"/>
          <w:lang w:val="ro-RO" w:bidi="ro-RO"/>
        </w:rPr>
        <w:t xml:space="preserve"> conduita noastr</w:t>
      </w:r>
      <w:r w:rsidR="008C795F" w:rsidRPr="00A928C7">
        <w:rPr>
          <w:rFonts w:ascii="Lato" w:hAnsi="Lato"/>
          <w:noProof/>
          <w:szCs w:val="24"/>
          <w:lang w:val="ro-RO" w:bidi="ro-RO"/>
        </w:rPr>
        <w:t>a</w:t>
      </w:r>
      <w:r w:rsidR="00AE3F13" w:rsidRPr="00A928C7">
        <w:rPr>
          <w:rFonts w:ascii="Lato" w:hAnsi="Lato"/>
          <w:noProof/>
          <w:szCs w:val="24"/>
          <w:lang w:val="ro-RO" w:bidi="ro-RO"/>
        </w:rPr>
        <w:t xml:space="preserve"> are impact asupra imaginii Garanti BBVA.</w:t>
      </w:r>
    </w:p>
    <w:p w14:paraId="3D5447F2" w14:textId="77777777" w:rsidR="00491C9D" w:rsidRPr="00A928C7" w:rsidRDefault="00491C9D">
      <w:pPr>
        <w:jc w:val="both"/>
        <w:rPr>
          <w:rFonts w:ascii="Lato" w:hAnsi="Lato"/>
          <w:noProof/>
          <w:szCs w:val="24"/>
          <w:lang w:val="ro-RO"/>
        </w:rPr>
      </w:pPr>
    </w:p>
    <w:p w14:paraId="6558E335" w14:textId="77777777" w:rsidR="00491C9D" w:rsidRPr="00A928C7" w:rsidRDefault="00491C9D">
      <w:pPr>
        <w:jc w:val="both"/>
        <w:rPr>
          <w:rFonts w:ascii="Lato" w:hAnsi="Lato"/>
          <w:b/>
          <w:noProof/>
          <w:szCs w:val="24"/>
          <w:lang w:val="ro-RO"/>
        </w:rPr>
      </w:pPr>
      <w:r w:rsidRPr="00A928C7">
        <w:rPr>
          <w:rFonts w:ascii="Lato" w:hAnsi="Lato"/>
          <w:b/>
          <w:noProof/>
          <w:szCs w:val="24"/>
          <w:lang w:val="ro-RO"/>
        </w:rPr>
        <w:t>1.1.2</w:t>
      </w:r>
    </w:p>
    <w:p w14:paraId="1E114F5C" w14:textId="64747E46" w:rsidR="00491C9D" w:rsidRPr="00A928C7" w:rsidRDefault="00491C9D">
      <w:pPr>
        <w:jc w:val="both"/>
        <w:rPr>
          <w:rFonts w:ascii="Lato" w:hAnsi="Lato"/>
          <w:noProof/>
          <w:szCs w:val="24"/>
          <w:lang w:val="ro-RO"/>
        </w:rPr>
      </w:pPr>
      <w:r w:rsidRPr="00A928C7">
        <w:rPr>
          <w:rFonts w:ascii="Lato" w:hAnsi="Lato"/>
          <w:noProof/>
          <w:szCs w:val="24"/>
          <w:lang w:val="ro-RO"/>
        </w:rPr>
        <w:t>Prezentul Cod stabile</w:t>
      </w:r>
      <w:r w:rsidR="000714A8" w:rsidRPr="00A928C7">
        <w:rPr>
          <w:rFonts w:ascii="Lato" w:hAnsi="Lato"/>
          <w:noProof/>
          <w:szCs w:val="24"/>
          <w:lang w:val="ro-RO"/>
        </w:rPr>
        <w:t>s</w:t>
      </w:r>
      <w:r w:rsidRPr="00A928C7">
        <w:rPr>
          <w:rFonts w:ascii="Lato" w:hAnsi="Lato"/>
          <w:noProof/>
          <w:szCs w:val="24"/>
          <w:lang w:val="ro-RO"/>
        </w:rPr>
        <w:t>te standardele de comportament pe care trebuie s</w:t>
      </w:r>
      <w:r w:rsidR="00EB2837" w:rsidRPr="00A928C7">
        <w:rPr>
          <w:rFonts w:ascii="Lato" w:hAnsi="Lato"/>
          <w:noProof/>
          <w:szCs w:val="24"/>
          <w:lang w:val="ro-RO"/>
        </w:rPr>
        <w:t>a</w:t>
      </w:r>
      <w:r w:rsidRPr="00A928C7">
        <w:rPr>
          <w:rFonts w:ascii="Lato" w:hAnsi="Lato"/>
          <w:noProof/>
          <w:szCs w:val="24"/>
          <w:lang w:val="ro-RO"/>
        </w:rPr>
        <w:t xml:space="preserve"> le adopt</w:t>
      </w:r>
      <w:r w:rsidR="00EB2837" w:rsidRPr="00A928C7">
        <w:rPr>
          <w:rFonts w:ascii="Lato" w:hAnsi="Lato"/>
          <w:noProof/>
          <w:szCs w:val="24"/>
          <w:lang w:val="ro-RO"/>
        </w:rPr>
        <w:t>a</w:t>
      </w:r>
      <w:r w:rsidRPr="00A928C7">
        <w:rPr>
          <w:rFonts w:ascii="Lato" w:hAnsi="Lato"/>
          <w:noProof/>
          <w:szCs w:val="24"/>
          <w:lang w:val="ro-RO"/>
        </w:rPr>
        <w:t>m</w:t>
      </w:r>
      <w:r w:rsidR="008C795F" w:rsidRPr="00A928C7">
        <w:rPr>
          <w:rFonts w:ascii="Lato" w:hAnsi="Lato"/>
          <w:noProof/>
          <w:szCs w:val="24"/>
          <w:lang w:val="ro-RO"/>
        </w:rPr>
        <w:t>, astfel incat comportamentul nostru sa fie in concordanta cu valorile</w:t>
      </w:r>
      <w:r w:rsidRPr="00A928C7">
        <w:rPr>
          <w:rFonts w:ascii="Lato" w:hAnsi="Lato"/>
          <w:noProof/>
          <w:szCs w:val="24"/>
          <w:lang w:val="ro-RO"/>
        </w:rPr>
        <w:t xml:space="preserve"> </w:t>
      </w:r>
      <w:r w:rsidR="008C795F" w:rsidRPr="00A928C7">
        <w:rPr>
          <w:rFonts w:ascii="Lato" w:hAnsi="Lato"/>
          <w:noProof/>
          <w:szCs w:val="24"/>
          <w:lang w:val="ro-RO"/>
        </w:rPr>
        <w:t xml:space="preserve">Garanti Bank S.A. </w:t>
      </w:r>
      <w:r w:rsidRPr="00A928C7">
        <w:rPr>
          <w:rFonts w:ascii="Lato" w:hAnsi="Lato"/>
          <w:noProof/>
          <w:szCs w:val="24"/>
          <w:lang w:val="ro-RO"/>
        </w:rPr>
        <w:t xml:space="preserve">Valorile </w:t>
      </w:r>
      <w:r w:rsidR="00AC3839" w:rsidRPr="00A928C7">
        <w:rPr>
          <w:rFonts w:ascii="Lato" w:hAnsi="Lato"/>
          <w:noProof/>
          <w:szCs w:val="24"/>
          <w:lang w:val="ro-RO"/>
        </w:rPr>
        <w:t xml:space="preserve">Garanti BBVA ne definesc identitatea si stabilesc atitudinile care, aplicate zilnic de catre toate persoanele care lucreaza in cadrul Garanti Bank S.A., ne permit sa ne realizam scopul: </w:t>
      </w:r>
      <w:r w:rsidRPr="00A928C7">
        <w:rPr>
          <w:rFonts w:ascii="Lato" w:hAnsi="Lato"/>
          <w:noProof/>
          <w:szCs w:val="24"/>
          <w:lang w:val="ro-RO"/>
        </w:rPr>
        <w:t>S</w:t>
      </w:r>
      <w:r w:rsidR="00EB2837" w:rsidRPr="00A928C7">
        <w:rPr>
          <w:rFonts w:ascii="Lato" w:hAnsi="Lato"/>
          <w:noProof/>
          <w:szCs w:val="24"/>
          <w:lang w:val="ro-RO"/>
        </w:rPr>
        <w:t>a</w:t>
      </w:r>
      <w:r w:rsidRPr="00A928C7">
        <w:rPr>
          <w:rFonts w:ascii="Lato" w:hAnsi="Lato"/>
          <w:noProof/>
          <w:szCs w:val="24"/>
          <w:lang w:val="ro-RO"/>
        </w:rPr>
        <w:t xml:space="preserve"> asigur</w:t>
      </w:r>
      <w:r w:rsidR="00EB2837" w:rsidRPr="00A928C7">
        <w:rPr>
          <w:rFonts w:ascii="Lato" w:hAnsi="Lato"/>
          <w:noProof/>
          <w:szCs w:val="24"/>
          <w:lang w:val="ro-RO"/>
        </w:rPr>
        <w:t>a</w:t>
      </w:r>
      <w:r w:rsidRPr="00A928C7">
        <w:rPr>
          <w:rFonts w:ascii="Lato" w:hAnsi="Lato"/>
          <w:noProof/>
          <w:szCs w:val="24"/>
          <w:lang w:val="ro-RO"/>
        </w:rPr>
        <w:t>m oportunit</w:t>
      </w:r>
      <w:r w:rsidR="00EB2837" w:rsidRPr="00A928C7">
        <w:rPr>
          <w:rFonts w:ascii="Lato" w:hAnsi="Lato"/>
          <w:noProof/>
          <w:szCs w:val="24"/>
          <w:lang w:val="ro-RO"/>
        </w:rPr>
        <w:t>a</w:t>
      </w:r>
      <w:r w:rsidR="000714A8" w:rsidRPr="00A928C7">
        <w:rPr>
          <w:rFonts w:ascii="Lato" w:hAnsi="Lato"/>
          <w:noProof/>
          <w:szCs w:val="24"/>
          <w:lang w:val="ro-RO"/>
        </w:rPr>
        <w:t>t</w:t>
      </w:r>
      <w:r w:rsidRPr="00A928C7">
        <w:rPr>
          <w:rFonts w:ascii="Lato" w:hAnsi="Lato"/>
          <w:noProof/>
          <w:szCs w:val="24"/>
          <w:lang w:val="ro-RO"/>
        </w:rPr>
        <w:t>i tuturor.</w:t>
      </w:r>
    </w:p>
    <w:p w14:paraId="191E2D81" w14:textId="77777777" w:rsidR="00491C9D" w:rsidRPr="00A928C7" w:rsidRDefault="00491C9D" w:rsidP="00646309">
      <w:pPr>
        <w:jc w:val="both"/>
        <w:rPr>
          <w:rStyle w:val="Hyperlink"/>
          <w:rFonts w:ascii="Lato" w:hAnsi="Lato"/>
          <w:noProof/>
          <w:color w:val="auto"/>
          <w:szCs w:val="24"/>
          <w:u w:val="none"/>
          <w:lang w:val="ro-RO"/>
        </w:rPr>
      </w:pPr>
      <w:r w:rsidRPr="00A928C7">
        <w:rPr>
          <w:rFonts w:ascii="Lato" w:hAnsi="Lato"/>
          <w:noProof/>
          <w:szCs w:val="24"/>
          <w:lang w:val="ro-RO"/>
        </w:rPr>
        <w:fldChar w:fldCharType="begin"/>
      </w:r>
      <w:r w:rsidRPr="00A928C7">
        <w:rPr>
          <w:rFonts w:ascii="Lato" w:hAnsi="Lato"/>
          <w:noProof/>
          <w:szCs w:val="24"/>
          <w:lang w:val="ro-RO"/>
        </w:rPr>
        <w:instrText xml:space="preserve"> HYPERLINK "https://docs.google.com/presentation/d/1xNA7-ysez50jXIE0GWfZlQpvPQDBmSfJ65x4oB1UMo0/edit#slide=id.gd99dd1a4a8_1_193" </w:instrText>
      </w:r>
      <w:r w:rsidRPr="00A928C7">
        <w:rPr>
          <w:rFonts w:ascii="Lato" w:hAnsi="Lato"/>
          <w:noProof/>
          <w:szCs w:val="24"/>
          <w:lang w:val="ro-RO"/>
        </w:rPr>
        <w:fldChar w:fldCharType="separate"/>
      </w:r>
    </w:p>
    <w:p w14:paraId="113F698B" w14:textId="5905D443" w:rsidR="00AC3839" w:rsidRPr="00A928C7" w:rsidRDefault="00491C9D" w:rsidP="00646309">
      <w:pPr>
        <w:jc w:val="both"/>
        <w:rPr>
          <w:rFonts w:ascii="Lato" w:eastAsia="Calibri" w:hAnsi="Lato"/>
          <w:noProof/>
          <w:szCs w:val="24"/>
          <w:lang w:val="ro-RO"/>
        </w:rPr>
      </w:pPr>
      <w:r w:rsidRPr="00A928C7">
        <w:rPr>
          <w:rFonts w:ascii="Lato" w:hAnsi="Lato"/>
          <w:noProof/>
          <w:szCs w:val="24"/>
          <w:lang w:val="ro-RO"/>
        </w:rPr>
        <w:fldChar w:fldCharType="end"/>
      </w:r>
      <w:r w:rsidR="00AC3839" w:rsidRPr="00A928C7">
        <w:rPr>
          <w:rFonts w:ascii="Lato" w:hAnsi="Lato"/>
          <w:noProof/>
          <w:szCs w:val="24"/>
          <w:lang w:val="ro-RO"/>
        </w:rPr>
        <w:t>In cadrul culturii noastre corporative, integritatea ar trebui sa fie in centrul tuturor actiunilor noastre, cu principii de actiune care includ: (i) implementarea valorilor noastre fiind consecventi in ceea ce spunem si facem; (ii) actiuni oneste, respectuoase si responsabile in relatiile noastre cu clientii, angajatii, societatea si compania; (iii) cunoasterea si respectarea limitelor: actiunile vor fi in conformitate cu legile si reglementarile aplicabile in orice moment dat; si (iv) netolerarea (si actionarea impotriva) comportamentelor inadecvate.</w:t>
      </w:r>
    </w:p>
    <w:p w14:paraId="48C0BF67" w14:textId="77777777" w:rsidR="00AC3839" w:rsidRPr="00A928C7" w:rsidRDefault="00AC3839" w:rsidP="00760B77">
      <w:pPr>
        <w:jc w:val="both"/>
        <w:rPr>
          <w:rFonts w:ascii="Lato" w:hAnsi="Lato"/>
          <w:noProof/>
          <w:szCs w:val="24"/>
          <w:lang w:val="ro-RO"/>
        </w:rPr>
      </w:pPr>
    </w:p>
    <w:p w14:paraId="4237D49B" w14:textId="77777777" w:rsidR="00491C9D" w:rsidRPr="00A928C7" w:rsidRDefault="00491C9D">
      <w:pPr>
        <w:jc w:val="both"/>
        <w:rPr>
          <w:rFonts w:ascii="Lato" w:hAnsi="Lato"/>
          <w:b/>
          <w:noProof/>
          <w:szCs w:val="24"/>
          <w:lang w:val="ro-RO"/>
        </w:rPr>
      </w:pPr>
      <w:r w:rsidRPr="00A928C7">
        <w:rPr>
          <w:rFonts w:ascii="Lato" w:hAnsi="Lato"/>
          <w:b/>
          <w:noProof/>
          <w:szCs w:val="24"/>
          <w:lang w:val="ro-RO"/>
        </w:rPr>
        <w:t>1.1.3</w:t>
      </w:r>
    </w:p>
    <w:p w14:paraId="72E407A9" w14:textId="77777777" w:rsidR="00491C9D" w:rsidRPr="00A928C7" w:rsidRDefault="00DF303C" w:rsidP="00646309">
      <w:pPr>
        <w:jc w:val="both"/>
        <w:rPr>
          <w:rFonts w:ascii="Lato" w:hAnsi="Lato"/>
          <w:noProof/>
          <w:szCs w:val="24"/>
          <w:lang w:val="ro-RO"/>
        </w:rPr>
      </w:pPr>
      <w:hyperlink r:id="rId8" w:anchor="slide=id.gd99dd1a4a8_1_193">
        <w:r w:rsidR="00491C9D" w:rsidRPr="00A928C7">
          <w:rPr>
            <w:rStyle w:val="Hyperlink"/>
            <w:rFonts w:ascii="Lato" w:hAnsi="Lato"/>
            <w:noProof/>
            <w:color w:val="auto"/>
            <w:szCs w:val="24"/>
            <w:u w:val="none"/>
            <w:lang w:val="ro-RO"/>
          </w:rPr>
          <w:t>Pute</w:t>
        </w:r>
        <w:r w:rsidR="000714A8" w:rsidRPr="00A928C7">
          <w:rPr>
            <w:rStyle w:val="Hyperlink"/>
            <w:rFonts w:ascii="Lato" w:hAnsi="Lato"/>
            <w:noProof/>
            <w:color w:val="auto"/>
            <w:szCs w:val="24"/>
            <w:u w:val="none"/>
            <w:lang w:val="ro-RO"/>
          </w:rPr>
          <w:t>t</w:t>
        </w:r>
        <w:r w:rsidR="00491C9D" w:rsidRPr="00A928C7">
          <w:rPr>
            <w:rStyle w:val="Hyperlink"/>
            <w:rFonts w:ascii="Lato" w:hAnsi="Lato"/>
            <w:noProof/>
            <w:color w:val="auto"/>
            <w:szCs w:val="24"/>
            <w:u w:val="none"/>
            <w:lang w:val="ro-RO"/>
          </w:rPr>
          <w:t xml:space="preserve">i afla mai multe despre valorile </w:t>
        </w:r>
        <w:r w:rsidR="000714A8" w:rsidRPr="00A928C7">
          <w:rPr>
            <w:rStyle w:val="Hyperlink"/>
            <w:rFonts w:ascii="Lato" w:hAnsi="Lato"/>
            <w:noProof/>
            <w:color w:val="auto"/>
            <w:szCs w:val="24"/>
            <w:u w:val="none"/>
            <w:lang w:val="ro-RO"/>
          </w:rPr>
          <w:t>s</w:t>
        </w:r>
        <w:r w:rsidR="00491C9D" w:rsidRPr="00A928C7">
          <w:rPr>
            <w:rStyle w:val="Hyperlink"/>
            <w:rFonts w:ascii="Lato" w:hAnsi="Lato"/>
            <w:noProof/>
            <w:color w:val="auto"/>
            <w:szCs w:val="24"/>
            <w:u w:val="none"/>
            <w:lang w:val="ro-RO"/>
          </w:rPr>
          <w:t>i comportamentele noastre aici</w:t>
        </w:r>
      </w:hyperlink>
      <w:r w:rsidR="00270EFC" w:rsidRPr="00A928C7">
        <w:rPr>
          <w:rFonts w:ascii="Lato" w:hAnsi="Lato"/>
          <w:noProof/>
          <w:szCs w:val="24"/>
          <w:lang w:val="ro-RO"/>
        </w:rPr>
        <w:t>.</w:t>
      </w:r>
      <w:r w:rsidR="00491C9D" w:rsidRPr="00A928C7">
        <w:rPr>
          <w:rFonts w:ascii="Lato" w:hAnsi="Lato"/>
          <w:noProof/>
          <w:szCs w:val="24"/>
          <w:lang w:val="ro-RO"/>
        </w:rPr>
        <w:t xml:space="preserve"> </w:t>
      </w:r>
    </w:p>
    <w:p w14:paraId="3106D7EE" w14:textId="77777777" w:rsidR="00270EFC" w:rsidRPr="00A928C7" w:rsidRDefault="00270EFC" w:rsidP="00760B77">
      <w:pPr>
        <w:jc w:val="both"/>
        <w:rPr>
          <w:rFonts w:ascii="Lato" w:hAnsi="Lato"/>
          <w:noProof/>
          <w:szCs w:val="24"/>
          <w:lang w:val="ro-RO"/>
        </w:rPr>
      </w:pPr>
    </w:p>
    <w:p w14:paraId="6E9690E9" w14:textId="77777777" w:rsidR="00270EFC" w:rsidRPr="00A928C7" w:rsidRDefault="00270EFC">
      <w:pPr>
        <w:jc w:val="both"/>
        <w:rPr>
          <w:rFonts w:ascii="Lato" w:hAnsi="Lato"/>
          <w:noProof/>
          <w:szCs w:val="24"/>
          <w:u w:val="single"/>
          <w:lang w:val="ro-RO"/>
        </w:rPr>
      </w:pPr>
      <w:r w:rsidRPr="00A928C7">
        <w:rPr>
          <w:rFonts w:ascii="Lato" w:hAnsi="Lato"/>
          <w:noProof/>
          <w:szCs w:val="24"/>
          <w:u w:val="single"/>
          <w:lang w:val="ro-RO"/>
        </w:rPr>
        <w:t>Valorile Garanti Bank S.A.</w:t>
      </w:r>
    </w:p>
    <w:p w14:paraId="2142377A" w14:textId="77777777" w:rsidR="00270EFC" w:rsidRPr="00A928C7" w:rsidRDefault="00DF303C" w:rsidP="00646309">
      <w:pPr>
        <w:jc w:val="both"/>
        <w:rPr>
          <w:rFonts w:ascii="Lato" w:hAnsi="Lato"/>
          <w:noProof/>
          <w:szCs w:val="24"/>
          <w:lang w:val="ro-RO"/>
        </w:rPr>
      </w:pPr>
      <w:hyperlink r:id="rId9" w:history="1">
        <w:r w:rsidR="00270EFC" w:rsidRPr="00A928C7">
          <w:rPr>
            <w:rStyle w:val="Hyperlink"/>
            <w:rFonts w:ascii="Lato" w:hAnsi="Lato"/>
            <w:noProof/>
            <w:szCs w:val="24"/>
            <w:lang w:val="ro-RO"/>
          </w:rPr>
          <w:t>https://www.garantibbva.ro/ro/compania-noastra/despre-noi/viziunea-noastra.html</w:t>
        </w:r>
      </w:hyperlink>
    </w:p>
    <w:p w14:paraId="04570E7A" w14:textId="77777777" w:rsidR="00491C9D" w:rsidRPr="00A928C7" w:rsidRDefault="00491C9D" w:rsidP="00646309">
      <w:pPr>
        <w:pStyle w:val="Heading2"/>
        <w:rPr>
          <w:rFonts w:ascii="Lato" w:hAnsi="Lato"/>
          <w:b w:val="0"/>
          <w:color w:val="02A5A5"/>
          <w:sz w:val="24"/>
          <w:szCs w:val="24"/>
        </w:rPr>
      </w:pPr>
      <w:bookmarkStart w:id="11" w:name="_Toc131156418"/>
      <w:r w:rsidRPr="00A928C7">
        <w:rPr>
          <w:rFonts w:ascii="Lato" w:hAnsi="Lato"/>
          <w:b w:val="0"/>
          <w:color w:val="02A5A5"/>
          <w:sz w:val="24"/>
          <w:szCs w:val="24"/>
        </w:rPr>
        <w:t>1.2. Care sunt obliga</w:t>
      </w:r>
      <w:r w:rsidR="000714A8" w:rsidRPr="00A928C7">
        <w:rPr>
          <w:rFonts w:ascii="Lato" w:hAnsi="Lato"/>
          <w:b w:val="0"/>
          <w:color w:val="02A5A5"/>
          <w:sz w:val="24"/>
          <w:szCs w:val="24"/>
        </w:rPr>
        <w:t>t</w:t>
      </w:r>
      <w:r w:rsidRPr="00A928C7">
        <w:rPr>
          <w:rFonts w:ascii="Lato" w:hAnsi="Lato"/>
          <w:b w:val="0"/>
          <w:color w:val="02A5A5"/>
          <w:sz w:val="24"/>
          <w:szCs w:val="24"/>
        </w:rPr>
        <w:t>iile dvs.?</w:t>
      </w:r>
      <w:bookmarkEnd w:id="11"/>
    </w:p>
    <w:p w14:paraId="1AD318EB" w14:textId="77777777" w:rsidR="00491C9D" w:rsidRPr="00A928C7" w:rsidRDefault="00491C9D" w:rsidP="00760B77">
      <w:pPr>
        <w:jc w:val="both"/>
        <w:rPr>
          <w:rFonts w:ascii="Lato" w:hAnsi="Lato"/>
          <w:b/>
          <w:noProof/>
          <w:szCs w:val="24"/>
          <w:lang w:val="ro-RO"/>
        </w:rPr>
      </w:pPr>
    </w:p>
    <w:p w14:paraId="2F6FA47F"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1.2.1</w:t>
      </w:r>
    </w:p>
    <w:p w14:paraId="69066DA8" w14:textId="0B2BE32A" w:rsidR="00491C9D" w:rsidRPr="00A928C7" w:rsidRDefault="00AD64B1">
      <w:pPr>
        <w:jc w:val="both"/>
        <w:rPr>
          <w:rFonts w:ascii="Lato" w:hAnsi="Lato"/>
          <w:noProof/>
          <w:szCs w:val="24"/>
          <w:lang w:val="ro-RO" w:bidi="ro-RO"/>
        </w:rPr>
      </w:pPr>
      <w:r w:rsidRPr="00A928C7">
        <w:rPr>
          <w:rFonts w:ascii="Lato" w:hAnsi="Lato"/>
          <w:noProof/>
          <w:szCs w:val="24"/>
          <w:lang w:val="ro-RO" w:bidi="ro-RO"/>
        </w:rPr>
        <w:t>Inainte</w:t>
      </w:r>
      <w:r w:rsidR="00491C9D" w:rsidRPr="00A928C7">
        <w:rPr>
          <w:rFonts w:ascii="Lato" w:hAnsi="Lato"/>
          <w:noProof/>
          <w:szCs w:val="24"/>
          <w:lang w:val="ro-RO" w:bidi="ro-RO"/>
        </w:rPr>
        <w:t xml:space="preserve">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lua</w:t>
      </w:r>
      <w:r w:rsidR="000714A8" w:rsidRPr="00A928C7">
        <w:rPr>
          <w:rFonts w:ascii="Lato" w:hAnsi="Lato"/>
          <w:noProof/>
          <w:szCs w:val="24"/>
          <w:lang w:val="ro-RO" w:bidi="ro-RO"/>
        </w:rPr>
        <w:t>t</w:t>
      </w:r>
      <w:r w:rsidR="00491C9D" w:rsidRPr="00A928C7">
        <w:rPr>
          <w:rFonts w:ascii="Lato" w:hAnsi="Lato"/>
          <w:noProof/>
          <w:szCs w:val="24"/>
          <w:lang w:val="ro-RO" w:bidi="ro-RO"/>
        </w:rPr>
        <w:t>i o decizie, ar trebui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v</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adresa</w:t>
      </w:r>
      <w:r w:rsidR="000714A8" w:rsidRPr="00A928C7">
        <w:rPr>
          <w:rFonts w:ascii="Lato" w:hAnsi="Lato"/>
          <w:noProof/>
          <w:szCs w:val="24"/>
          <w:lang w:val="ro-RO" w:bidi="ro-RO"/>
        </w:rPr>
        <w:t>t</w:t>
      </w:r>
      <w:r w:rsidR="00491C9D" w:rsidRPr="00A928C7">
        <w:rPr>
          <w:rFonts w:ascii="Lato" w:hAnsi="Lato"/>
          <w:noProof/>
          <w:szCs w:val="24"/>
          <w:lang w:val="ro-RO" w:bidi="ro-RO"/>
        </w:rPr>
        <w:t>i urm</w:t>
      </w:r>
      <w:r w:rsidR="00EB2837" w:rsidRPr="00A928C7">
        <w:rPr>
          <w:rFonts w:ascii="Lato" w:hAnsi="Lato"/>
          <w:noProof/>
          <w:szCs w:val="24"/>
          <w:lang w:val="ro-RO" w:bidi="ro-RO"/>
        </w:rPr>
        <w:t>a</w:t>
      </w:r>
      <w:r w:rsidR="00491C9D" w:rsidRPr="00A928C7">
        <w:rPr>
          <w:rFonts w:ascii="Lato" w:hAnsi="Lato"/>
          <w:noProof/>
          <w:szCs w:val="24"/>
          <w:lang w:val="ro-RO" w:bidi="ro-RO"/>
        </w:rPr>
        <w:t xml:space="preserve">toarele </w:t>
      </w:r>
      <w:r w:rsidR="000714A8" w:rsidRPr="00A928C7">
        <w:rPr>
          <w:rFonts w:ascii="Lato" w:hAnsi="Lato"/>
          <w:b/>
          <w:noProof/>
          <w:szCs w:val="24"/>
          <w:lang w:val="ro-RO" w:bidi="ro-RO"/>
        </w:rPr>
        <w:t>i</w:t>
      </w:r>
      <w:r w:rsidR="00491C9D" w:rsidRPr="00A928C7">
        <w:rPr>
          <w:rFonts w:ascii="Lato" w:hAnsi="Lato"/>
          <w:b/>
          <w:noProof/>
          <w:szCs w:val="24"/>
          <w:lang w:val="ro-RO" w:bidi="ro-RO"/>
        </w:rPr>
        <w:t>ntreb</w:t>
      </w:r>
      <w:r w:rsidR="00EB2837" w:rsidRPr="00A928C7">
        <w:rPr>
          <w:rFonts w:ascii="Lato" w:hAnsi="Lato"/>
          <w:b/>
          <w:noProof/>
          <w:szCs w:val="24"/>
          <w:lang w:val="ro-RO" w:bidi="ro-RO"/>
        </w:rPr>
        <w:t>a</w:t>
      </w:r>
      <w:r w:rsidR="00491C9D" w:rsidRPr="00A928C7">
        <w:rPr>
          <w:rFonts w:ascii="Lato" w:hAnsi="Lato"/>
          <w:b/>
          <w:noProof/>
          <w:szCs w:val="24"/>
          <w:lang w:val="ro-RO" w:bidi="ro-RO"/>
        </w:rPr>
        <w:t>ri principale</w:t>
      </w:r>
      <w:r w:rsidR="00491C9D" w:rsidRPr="00A928C7">
        <w:rPr>
          <w:rFonts w:ascii="Lato" w:hAnsi="Lato"/>
          <w:noProof/>
          <w:szCs w:val="24"/>
          <w:lang w:val="ro-RO" w:bidi="ro-RO"/>
        </w:rPr>
        <w:t>:</w:t>
      </w:r>
    </w:p>
    <w:p w14:paraId="2DB66A59" w14:textId="77777777" w:rsidR="00F900DE" w:rsidRPr="00A928C7" w:rsidRDefault="00F900DE">
      <w:pPr>
        <w:jc w:val="both"/>
        <w:rPr>
          <w:rFonts w:ascii="Lato" w:hAnsi="Lato"/>
          <w:noProof/>
          <w:szCs w:val="24"/>
          <w:lang w:val="ro-RO"/>
        </w:rPr>
      </w:pPr>
    </w:p>
    <w:p w14:paraId="20B1F7CF" w14:textId="77777777" w:rsidR="00491C9D" w:rsidRPr="00A928C7" w:rsidRDefault="003E02EB">
      <w:pPr>
        <w:jc w:val="both"/>
        <w:rPr>
          <w:rFonts w:ascii="Lato" w:hAnsi="Lato"/>
          <w:noProof/>
          <w:szCs w:val="24"/>
          <w:lang w:val="ro-RO"/>
        </w:rPr>
      </w:pPr>
      <w:r w:rsidRPr="00A928C7">
        <w:rPr>
          <w:rFonts w:ascii="Lato" w:hAnsi="Lato"/>
          <w:noProof/>
          <w:szCs w:val="24"/>
          <w:lang w:val="en-US"/>
        </w:rPr>
        <mc:AlternateContent>
          <mc:Choice Requires="wpg">
            <w:drawing>
              <wp:inline distT="0" distB="0" distL="0" distR="0" wp14:anchorId="1B0BA581" wp14:editId="6B2D400B">
                <wp:extent cx="6096000" cy="2324100"/>
                <wp:effectExtent l="0" t="0" r="0" b="0"/>
                <wp:docPr id="39769" name="Group 39769"/>
                <wp:cNvGraphicFramePr/>
                <a:graphic xmlns:a="http://schemas.openxmlformats.org/drawingml/2006/main">
                  <a:graphicData uri="http://schemas.microsoft.com/office/word/2010/wordprocessingGroup">
                    <wpg:wgp>
                      <wpg:cNvGrpSpPr/>
                      <wpg:grpSpPr>
                        <a:xfrm>
                          <a:off x="0" y="0"/>
                          <a:ext cx="6096000" cy="2324100"/>
                          <a:chOff x="227238" y="172601"/>
                          <a:chExt cx="4893349" cy="4798687"/>
                        </a:xfrm>
                      </wpg:grpSpPr>
                      <wps:wsp>
                        <wps:cNvPr id="57208" name="Shape 57208"/>
                        <wps:cNvSpPr/>
                        <wps:spPr>
                          <a:xfrm>
                            <a:off x="227238" y="172601"/>
                            <a:ext cx="4893349" cy="4714500"/>
                          </a:xfrm>
                          <a:custGeom>
                            <a:avLst/>
                            <a:gdLst/>
                            <a:ahLst/>
                            <a:cxnLst/>
                            <a:rect l="0" t="0" r="0" b="0"/>
                            <a:pathLst>
                              <a:path w="4893349" h="4491076">
                                <a:moveTo>
                                  <a:pt x="0" y="0"/>
                                </a:moveTo>
                                <a:lnTo>
                                  <a:pt x="4893349" y="0"/>
                                </a:lnTo>
                                <a:lnTo>
                                  <a:pt x="4893349" y="4491076"/>
                                </a:lnTo>
                                <a:lnTo>
                                  <a:pt x="0" y="4491076"/>
                                </a:lnTo>
                                <a:lnTo>
                                  <a:pt x="0" y="0"/>
                                </a:lnTo>
                              </a:path>
                            </a:pathLst>
                          </a:custGeom>
                          <a:ln w="0" cap="flat">
                            <a:round/>
                          </a:ln>
                        </wps:spPr>
                        <wps:style>
                          <a:lnRef idx="0">
                            <a:srgbClr val="000000">
                              <a:alpha val="0"/>
                            </a:srgbClr>
                          </a:lnRef>
                          <a:fillRef idx="1">
                            <a:srgbClr val="F4F4F4"/>
                          </a:fillRef>
                          <a:effectRef idx="0">
                            <a:scrgbClr r="0" g="0" b="0"/>
                          </a:effectRef>
                          <a:fontRef idx="none"/>
                        </wps:style>
                        <wps:bodyPr/>
                      </wps:wsp>
                      <wps:wsp>
                        <wps:cNvPr id="370" name="Rectangle 370"/>
                        <wps:cNvSpPr/>
                        <wps:spPr>
                          <a:xfrm>
                            <a:off x="830472" y="401916"/>
                            <a:ext cx="4210724" cy="315994"/>
                          </a:xfrm>
                          <a:prstGeom prst="rect">
                            <a:avLst/>
                          </a:prstGeom>
                          <a:ln>
                            <a:noFill/>
                          </a:ln>
                        </wps:spPr>
                        <wps:txbx>
                          <w:txbxContent>
                            <w:p w14:paraId="29640C93" w14:textId="77777777" w:rsidR="00CD2395" w:rsidRDefault="00CD2395" w:rsidP="003E02EB">
                              <w:pPr>
                                <w:rPr>
                                  <w:rFonts w:ascii="Times New Roman" w:hAnsi="Times New Roman"/>
                                  <w:b/>
                                  <w:noProof/>
                                  <w:color w:val="002060"/>
                                  <w:sz w:val="22"/>
                                  <w:szCs w:val="22"/>
                                  <w:lang w:val="ro-RO" w:bidi="ro-RO"/>
                                </w:rPr>
                              </w:pPr>
                              <w:r w:rsidRPr="007E40E9">
                                <w:rPr>
                                  <w:rFonts w:ascii="Times New Roman" w:hAnsi="Times New Roman"/>
                                  <w:b/>
                                  <w:noProof/>
                                  <w:color w:val="002060"/>
                                  <w:sz w:val="22"/>
                                  <w:szCs w:val="22"/>
                                  <w:lang w:val="ro-RO" w:bidi="ro-RO"/>
                                </w:rPr>
                                <w:t>Decizia contravine vreunei legi sau reglementari?</w:t>
                              </w:r>
                            </w:p>
                            <w:p w14:paraId="7E4325A3" w14:textId="1C9BDD73" w:rsidR="00CD2395" w:rsidRPr="00F61EA7" w:rsidRDefault="00CD2395" w:rsidP="003E02EB">
                              <w:pPr>
                                <w:rPr>
                                  <w:rFonts w:ascii="Times New Roman" w:hAnsi="Times New Roman"/>
                                  <w:sz w:val="22"/>
                                  <w:szCs w:val="22"/>
                                  <w:lang w:val="fr-FR"/>
                                </w:rPr>
                              </w:pPr>
                            </w:p>
                          </w:txbxContent>
                        </wps:txbx>
                        <wps:bodyPr horzOverflow="overflow" vert="horz" lIns="0" tIns="0" rIns="0" bIns="0" rtlCol="0">
                          <a:noAutofit/>
                        </wps:bodyPr>
                      </wps:wsp>
                      <wps:wsp>
                        <wps:cNvPr id="371" name="Rectangle 371"/>
                        <wps:cNvSpPr/>
                        <wps:spPr>
                          <a:xfrm>
                            <a:off x="721246" y="1617820"/>
                            <a:ext cx="4185716" cy="477062"/>
                          </a:xfrm>
                          <a:prstGeom prst="rect">
                            <a:avLst/>
                          </a:prstGeom>
                          <a:ln>
                            <a:noFill/>
                          </a:ln>
                        </wps:spPr>
                        <wps:txbx>
                          <w:txbxContent>
                            <w:p w14:paraId="53741D12" w14:textId="45751571" w:rsidR="00CD2395" w:rsidRPr="000A5946" w:rsidRDefault="00CD2395" w:rsidP="003E02EB">
                              <w:pPr>
                                <w:rPr>
                                  <w:rFonts w:ascii="Times New Roman" w:hAnsi="Times New Roman"/>
                                  <w:sz w:val="22"/>
                                  <w:szCs w:val="22"/>
                                  <w:lang w:val="en-US"/>
                                </w:rPr>
                              </w:pPr>
                              <w:r w:rsidRPr="007E40E9">
                                <w:rPr>
                                  <w:rFonts w:ascii="Times New Roman" w:hAnsi="Times New Roman"/>
                                  <w:b/>
                                  <w:noProof/>
                                  <w:color w:val="002060"/>
                                  <w:sz w:val="22"/>
                                  <w:szCs w:val="22"/>
                                  <w:lang w:val="ro-RO" w:bidi="ro-RO"/>
                                </w:rPr>
                                <w:t>Decizia contravine valorilor sau reg</w:t>
                              </w:r>
                              <w:r>
                                <w:rPr>
                                  <w:rFonts w:ascii="Times New Roman" w:hAnsi="Times New Roman"/>
                                  <w:b/>
                                  <w:noProof/>
                                  <w:color w:val="002060"/>
                                  <w:sz w:val="22"/>
                                  <w:szCs w:val="22"/>
                                  <w:lang w:val="ro-RO" w:bidi="ro-RO"/>
                                </w:rPr>
                                <w:t>lementarilor</w:t>
                              </w:r>
                              <w:r w:rsidRPr="007E40E9">
                                <w:rPr>
                                  <w:rFonts w:ascii="Times New Roman" w:hAnsi="Times New Roman"/>
                                  <w:b/>
                                  <w:noProof/>
                                  <w:color w:val="002060"/>
                                  <w:sz w:val="22"/>
                                  <w:szCs w:val="22"/>
                                  <w:lang w:val="ro-RO" w:bidi="ro-RO"/>
                                </w:rPr>
                                <w:t xml:space="preserve"> intern</w:t>
                              </w:r>
                              <w:r>
                                <w:rPr>
                                  <w:rFonts w:ascii="Times New Roman" w:hAnsi="Times New Roman"/>
                                  <w:b/>
                                  <w:noProof/>
                                  <w:color w:val="002060"/>
                                  <w:sz w:val="22"/>
                                  <w:szCs w:val="22"/>
                                  <w:lang w:val="ro-RO" w:bidi="ro-RO"/>
                                </w:rPr>
                                <w:t>e</w:t>
                              </w:r>
                              <w:r w:rsidRPr="007E40E9">
                                <w:rPr>
                                  <w:rFonts w:ascii="Times New Roman" w:hAnsi="Times New Roman"/>
                                  <w:b/>
                                  <w:noProof/>
                                  <w:color w:val="002060"/>
                                  <w:sz w:val="22"/>
                                  <w:szCs w:val="22"/>
                                  <w:lang w:val="ro-RO" w:bidi="ro-RO"/>
                                </w:rPr>
                                <w:t xml:space="preserve"> al</w:t>
                              </w:r>
                              <w:r>
                                <w:rPr>
                                  <w:rFonts w:ascii="Times New Roman" w:hAnsi="Times New Roman"/>
                                  <w:b/>
                                  <w:noProof/>
                                  <w:color w:val="002060"/>
                                  <w:sz w:val="22"/>
                                  <w:szCs w:val="22"/>
                                  <w:lang w:val="ro-RO" w:bidi="ro-RO"/>
                                </w:rPr>
                                <w:t>e</w:t>
                              </w:r>
                              <w:r w:rsidRPr="007E40E9">
                                <w:rPr>
                                  <w:rFonts w:ascii="Times New Roman" w:hAnsi="Times New Roman"/>
                                  <w:b/>
                                  <w:noProof/>
                                  <w:color w:val="002060"/>
                                  <w:sz w:val="22"/>
                                  <w:szCs w:val="22"/>
                                  <w:lang w:val="ro-RO" w:bidi="ro-RO"/>
                                </w:rPr>
                                <w:t xml:space="preserve"> </w:t>
                              </w:r>
                              <w:r>
                                <w:rPr>
                                  <w:rFonts w:ascii="Times New Roman" w:hAnsi="Times New Roman"/>
                                  <w:b/>
                                  <w:noProof/>
                                  <w:color w:val="002060"/>
                                  <w:sz w:val="22"/>
                                  <w:szCs w:val="22"/>
                                  <w:lang w:val="ro-RO" w:bidi="ro-RO"/>
                                </w:rPr>
                                <w:t>Garanti Bank S.A.</w:t>
                              </w:r>
                              <w:r w:rsidRPr="007E40E9">
                                <w:rPr>
                                  <w:rFonts w:ascii="Times New Roman" w:hAnsi="Times New Roman"/>
                                  <w:b/>
                                  <w:noProof/>
                                  <w:color w:val="002060"/>
                                  <w:sz w:val="22"/>
                                  <w:szCs w:val="22"/>
                                  <w:lang w:val="ro-RO" w:bidi="ro-RO"/>
                                </w:rPr>
                                <w:t>?</w:t>
                              </w:r>
                              <w:r w:rsidRPr="007E40E9">
                                <w:rPr>
                                  <w:rFonts w:ascii="Times New Roman" w:eastAsia="BBVA Benton Sans Light" w:hAnsi="Times New Roman"/>
                                  <w:b/>
                                  <w:noProof/>
                                  <w:color w:val="002060"/>
                                  <w:sz w:val="22"/>
                                  <w:szCs w:val="22"/>
                                </w:rPr>
                                <w:t xml:space="preserve"> </w:t>
                              </w:r>
                              <w:r w:rsidRPr="007E40E9">
                                <w:rPr>
                                  <w:rFonts w:ascii="Times New Roman" w:eastAsia="BBVA Benton Sans" w:hAnsi="Times New Roman"/>
                                  <w:b/>
                                  <w:noProof/>
                                  <w:color w:val="002060"/>
                                  <w:sz w:val="22"/>
                                  <w:szCs w:val="22"/>
                                </w:rPr>
                                <w:t xml:space="preserve"> </w:t>
                              </w:r>
                              <w:r w:rsidRPr="000A5946">
                                <w:rPr>
                                  <w:rFonts w:ascii="Times New Roman" w:eastAsia="BBVA Benton Sans" w:hAnsi="Times New Roman"/>
                                  <w:b/>
                                  <w:color w:val="072146"/>
                                  <w:sz w:val="22"/>
                                  <w:szCs w:val="22"/>
                                  <w:lang w:val="en-US"/>
                                </w:rPr>
                                <w:t xml:space="preserve"> </w:t>
                              </w:r>
                            </w:p>
                            <w:p w14:paraId="288C0DE3" w14:textId="77777777" w:rsidR="00CD2395" w:rsidRPr="00730469" w:rsidRDefault="00CD2395" w:rsidP="003E02EB">
                              <w:pPr>
                                <w:rPr>
                                  <w:rFonts w:ascii="Times New Roman" w:hAnsi="Times New Roman"/>
                                  <w:noProof/>
                                  <w:sz w:val="22"/>
                                  <w:szCs w:val="22"/>
                                </w:rPr>
                              </w:pPr>
                              <w:r w:rsidRPr="00730469">
                                <w:rPr>
                                  <w:rFonts w:ascii="Times New Roman" w:eastAsia="BBVA Benton Sans Light" w:hAnsi="Times New Roman"/>
                                  <w:noProof/>
                                  <w:color w:val="363636"/>
                                  <w:sz w:val="22"/>
                                  <w:szCs w:val="22"/>
                                </w:rPr>
                                <w:t xml:space="preserve"> </w:t>
                              </w:r>
                              <w:r w:rsidRPr="00730469">
                                <w:rPr>
                                  <w:rFonts w:ascii="Times New Roman" w:eastAsia="BBVA Benton Sans" w:hAnsi="Times New Roman"/>
                                  <w:b/>
                                  <w:noProof/>
                                  <w:color w:val="072146"/>
                                  <w:sz w:val="22"/>
                                  <w:szCs w:val="22"/>
                                </w:rPr>
                                <w:t xml:space="preserve"> </w:t>
                              </w:r>
                            </w:p>
                          </w:txbxContent>
                        </wps:txbx>
                        <wps:bodyPr horzOverflow="overflow" vert="horz" lIns="0" tIns="0" rIns="0" bIns="0" rtlCol="0">
                          <a:noAutofit/>
                        </wps:bodyPr>
                      </wps:wsp>
                      <wps:wsp>
                        <wps:cNvPr id="373" name="Rectangle 373"/>
                        <wps:cNvSpPr/>
                        <wps:spPr>
                          <a:xfrm>
                            <a:off x="830465" y="3155679"/>
                            <a:ext cx="3929244" cy="422910"/>
                          </a:xfrm>
                          <a:prstGeom prst="rect">
                            <a:avLst/>
                          </a:prstGeom>
                          <a:ln>
                            <a:noFill/>
                          </a:ln>
                        </wps:spPr>
                        <wps:txbx>
                          <w:txbxContent>
                            <w:p w14:paraId="5C7795F7" w14:textId="570427A6" w:rsidR="00CD2395" w:rsidRPr="00F47834" w:rsidRDefault="00CD2395" w:rsidP="003E02EB">
                              <w:pPr>
                                <w:rPr>
                                  <w:rFonts w:ascii="Times New Roman" w:hAnsi="Times New Roman"/>
                                  <w:sz w:val="22"/>
                                  <w:szCs w:val="22"/>
                                </w:rPr>
                              </w:pPr>
                              <w:r w:rsidRPr="007E40E9">
                                <w:rPr>
                                  <w:rFonts w:ascii="Times New Roman" w:hAnsi="Times New Roman"/>
                                  <w:b/>
                                  <w:noProof/>
                                  <w:color w:val="002060"/>
                                  <w:sz w:val="22"/>
                                  <w:szCs w:val="22"/>
                                  <w:lang w:val="ro-RO" w:bidi="ro-RO"/>
                                </w:rPr>
                                <w:t>Comportamentul meu ar putea fi considerat inadecvat sau neprofesional?</w:t>
                              </w:r>
                              <w:r w:rsidRPr="00F47834">
                                <w:rPr>
                                  <w:rFonts w:ascii="Times New Roman" w:eastAsia="BBVA Benton Sans" w:hAnsi="Times New Roman"/>
                                  <w:b/>
                                  <w:color w:val="072146"/>
                                  <w:sz w:val="22"/>
                                  <w:szCs w:val="22"/>
                                </w:rPr>
                                <w:t xml:space="preserve"> </w:t>
                              </w:r>
                            </w:p>
                            <w:p w14:paraId="72C11A37" w14:textId="77777777" w:rsidR="00CD2395" w:rsidRPr="00F47834" w:rsidRDefault="00CD2395" w:rsidP="003E02EB">
                              <w:pPr>
                                <w:rPr>
                                  <w:rFonts w:ascii="Times New Roman" w:hAnsi="Times New Roman"/>
                                  <w:sz w:val="22"/>
                                  <w:szCs w:val="22"/>
                                </w:rPr>
                              </w:pPr>
                              <w:r w:rsidRPr="00730469">
                                <w:rPr>
                                  <w:rFonts w:ascii="Times New Roman" w:eastAsia="BBVA Benton Sans" w:hAnsi="Times New Roman"/>
                                  <w:b/>
                                  <w:noProof/>
                                  <w:color w:val="072146"/>
                                  <w:sz w:val="22"/>
                                  <w:szCs w:val="22"/>
                                </w:rPr>
                                <w:t xml:space="preserve"> </w:t>
                              </w:r>
                            </w:p>
                            <w:p w14:paraId="7517A8FD" w14:textId="77777777" w:rsidR="00CD2395" w:rsidRPr="00730469" w:rsidRDefault="00CD2395" w:rsidP="003E02EB">
                              <w:pPr>
                                <w:rPr>
                                  <w:rFonts w:ascii="Times New Roman" w:hAnsi="Times New Roman"/>
                                  <w:noProof/>
                                  <w:sz w:val="22"/>
                                  <w:szCs w:val="22"/>
                                </w:rPr>
                              </w:pPr>
                            </w:p>
                            <w:p w14:paraId="27BAD93D" w14:textId="77777777" w:rsidR="00CD2395" w:rsidRDefault="00CD2395" w:rsidP="003E02EB"/>
                          </w:txbxContent>
                        </wps:txbx>
                        <wps:bodyPr horzOverflow="overflow" vert="horz" lIns="0" tIns="0" rIns="0" bIns="0" rtlCol="0">
                          <a:noAutofit/>
                        </wps:bodyPr>
                      </wps:wsp>
                      <wps:wsp>
                        <wps:cNvPr id="383" name="Shape 383"/>
                        <wps:cNvSpPr/>
                        <wps:spPr>
                          <a:xfrm>
                            <a:off x="2383530" y="4722876"/>
                            <a:ext cx="251460" cy="248412"/>
                          </a:xfrm>
                          <a:custGeom>
                            <a:avLst/>
                            <a:gdLst/>
                            <a:ahLst/>
                            <a:cxnLst/>
                            <a:rect l="0" t="0" r="0" b="0"/>
                            <a:pathLst>
                              <a:path w="251460" h="248412">
                                <a:moveTo>
                                  <a:pt x="200800" y="0"/>
                                </a:moveTo>
                                <a:lnTo>
                                  <a:pt x="251460" y="50432"/>
                                </a:lnTo>
                                <a:lnTo>
                                  <a:pt x="50673" y="248412"/>
                                </a:lnTo>
                                <a:lnTo>
                                  <a:pt x="0" y="199847"/>
                                </a:lnTo>
                                <a:lnTo>
                                  <a:pt x="200800"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384" name="Shape 384"/>
                        <wps:cNvSpPr/>
                        <wps:spPr>
                          <a:xfrm>
                            <a:off x="2234190" y="4722876"/>
                            <a:ext cx="251460" cy="248412"/>
                          </a:xfrm>
                          <a:custGeom>
                            <a:avLst/>
                            <a:gdLst/>
                            <a:ahLst/>
                            <a:cxnLst/>
                            <a:rect l="0" t="0" r="0" b="0"/>
                            <a:pathLst>
                              <a:path w="251460" h="248412">
                                <a:moveTo>
                                  <a:pt x="48781" y="0"/>
                                </a:moveTo>
                                <a:lnTo>
                                  <a:pt x="251460" y="199847"/>
                                </a:lnTo>
                                <a:lnTo>
                                  <a:pt x="200787" y="248412"/>
                                </a:lnTo>
                                <a:lnTo>
                                  <a:pt x="0" y="50432"/>
                                </a:lnTo>
                                <a:lnTo>
                                  <a:pt x="48781"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57209" name="Shape 57209"/>
                        <wps:cNvSpPr/>
                        <wps:spPr>
                          <a:xfrm>
                            <a:off x="832104" y="1226820"/>
                            <a:ext cx="791655" cy="28931"/>
                          </a:xfrm>
                          <a:custGeom>
                            <a:avLst/>
                            <a:gdLst/>
                            <a:ahLst/>
                            <a:cxnLst/>
                            <a:rect l="0" t="0" r="0" b="0"/>
                            <a:pathLst>
                              <a:path w="791655" h="28931">
                                <a:moveTo>
                                  <a:pt x="0" y="0"/>
                                </a:moveTo>
                                <a:lnTo>
                                  <a:pt x="791655" y="0"/>
                                </a:lnTo>
                                <a:lnTo>
                                  <a:pt x="791655" y="28931"/>
                                </a:lnTo>
                                <a:lnTo>
                                  <a:pt x="0" y="28931"/>
                                </a:lnTo>
                                <a:lnTo>
                                  <a:pt x="0" y="0"/>
                                </a:lnTo>
                              </a:path>
                            </a:pathLst>
                          </a:custGeom>
                          <a:ln w="0" cap="flat">
                            <a:round/>
                          </a:ln>
                        </wps:spPr>
                        <wps:style>
                          <a:lnRef idx="0">
                            <a:srgbClr val="000000">
                              <a:alpha val="0"/>
                            </a:srgbClr>
                          </a:lnRef>
                          <a:fillRef idx="1">
                            <a:srgbClr val="2DCCCD"/>
                          </a:fillRef>
                          <a:effectRef idx="0">
                            <a:scrgbClr r="0" g="0" b="0"/>
                          </a:effectRef>
                          <a:fontRef idx="none"/>
                        </wps:style>
                        <wps:bodyPr/>
                      </wps:wsp>
                      <wps:wsp>
                        <wps:cNvPr id="57210" name="Shape 57210"/>
                        <wps:cNvSpPr/>
                        <wps:spPr>
                          <a:xfrm>
                            <a:off x="1865376" y="1226820"/>
                            <a:ext cx="790130" cy="28931"/>
                          </a:xfrm>
                          <a:custGeom>
                            <a:avLst/>
                            <a:gdLst/>
                            <a:ahLst/>
                            <a:cxnLst/>
                            <a:rect l="0" t="0" r="0" b="0"/>
                            <a:pathLst>
                              <a:path w="790130" h="28931">
                                <a:moveTo>
                                  <a:pt x="0" y="0"/>
                                </a:moveTo>
                                <a:lnTo>
                                  <a:pt x="790130" y="0"/>
                                </a:lnTo>
                                <a:lnTo>
                                  <a:pt x="790130" y="28931"/>
                                </a:lnTo>
                                <a:lnTo>
                                  <a:pt x="0" y="28931"/>
                                </a:lnTo>
                                <a:lnTo>
                                  <a:pt x="0" y="0"/>
                                </a:lnTo>
                              </a:path>
                            </a:pathLst>
                          </a:custGeom>
                          <a:ln w="0" cap="flat">
                            <a:round/>
                          </a:ln>
                        </wps:spPr>
                        <wps:style>
                          <a:lnRef idx="0">
                            <a:srgbClr val="000000">
                              <a:alpha val="0"/>
                            </a:srgbClr>
                          </a:lnRef>
                          <a:fillRef idx="1">
                            <a:srgbClr val="1973B8"/>
                          </a:fillRef>
                          <a:effectRef idx="0">
                            <a:scrgbClr r="0" g="0" b="0"/>
                          </a:effectRef>
                          <a:fontRef idx="none"/>
                        </wps:style>
                        <wps:bodyPr/>
                      </wps:wsp>
                      <wps:wsp>
                        <wps:cNvPr id="57211" name="Shape 57211"/>
                        <wps:cNvSpPr/>
                        <wps:spPr>
                          <a:xfrm>
                            <a:off x="2930652" y="1226820"/>
                            <a:ext cx="934758" cy="28931"/>
                          </a:xfrm>
                          <a:custGeom>
                            <a:avLst/>
                            <a:gdLst/>
                            <a:ahLst/>
                            <a:cxnLst/>
                            <a:rect l="0" t="0" r="0" b="0"/>
                            <a:pathLst>
                              <a:path w="934758" h="28931">
                                <a:moveTo>
                                  <a:pt x="0" y="0"/>
                                </a:moveTo>
                                <a:lnTo>
                                  <a:pt x="934758" y="0"/>
                                </a:lnTo>
                                <a:lnTo>
                                  <a:pt x="934758" y="28931"/>
                                </a:lnTo>
                                <a:lnTo>
                                  <a:pt x="0" y="28931"/>
                                </a:lnTo>
                                <a:lnTo>
                                  <a:pt x="0" y="0"/>
                                </a:lnTo>
                              </a:path>
                            </a:pathLst>
                          </a:custGeom>
                          <a:ln w="0" cap="flat">
                            <a:round/>
                          </a:ln>
                        </wps:spPr>
                        <wps:style>
                          <a:lnRef idx="0">
                            <a:srgbClr val="000000">
                              <a:alpha val="0"/>
                            </a:srgbClr>
                          </a:lnRef>
                          <a:fillRef idx="1">
                            <a:srgbClr val="F35E61"/>
                          </a:fillRef>
                          <a:effectRef idx="0">
                            <a:scrgbClr r="0" g="0" b="0"/>
                          </a:effectRef>
                          <a:fontRef idx="none"/>
                        </wps:style>
                        <wps:bodyPr/>
                      </wps:wsp>
                      <wps:wsp>
                        <wps:cNvPr id="388" name="Rectangle 388"/>
                        <wps:cNvSpPr/>
                        <wps:spPr>
                          <a:xfrm>
                            <a:off x="1101444" y="827053"/>
                            <a:ext cx="344254" cy="281163"/>
                          </a:xfrm>
                          <a:prstGeom prst="rect">
                            <a:avLst/>
                          </a:prstGeom>
                          <a:ln>
                            <a:noFill/>
                          </a:ln>
                        </wps:spPr>
                        <wps:txbx>
                          <w:txbxContent>
                            <w:p w14:paraId="3DB09AD0" w14:textId="746659F7" w:rsidR="00CD2395" w:rsidRPr="00730469" w:rsidRDefault="00CD2395" w:rsidP="003E02EB">
                              <w:pPr>
                                <w:rPr>
                                  <w:rFonts w:ascii="Times New Roman" w:hAnsi="Times New Roman"/>
                                  <w:sz w:val="22"/>
                                  <w:szCs w:val="22"/>
                                </w:rPr>
                              </w:pPr>
                              <w:r>
                                <w:rPr>
                                  <w:rFonts w:ascii="Times New Roman" w:eastAsia="BBVA Benton Sans Light" w:hAnsi="Times New Roman"/>
                                  <w:color w:val="02A5A5"/>
                                  <w:sz w:val="22"/>
                                  <w:szCs w:val="22"/>
                                </w:rPr>
                                <w:t>Nu</w:t>
                              </w:r>
                            </w:p>
                          </w:txbxContent>
                        </wps:txbx>
                        <wps:bodyPr horzOverflow="overflow" vert="horz" lIns="0" tIns="0" rIns="0" bIns="0" rtlCol="0">
                          <a:noAutofit/>
                        </wps:bodyPr>
                      </wps:wsp>
                      <wps:wsp>
                        <wps:cNvPr id="389" name="Rectangle 389"/>
                        <wps:cNvSpPr/>
                        <wps:spPr>
                          <a:xfrm>
                            <a:off x="3153295" y="828269"/>
                            <a:ext cx="657345" cy="281163"/>
                          </a:xfrm>
                          <a:prstGeom prst="rect">
                            <a:avLst/>
                          </a:prstGeom>
                          <a:ln>
                            <a:noFill/>
                          </a:ln>
                        </wps:spPr>
                        <wps:txbx>
                          <w:txbxContent>
                            <w:p w14:paraId="3C32A512" w14:textId="77777777" w:rsidR="00CD2395" w:rsidRPr="007E40E9" w:rsidRDefault="00CD2395" w:rsidP="003E02EB">
                              <w:pPr>
                                <w:rPr>
                                  <w:rFonts w:ascii="Times New Roman" w:hAnsi="Times New Roman"/>
                                  <w:sz w:val="22"/>
                                  <w:szCs w:val="22"/>
                                </w:rPr>
                              </w:pPr>
                              <w:r>
                                <w:rPr>
                                  <w:rFonts w:ascii="Times New Roman" w:eastAsia="BBVA Benton Sans Light" w:hAnsi="Times New Roman"/>
                                  <w:color w:val="F35E61"/>
                                  <w:sz w:val="22"/>
                                  <w:szCs w:val="22"/>
                                </w:rPr>
                                <w:t>Opriti-va</w:t>
                              </w:r>
                              <w:r w:rsidRPr="007E40E9">
                                <w:rPr>
                                  <w:rFonts w:ascii="Times New Roman" w:eastAsia="BBVA Benton Sans Light" w:hAnsi="Times New Roman"/>
                                  <w:color w:val="F35E61"/>
                                  <w:sz w:val="22"/>
                                  <w:szCs w:val="22"/>
                                </w:rPr>
                                <w:t>!</w:t>
                              </w:r>
                            </w:p>
                            <w:p w14:paraId="7DF37848" w14:textId="525E6B6B" w:rsidR="00CD2395" w:rsidRPr="00730469" w:rsidRDefault="00CD2395" w:rsidP="003E02EB">
                              <w:pPr>
                                <w:rPr>
                                  <w:rFonts w:ascii="Times New Roman" w:hAnsi="Times New Roman"/>
                                  <w:sz w:val="22"/>
                                  <w:szCs w:val="22"/>
                                </w:rPr>
                              </w:pPr>
                            </w:p>
                          </w:txbxContent>
                        </wps:txbx>
                        <wps:bodyPr horzOverflow="overflow" vert="horz" lIns="0" tIns="0" rIns="0" bIns="0" rtlCol="0">
                          <a:noAutofit/>
                        </wps:bodyPr>
                      </wps:wsp>
                      <wps:wsp>
                        <wps:cNvPr id="390" name="Rectangle 390"/>
                        <wps:cNvSpPr/>
                        <wps:spPr>
                          <a:xfrm>
                            <a:off x="2103554" y="827053"/>
                            <a:ext cx="426557" cy="281163"/>
                          </a:xfrm>
                          <a:prstGeom prst="rect">
                            <a:avLst/>
                          </a:prstGeom>
                          <a:ln>
                            <a:noFill/>
                          </a:ln>
                        </wps:spPr>
                        <wps:txbx>
                          <w:txbxContent>
                            <w:p w14:paraId="233D7A9F" w14:textId="672DDCDB" w:rsidR="00CD2395" w:rsidRPr="00730469" w:rsidRDefault="00CD2395" w:rsidP="003E02EB">
                              <w:pPr>
                                <w:rPr>
                                  <w:rFonts w:ascii="Times New Roman" w:hAnsi="Times New Roman"/>
                                  <w:sz w:val="22"/>
                                  <w:szCs w:val="22"/>
                                </w:rPr>
                              </w:pPr>
                              <w:r>
                                <w:rPr>
                                  <w:rFonts w:ascii="Times New Roman" w:eastAsia="BBVA Benton Sans Light" w:hAnsi="Times New Roman"/>
                                  <w:color w:val="1973B8"/>
                                  <w:sz w:val="22"/>
                                  <w:szCs w:val="22"/>
                                </w:rPr>
                                <w:t>Da</w:t>
                              </w:r>
                            </w:p>
                          </w:txbxContent>
                        </wps:txbx>
                        <wps:bodyPr horzOverflow="overflow" vert="horz" lIns="0" tIns="0" rIns="0" bIns="0" rtlCol="0">
                          <a:noAutofit/>
                        </wps:bodyPr>
                      </wps:wsp>
                      <wps:wsp>
                        <wps:cNvPr id="391" name="Shape 391"/>
                        <wps:cNvSpPr/>
                        <wps:spPr>
                          <a:xfrm>
                            <a:off x="2737104" y="819910"/>
                            <a:ext cx="112776" cy="112776"/>
                          </a:xfrm>
                          <a:custGeom>
                            <a:avLst/>
                            <a:gdLst/>
                            <a:ahLst/>
                            <a:cxnLst/>
                            <a:rect l="0" t="0" r="0" b="0"/>
                            <a:pathLst>
                              <a:path w="112776" h="112776">
                                <a:moveTo>
                                  <a:pt x="22720" y="0"/>
                                </a:moveTo>
                                <a:lnTo>
                                  <a:pt x="112776" y="90056"/>
                                </a:lnTo>
                                <a:lnTo>
                                  <a:pt x="90056" y="112776"/>
                                </a:lnTo>
                                <a:lnTo>
                                  <a:pt x="0" y="22720"/>
                                </a:lnTo>
                                <a:lnTo>
                                  <a:pt x="22720"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392" name="Shape 392"/>
                        <wps:cNvSpPr/>
                        <wps:spPr>
                          <a:xfrm>
                            <a:off x="2737104" y="886971"/>
                            <a:ext cx="112776" cy="112776"/>
                          </a:xfrm>
                          <a:custGeom>
                            <a:avLst/>
                            <a:gdLst/>
                            <a:ahLst/>
                            <a:cxnLst/>
                            <a:rect l="0" t="0" r="0" b="0"/>
                            <a:pathLst>
                              <a:path w="112776" h="112776">
                                <a:moveTo>
                                  <a:pt x="90056" y="0"/>
                                </a:moveTo>
                                <a:lnTo>
                                  <a:pt x="112776" y="22720"/>
                                </a:lnTo>
                                <a:lnTo>
                                  <a:pt x="22720" y="112776"/>
                                </a:lnTo>
                                <a:lnTo>
                                  <a:pt x="0" y="90056"/>
                                </a:lnTo>
                                <a:lnTo>
                                  <a:pt x="90056"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57212" name="Shape 57212"/>
                        <wps:cNvSpPr/>
                        <wps:spPr>
                          <a:xfrm>
                            <a:off x="832104" y="2598420"/>
                            <a:ext cx="791655" cy="28931"/>
                          </a:xfrm>
                          <a:custGeom>
                            <a:avLst/>
                            <a:gdLst/>
                            <a:ahLst/>
                            <a:cxnLst/>
                            <a:rect l="0" t="0" r="0" b="0"/>
                            <a:pathLst>
                              <a:path w="791655" h="28931">
                                <a:moveTo>
                                  <a:pt x="0" y="0"/>
                                </a:moveTo>
                                <a:lnTo>
                                  <a:pt x="791655" y="0"/>
                                </a:lnTo>
                                <a:lnTo>
                                  <a:pt x="791655" y="28931"/>
                                </a:lnTo>
                                <a:lnTo>
                                  <a:pt x="0" y="28931"/>
                                </a:lnTo>
                                <a:lnTo>
                                  <a:pt x="0" y="0"/>
                                </a:lnTo>
                              </a:path>
                            </a:pathLst>
                          </a:custGeom>
                          <a:ln w="0" cap="flat">
                            <a:round/>
                          </a:ln>
                        </wps:spPr>
                        <wps:style>
                          <a:lnRef idx="0">
                            <a:srgbClr val="000000">
                              <a:alpha val="0"/>
                            </a:srgbClr>
                          </a:lnRef>
                          <a:fillRef idx="1">
                            <a:srgbClr val="2DCCCD"/>
                          </a:fillRef>
                          <a:effectRef idx="0">
                            <a:scrgbClr r="0" g="0" b="0"/>
                          </a:effectRef>
                          <a:fontRef idx="none"/>
                        </wps:style>
                        <wps:bodyPr/>
                      </wps:wsp>
                      <wps:wsp>
                        <wps:cNvPr id="57213" name="Shape 57213"/>
                        <wps:cNvSpPr/>
                        <wps:spPr>
                          <a:xfrm>
                            <a:off x="1865376" y="2598420"/>
                            <a:ext cx="790130" cy="28931"/>
                          </a:xfrm>
                          <a:custGeom>
                            <a:avLst/>
                            <a:gdLst/>
                            <a:ahLst/>
                            <a:cxnLst/>
                            <a:rect l="0" t="0" r="0" b="0"/>
                            <a:pathLst>
                              <a:path w="790130" h="28931">
                                <a:moveTo>
                                  <a:pt x="0" y="0"/>
                                </a:moveTo>
                                <a:lnTo>
                                  <a:pt x="790130" y="0"/>
                                </a:lnTo>
                                <a:lnTo>
                                  <a:pt x="790130" y="28931"/>
                                </a:lnTo>
                                <a:lnTo>
                                  <a:pt x="0" y="28931"/>
                                </a:lnTo>
                                <a:lnTo>
                                  <a:pt x="0" y="0"/>
                                </a:lnTo>
                              </a:path>
                            </a:pathLst>
                          </a:custGeom>
                          <a:ln w="0" cap="flat">
                            <a:round/>
                          </a:ln>
                        </wps:spPr>
                        <wps:style>
                          <a:lnRef idx="0">
                            <a:srgbClr val="000000">
                              <a:alpha val="0"/>
                            </a:srgbClr>
                          </a:lnRef>
                          <a:fillRef idx="1">
                            <a:srgbClr val="1973B8"/>
                          </a:fillRef>
                          <a:effectRef idx="0">
                            <a:scrgbClr r="0" g="0" b="0"/>
                          </a:effectRef>
                          <a:fontRef idx="none"/>
                        </wps:style>
                        <wps:bodyPr/>
                      </wps:wsp>
                      <wps:wsp>
                        <wps:cNvPr id="57214" name="Shape 57214"/>
                        <wps:cNvSpPr/>
                        <wps:spPr>
                          <a:xfrm>
                            <a:off x="2930652" y="2598420"/>
                            <a:ext cx="934758" cy="28931"/>
                          </a:xfrm>
                          <a:custGeom>
                            <a:avLst/>
                            <a:gdLst/>
                            <a:ahLst/>
                            <a:cxnLst/>
                            <a:rect l="0" t="0" r="0" b="0"/>
                            <a:pathLst>
                              <a:path w="934758" h="28931">
                                <a:moveTo>
                                  <a:pt x="0" y="0"/>
                                </a:moveTo>
                                <a:lnTo>
                                  <a:pt x="934758" y="0"/>
                                </a:lnTo>
                                <a:lnTo>
                                  <a:pt x="934758" y="28931"/>
                                </a:lnTo>
                                <a:lnTo>
                                  <a:pt x="0" y="28931"/>
                                </a:lnTo>
                                <a:lnTo>
                                  <a:pt x="0" y="0"/>
                                </a:lnTo>
                              </a:path>
                            </a:pathLst>
                          </a:custGeom>
                          <a:ln w="0" cap="flat">
                            <a:round/>
                          </a:ln>
                        </wps:spPr>
                        <wps:style>
                          <a:lnRef idx="0">
                            <a:srgbClr val="000000">
                              <a:alpha val="0"/>
                            </a:srgbClr>
                          </a:lnRef>
                          <a:fillRef idx="1">
                            <a:srgbClr val="F35E61"/>
                          </a:fillRef>
                          <a:effectRef idx="0">
                            <a:scrgbClr r="0" g="0" b="0"/>
                          </a:effectRef>
                          <a:fontRef idx="none"/>
                        </wps:style>
                        <wps:bodyPr/>
                      </wps:wsp>
                      <wps:wsp>
                        <wps:cNvPr id="396" name="Rectangle 396"/>
                        <wps:cNvSpPr/>
                        <wps:spPr>
                          <a:xfrm>
                            <a:off x="1101444" y="2198960"/>
                            <a:ext cx="344254" cy="281164"/>
                          </a:xfrm>
                          <a:prstGeom prst="rect">
                            <a:avLst/>
                          </a:prstGeom>
                          <a:ln>
                            <a:noFill/>
                          </a:ln>
                        </wps:spPr>
                        <wps:txbx>
                          <w:txbxContent>
                            <w:p w14:paraId="7A035EF6" w14:textId="423661D8" w:rsidR="00CD2395" w:rsidRPr="00730469" w:rsidRDefault="00CD2395" w:rsidP="003E02EB">
                              <w:pPr>
                                <w:rPr>
                                  <w:rFonts w:ascii="Times New Roman" w:hAnsi="Times New Roman"/>
                                  <w:sz w:val="22"/>
                                  <w:szCs w:val="22"/>
                                </w:rPr>
                              </w:pPr>
                              <w:r w:rsidRPr="00730469">
                                <w:rPr>
                                  <w:rFonts w:ascii="Times New Roman" w:eastAsia="BBVA Benton Sans Light" w:hAnsi="Times New Roman"/>
                                  <w:color w:val="02A5A5"/>
                                  <w:sz w:val="22"/>
                                  <w:szCs w:val="22"/>
                                </w:rPr>
                                <w:t>N</w:t>
                              </w:r>
                              <w:r>
                                <w:rPr>
                                  <w:rFonts w:ascii="Times New Roman" w:eastAsia="BBVA Benton Sans Light" w:hAnsi="Times New Roman"/>
                                  <w:color w:val="02A5A5"/>
                                  <w:sz w:val="22"/>
                                  <w:szCs w:val="22"/>
                                </w:rPr>
                                <w:t>u</w:t>
                              </w:r>
                            </w:p>
                          </w:txbxContent>
                        </wps:txbx>
                        <wps:bodyPr horzOverflow="overflow" vert="horz" lIns="0" tIns="0" rIns="0" bIns="0" rtlCol="0">
                          <a:noAutofit/>
                        </wps:bodyPr>
                      </wps:wsp>
                      <wps:wsp>
                        <wps:cNvPr id="397" name="Rectangle 397"/>
                        <wps:cNvSpPr/>
                        <wps:spPr>
                          <a:xfrm>
                            <a:off x="3153295" y="2200176"/>
                            <a:ext cx="657345" cy="281164"/>
                          </a:xfrm>
                          <a:prstGeom prst="rect">
                            <a:avLst/>
                          </a:prstGeom>
                          <a:ln>
                            <a:noFill/>
                          </a:ln>
                        </wps:spPr>
                        <wps:txbx>
                          <w:txbxContent>
                            <w:p w14:paraId="4E6C25F6" w14:textId="77777777" w:rsidR="00CD2395" w:rsidRPr="007E40E9" w:rsidRDefault="00CD2395" w:rsidP="003E02EB">
                              <w:pPr>
                                <w:rPr>
                                  <w:rFonts w:ascii="Times New Roman" w:hAnsi="Times New Roman"/>
                                  <w:sz w:val="22"/>
                                  <w:szCs w:val="22"/>
                                </w:rPr>
                              </w:pPr>
                              <w:r>
                                <w:rPr>
                                  <w:rFonts w:ascii="Times New Roman" w:eastAsia="BBVA Benton Sans Light" w:hAnsi="Times New Roman"/>
                                  <w:color w:val="F35E61"/>
                                  <w:sz w:val="22"/>
                                  <w:szCs w:val="22"/>
                                </w:rPr>
                                <w:t>Opriti-va</w:t>
                              </w:r>
                              <w:r w:rsidRPr="007E40E9">
                                <w:rPr>
                                  <w:rFonts w:ascii="Times New Roman" w:eastAsia="BBVA Benton Sans Light" w:hAnsi="Times New Roman"/>
                                  <w:color w:val="F35E61"/>
                                  <w:sz w:val="22"/>
                                  <w:szCs w:val="22"/>
                                </w:rPr>
                                <w:t>!</w:t>
                              </w:r>
                            </w:p>
                            <w:p w14:paraId="25F9236A" w14:textId="38179DBE" w:rsidR="00CD2395" w:rsidRPr="00730469" w:rsidRDefault="00CD2395" w:rsidP="003E02EB">
                              <w:pPr>
                                <w:rPr>
                                  <w:rFonts w:ascii="Times New Roman" w:hAnsi="Times New Roman"/>
                                  <w:sz w:val="22"/>
                                  <w:szCs w:val="22"/>
                                </w:rPr>
                              </w:pPr>
                            </w:p>
                          </w:txbxContent>
                        </wps:txbx>
                        <wps:bodyPr horzOverflow="overflow" vert="horz" lIns="0" tIns="0" rIns="0" bIns="0" rtlCol="0">
                          <a:noAutofit/>
                        </wps:bodyPr>
                      </wps:wsp>
                      <wps:wsp>
                        <wps:cNvPr id="398" name="Rectangle 398"/>
                        <wps:cNvSpPr/>
                        <wps:spPr>
                          <a:xfrm>
                            <a:off x="2103554" y="2198960"/>
                            <a:ext cx="426557" cy="281164"/>
                          </a:xfrm>
                          <a:prstGeom prst="rect">
                            <a:avLst/>
                          </a:prstGeom>
                          <a:ln>
                            <a:noFill/>
                          </a:ln>
                        </wps:spPr>
                        <wps:txbx>
                          <w:txbxContent>
                            <w:p w14:paraId="1014C67D" w14:textId="7C5F2E70" w:rsidR="00CD2395" w:rsidRPr="00730469" w:rsidRDefault="00CD2395" w:rsidP="003E02EB">
                              <w:pPr>
                                <w:rPr>
                                  <w:rFonts w:ascii="Times New Roman" w:hAnsi="Times New Roman"/>
                                  <w:sz w:val="22"/>
                                  <w:szCs w:val="22"/>
                                </w:rPr>
                              </w:pPr>
                              <w:r>
                                <w:rPr>
                                  <w:rFonts w:ascii="Times New Roman" w:eastAsia="BBVA Benton Sans Light" w:hAnsi="Times New Roman"/>
                                  <w:color w:val="1973B8"/>
                                  <w:sz w:val="22"/>
                                  <w:szCs w:val="22"/>
                                </w:rPr>
                                <w:t>Da</w:t>
                              </w:r>
                            </w:p>
                          </w:txbxContent>
                        </wps:txbx>
                        <wps:bodyPr horzOverflow="overflow" vert="horz" lIns="0" tIns="0" rIns="0" bIns="0" rtlCol="0">
                          <a:noAutofit/>
                        </wps:bodyPr>
                      </wps:wsp>
                      <wps:wsp>
                        <wps:cNvPr id="399" name="Shape 399"/>
                        <wps:cNvSpPr/>
                        <wps:spPr>
                          <a:xfrm>
                            <a:off x="2737104" y="2191509"/>
                            <a:ext cx="112776" cy="112776"/>
                          </a:xfrm>
                          <a:custGeom>
                            <a:avLst/>
                            <a:gdLst/>
                            <a:ahLst/>
                            <a:cxnLst/>
                            <a:rect l="0" t="0" r="0" b="0"/>
                            <a:pathLst>
                              <a:path w="112776" h="112776">
                                <a:moveTo>
                                  <a:pt x="22720" y="0"/>
                                </a:moveTo>
                                <a:lnTo>
                                  <a:pt x="112776" y="90056"/>
                                </a:lnTo>
                                <a:lnTo>
                                  <a:pt x="90056" y="112776"/>
                                </a:lnTo>
                                <a:lnTo>
                                  <a:pt x="0" y="22720"/>
                                </a:lnTo>
                                <a:lnTo>
                                  <a:pt x="22720"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0" name="Shape 400"/>
                        <wps:cNvSpPr/>
                        <wps:spPr>
                          <a:xfrm>
                            <a:off x="2737104" y="2258575"/>
                            <a:ext cx="112776" cy="114300"/>
                          </a:xfrm>
                          <a:custGeom>
                            <a:avLst/>
                            <a:gdLst/>
                            <a:ahLst/>
                            <a:cxnLst/>
                            <a:rect l="0" t="0" r="0" b="0"/>
                            <a:pathLst>
                              <a:path w="112776" h="114300">
                                <a:moveTo>
                                  <a:pt x="90056" y="0"/>
                                </a:moveTo>
                                <a:lnTo>
                                  <a:pt x="112776" y="23025"/>
                                </a:lnTo>
                                <a:lnTo>
                                  <a:pt x="22720" y="114300"/>
                                </a:lnTo>
                                <a:lnTo>
                                  <a:pt x="0" y="91262"/>
                                </a:lnTo>
                                <a:lnTo>
                                  <a:pt x="90056"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1" name="Shape 401"/>
                        <wps:cNvSpPr/>
                        <wps:spPr>
                          <a:xfrm>
                            <a:off x="1205488" y="1371600"/>
                            <a:ext cx="112776" cy="112776"/>
                          </a:xfrm>
                          <a:custGeom>
                            <a:avLst/>
                            <a:gdLst/>
                            <a:ahLst/>
                            <a:cxnLst/>
                            <a:rect l="0" t="0" r="0" b="0"/>
                            <a:pathLst>
                              <a:path w="112776" h="112776">
                                <a:moveTo>
                                  <a:pt x="90043" y="0"/>
                                </a:moveTo>
                                <a:lnTo>
                                  <a:pt x="112776" y="22720"/>
                                </a:lnTo>
                                <a:lnTo>
                                  <a:pt x="22720" y="112776"/>
                                </a:lnTo>
                                <a:lnTo>
                                  <a:pt x="0" y="90056"/>
                                </a:lnTo>
                                <a:lnTo>
                                  <a:pt x="90043"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2" name="Shape 402"/>
                        <wps:cNvSpPr/>
                        <wps:spPr>
                          <a:xfrm>
                            <a:off x="1138424" y="1371600"/>
                            <a:ext cx="112776" cy="112776"/>
                          </a:xfrm>
                          <a:custGeom>
                            <a:avLst/>
                            <a:gdLst/>
                            <a:ahLst/>
                            <a:cxnLst/>
                            <a:rect l="0" t="0" r="0" b="0"/>
                            <a:pathLst>
                              <a:path w="112776" h="112776">
                                <a:moveTo>
                                  <a:pt x="22733" y="0"/>
                                </a:moveTo>
                                <a:lnTo>
                                  <a:pt x="112776" y="90056"/>
                                </a:lnTo>
                                <a:lnTo>
                                  <a:pt x="90056" y="112776"/>
                                </a:lnTo>
                                <a:lnTo>
                                  <a:pt x="0" y="22720"/>
                                </a:lnTo>
                                <a:lnTo>
                                  <a:pt x="22733"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3" name="Shape 403"/>
                        <wps:cNvSpPr/>
                        <wps:spPr>
                          <a:xfrm>
                            <a:off x="1205488" y="2740152"/>
                            <a:ext cx="112776" cy="112776"/>
                          </a:xfrm>
                          <a:custGeom>
                            <a:avLst/>
                            <a:gdLst/>
                            <a:ahLst/>
                            <a:cxnLst/>
                            <a:rect l="0" t="0" r="0" b="0"/>
                            <a:pathLst>
                              <a:path w="112776" h="112776">
                                <a:moveTo>
                                  <a:pt x="90043" y="0"/>
                                </a:moveTo>
                                <a:lnTo>
                                  <a:pt x="112776" y="22720"/>
                                </a:lnTo>
                                <a:lnTo>
                                  <a:pt x="22720" y="112776"/>
                                </a:lnTo>
                                <a:lnTo>
                                  <a:pt x="0" y="90056"/>
                                </a:lnTo>
                                <a:lnTo>
                                  <a:pt x="90043"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4" name="Shape 404"/>
                        <wps:cNvSpPr/>
                        <wps:spPr>
                          <a:xfrm>
                            <a:off x="1138424" y="2740152"/>
                            <a:ext cx="112776" cy="112776"/>
                          </a:xfrm>
                          <a:custGeom>
                            <a:avLst/>
                            <a:gdLst/>
                            <a:ahLst/>
                            <a:cxnLst/>
                            <a:rect l="0" t="0" r="0" b="0"/>
                            <a:pathLst>
                              <a:path w="112776" h="112776">
                                <a:moveTo>
                                  <a:pt x="22733" y="0"/>
                                </a:moveTo>
                                <a:lnTo>
                                  <a:pt x="112776" y="90056"/>
                                </a:lnTo>
                                <a:lnTo>
                                  <a:pt x="90056" y="112776"/>
                                </a:lnTo>
                                <a:lnTo>
                                  <a:pt x="0" y="22720"/>
                                </a:lnTo>
                                <a:lnTo>
                                  <a:pt x="22733"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57215" name="Shape 57215"/>
                        <wps:cNvSpPr/>
                        <wps:spPr>
                          <a:xfrm>
                            <a:off x="832104" y="4114800"/>
                            <a:ext cx="791655" cy="28931"/>
                          </a:xfrm>
                          <a:custGeom>
                            <a:avLst/>
                            <a:gdLst/>
                            <a:ahLst/>
                            <a:cxnLst/>
                            <a:rect l="0" t="0" r="0" b="0"/>
                            <a:pathLst>
                              <a:path w="791655" h="28931">
                                <a:moveTo>
                                  <a:pt x="0" y="0"/>
                                </a:moveTo>
                                <a:lnTo>
                                  <a:pt x="791655" y="0"/>
                                </a:lnTo>
                                <a:lnTo>
                                  <a:pt x="791655" y="28931"/>
                                </a:lnTo>
                                <a:lnTo>
                                  <a:pt x="0" y="28931"/>
                                </a:lnTo>
                                <a:lnTo>
                                  <a:pt x="0" y="0"/>
                                </a:lnTo>
                              </a:path>
                            </a:pathLst>
                          </a:custGeom>
                          <a:ln w="0" cap="flat">
                            <a:round/>
                          </a:ln>
                        </wps:spPr>
                        <wps:style>
                          <a:lnRef idx="0">
                            <a:srgbClr val="000000">
                              <a:alpha val="0"/>
                            </a:srgbClr>
                          </a:lnRef>
                          <a:fillRef idx="1">
                            <a:srgbClr val="2DCCCD"/>
                          </a:fillRef>
                          <a:effectRef idx="0">
                            <a:scrgbClr r="0" g="0" b="0"/>
                          </a:effectRef>
                          <a:fontRef idx="none"/>
                        </wps:style>
                        <wps:bodyPr/>
                      </wps:wsp>
                      <wps:wsp>
                        <wps:cNvPr id="57216" name="Shape 57216"/>
                        <wps:cNvSpPr/>
                        <wps:spPr>
                          <a:xfrm>
                            <a:off x="1865376" y="4114800"/>
                            <a:ext cx="790130" cy="28931"/>
                          </a:xfrm>
                          <a:custGeom>
                            <a:avLst/>
                            <a:gdLst/>
                            <a:ahLst/>
                            <a:cxnLst/>
                            <a:rect l="0" t="0" r="0" b="0"/>
                            <a:pathLst>
                              <a:path w="790130" h="28931">
                                <a:moveTo>
                                  <a:pt x="0" y="0"/>
                                </a:moveTo>
                                <a:lnTo>
                                  <a:pt x="790130" y="0"/>
                                </a:lnTo>
                                <a:lnTo>
                                  <a:pt x="790130" y="28931"/>
                                </a:lnTo>
                                <a:lnTo>
                                  <a:pt x="0" y="28931"/>
                                </a:lnTo>
                                <a:lnTo>
                                  <a:pt x="0" y="0"/>
                                </a:lnTo>
                              </a:path>
                            </a:pathLst>
                          </a:custGeom>
                          <a:ln w="0" cap="flat">
                            <a:round/>
                          </a:ln>
                        </wps:spPr>
                        <wps:style>
                          <a:lnRef idx="0">
                            <a:srgbClr val="000000">
                              <a:alpha val="0"/>
                            </a:srgbClr>
                          </a:lnRef>
                          <a:fillRef idx="1">
                            <a:srgbClr val="1973B8"/>
                          </a:fillRef>
                          <a:effectRef idx="0">
                            <a:scrgbClr r="0" g="0" b="0"/>
                          </a:effectRef>
                          <a:fontRef idx="none"/>
                        </wps:style>
                        <wps:bodyPr/>
                      </wps:wsp>
                      <wps:wsp>
                        <wps:cNvPr id="57217" name="Shape 57217"/>
                        <wps:cNvSpPr/>
                        <wps:spPr>
                          <a:xfrm>
                            <a:off x="2930652" y="4114800"/>
                            <a:ext cx="934758" cy="28931"/>
                          </a:xfrm>
                          <a:custGeom>
                            <a:avLst/>
                            <a:gdLst/>
                            <a:ahLst/>
                            <a:cxnLst/>
                            <a:rect l="0" t="0" r="0" b="0"/>
                            <a:pathLst>
                              <a:path w="934758" h="28931">
                                <a:moveTo>
                                  <a:pt x="0" y="0"/>
                                </a:moveTo>
                                <a:lnTo>
                                  <a:pt x="934758" y="0"/>
                                </a:lnTo>
                                <a:lnTo>
                                  <a:pt x="934758" y="28931"/>
                                </a:lnTo>
                                <a:lnTo>
                                  <a:pt x="0" y="28931"/>
                                </a:lnTo>
                                <a:lnTo>
                                  <a:pt x="0" y="0"/>
                                </a:lnTo>
                              </a:path>
                            </a:pathLst>
                          </a:custGeom>
                          <a:ln w="0" cap="flat">
                            <a:round/>
                          </a:ln>
                        </wps:spPr>
                        <wps:style>
                          <a:lnRef idx="0">
                            <a:srgbClr val="000000">
                              <a:alpha val="0"/>
                            </a:srgbClr>
                          </a:lnRef>
                          <a:fillRef idx="1">
                            <a:srgbClr val="F35E61"/>
                          </a:fillRef>
                          <a:effectRef idx="0">
                            <a:scrgbClr r="0" g="0" b="0"/>
                          </a:effectRef>
                          <a:fontRef idx="none"/>
                        </wps:style>
                        <wps:bodyPr/>
                      </wps:wsp>
                      <wps:wsp>
                        <wps:cNvPr id="408" name="Rectangle 408"/>
                        <wps:cNvSpPr/>
                        <wps:spPr>
                          <a:xfrm>
                            <a:off x="1101444" y="3715840"/>
                            <a:ext cx="344254" cy="281164"/>
                          </a:xfrm>
                          <a:prstGeom prst="rect">
                            <a:avLst/>
                          </a:prstGeom>
                          <a:ln>
                            <a:noFill/>
                          </a:ln>
                        </wps:spPr>
                        <wps:txbx>
                          <w:txbxContent>
                            <w:p w14:paraId="50D59D5A" w14:textId="6114AE62" w:rsidR="00CD2395" w:rsidRPr="00730469" w:rsidRDefault="00CD2395" w:rsidP="003E02EB">
                              <w:pPr>
                                <w:rPr>
                                  <w:rFonts w:ascii="Times New Roman" w:hAnsi="Times New Roman"/>
                                  <w:sz w:val="22"/>
                                  <w:szCs w:val="22"/>
                                </w:rPr>
                              </w:pPr>
                              <w:r w:rsidRPr="00730469">
                                <w:rPr>
                                  <w:rFonts w:ascii="Times New Roman" w:eastAsia="BBVA Benton Sans Light" w:hAnsi="Times New Roman"/>
                                  <w:color w:val="02A5A5"/>
                                  <w:sz w:val="22"/>
                                  <w:szCs w:val="22"/>
                                </w:rPr>
                                <w:t>N</w:t>
                              </w:r>
                              <w:r>
                                <w:rPr>
                                  <w:rFonts w:ascii="Times New Roman" w:eastAsia="BBVA Benton Sans Light" w:hAnsi="Times New Roman"/>
                                  <w:color w:val="02A5A5"/>
                                  <w:sz w:val="22"/>
                                  <w:szCs w:val="22"/>
                                </w:rPr>
                                <w:t>u</w:t>
                              </w:r>
                            </w:p>
                          </w:txbxContent>
                        </wps:txbx>
                        <wps:bodyPr horzOverflow="overflow" vert="horz" lIns="0" tIns="0" rIns="0" bIns="0" rtlCol="0">
                          <a:noAutofit/>
                        </wps:bodyPr>
                      </wps:wsp>
                      <wps:wsp>
                        <wps:cNvPr id="409" name="Rectangle 409"/>
                        <wps:cNvSpPr/>
                        <wps:spPr>
                          <a:xfrm>
                            <a:off x="3153295" y="3717057"/>
                            <a:ext cx="657345" cy="281164"/>
                          </a:xfrm>
                          <a:prstGeom prst="rect">
                            <a:avLst/>
                          </a:prstGeom>
                          <a:ln>
                            <a:noFill/>
                          </a:ln>
                        </wps:spPr>
                        <wps:txbx>
                          <w:txbxContent>
                            <w:p w14:paraId="2C2BFB8A" w14:textId="77777777" w:rsidR="00CD2395" w:rsidRPr="007E40E9" w:rsidRDefault="00CD2395" w:rsidP="003E02EB">
                              <w:pPr>
                                <w:rPr>
                                  <w:rFonts w:ascii="Times New Roman" w:hAnsi="Times New Roman"/>
                                  <w:sz w:val="22"/>
                                  <w:szCs w:val="22"/>
                                </w:rPr>
                              </w:pPr>
                              <w:r>
                                <w:rPr>
                                  <w:rFonts w:ascii="Times New Roman" w:eastAsia="BBVA Benton Sans Light" w:hAnsi="Times New Roman"/>
                                  <w:color w:val="F35E61"/>
                                  <w:sz w:val="22"/>
                                  <w:szCs w:val="22"/>
                                </w:rPr>
                                <w:t>Opriti-va</w:t>
                              </w:r>
                              <w:r w:rsidRPr="007E40E9">
                                <w:rPr>
                                  <w:rFonts w:ascii="Times New Roman" w:eastAsia="BBVA Benton Sans Light" w:hAnsi="Times New Roman"/>
                                  <w:color w:val="F35E61"/>
                                  <w:sz w:val="22"/>
                                  <w:szCs w:val="22"/>
                                </w:rPr>
                                <w:t>!</w:t>
                              </w:r>
                            </w:p>
                            <w:p w14:paraId="2E5D99AD" w14:textId="65181813" w:rsidR="00CD2395" w:rsidRPr="00730469" w:rsidRDefault="00CD2395" w:rsidP="003E02EB">
                              <w:pPr>
                                <w:rPr>
                                  <w:rFonts w:ascii="Times New Roman" w:hAnsi="Times New Roman"/>
                                  <w:sz w:val="22"/>
                                  <w:szCs w:val="22"/>
                                </w:rPr>
                              </w:pPr>
                            </w:p>
                          </w:txbxContent>
                        </wps:txbx>
                        <wps:bodyPr horzOverflow="overflow" vert="horz" lIns="0" tIns="0" rIns="0" bIns="0" rtlCol="0">
                          <a:noAutofit/>
                        </wps:bodyPr>
                      </wps:wsp>
                      <wps:wsp>
                        <wps:cNvPr id="410" name="Rectangle 410"/>
                        <wps:cNvSpPr/>
                        <wps:spPr>
                          <a:xfrm>
                            <a:off x="2103554" y="3715840"/>
                            <a:ext cx="426557" cy="281164"/>
                          </a:xfrm>
                          <a:prstGeom prst="rect">
                            <a:avLst/>
                          </a:prstGeom>
                          <a:ln>
                            <a:noFill/>
                          </a:ln>
                        </wps:spPr>
                        <wps:txbx>
                          <w:txbxContent>
                            <w:p w14:paraId="60BA5020" w14:textId="2772DF80" w:rsidR="00CD2395" w:rsidRPr="00730469" w:rsidRDefault="00CD2395" w:rsidP="003E02EB">
                              <w:pPr>
                                <w:rPr>
                                  <w:rFonts w:ascii="Times New Roman" w:hAnsi="Times New Roman"/>
                                  <w:sz w:val="22"/>
                                  <w:szCs w:val="22"/>
                                </w:rPr>
                              </w:pPr>
                              <w:r>
                                <w:rPr>
                                  <w:rFonts w:ascii="Times New Roman" w:eastAsia="BBVA Benton Sans Light" w:hAnsi="Times New Roman"/>
                                  <w:color w:val="1973B8"/>
                                  <w:sz w:val="22"/>
                                  <w:szCs w:val="22"/>
                                </w:rPr>
                                <w:t>Da</w:t>
                              </w:r>
                            </w:p>
                          </w:txbxContent>
                        </wps:txbx>
                        <wps:bodyPr horzOverflow="overflow" vert="horz" lIns="0" tIns="0" rIns="0" bIns="0" rtlCol="0">
                          <a:noAutofit/>
                        </wps:bodyPr>
                      </wps:wsp>
                      <wps:wsp>
                        <wps:cNvPr id="411" name="Shape 411"/>
                        <wps:cNvSpPr/>
                        <wps:spPr>
                          <a:xfrm>
                            <a:off x="2737104" y="3709414"/>
                            <a:ext cx="112776" cy="112776"/>
                          </a:xfrm>
                          <a:custGeom>
                            <a:avLst/>
                            <a:gdLst/>
                            <a:ahLst/>
                            <a:cxnLst/>
                            <a:rect l="0" t="0" r="0" b="0"/>
                            <a:pathLst>
                              <a:path w="112776" h="112776">
                                <a:moveTo>
                                  <a:pt x="22720" y="0"/>
                                </a:moveTo>
                                <a:lnTo>
                                  <a:pt x="112776" y="90056"/>
                                </a:lnTo>
                                <a:lnTo>
                                  <a:pt x="90056" y="112776"/>
                                </a:lnTo>
                                <a:lnTo>
                                  <a:pt x="0" y="22720"/>
                                </a:lnTo>
                                <a:lnTo>
                                  <a:pt x="22720"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12" name="Shape 412"/>
                        <wps:cNvSpPr/>
                        <wps:spPr>
                          <a:xfrm>
                            <a:off x="2737104" y="3776476"/>
                            <a:ext cx="112776" cy="112776"/>
                          </a:xfrm>
                          <a:custGeom>
                            <a:avLst/>
                            <a:gdLst/>
                            <a:ahLst/>
                            <a:cxnLst/>
                            <a:rect l="0" t="0" r="0" b="0"/>
                            <a:pathLst>
                              <a:path w="112776" h="112776">
                                <a:moveTo>
                                  <a:pt x="90056" y="0"/>
                                </a:moveTo>
                                <a:lnTo>
                                  <a:pt x="112776" y="22720"/>
                                </a:lnTo>
                                <a:lnTo>
                                  <a:pt x="22720" y="112776"/>
                                </a:lnTo>
                                <a:lnTo>
                                  <a:pt x="0" y="90056"/>
                                </a:lnTo>
                                <a:lnTo>
                                  <a:pt x="90056" y="0"/>
                                </a:lnTo>
                                <a:close/>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1B0BA581" id="Group 39769" o:spid="_x0000_s1026" style="width:480pt;height:183pt;mso-position-horizontal-relative:char;mso-position-vertical-relative:line" coordorigin="2272,1726" coordsize="48933,47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">
                <v:shape id="Shape 57208" o:spid="_x0000_s1027" style="position:absolute;left:2272;top:1726;width:48933;height:47145;visibility:visible;mso-wrap-style:square;v-text-anchor:top" coordsize="4893349,449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" path="m,l4893349,r,4491076l,4491076,,e" fillcolor="#f4f4f4" stroked="f" strokeweight="0">
                  <v:path arrowok="t" textboxrect="0,0,4893349,4491076"/>
                </v:shape>
                <v:rect id="Rectangle 370" o:spid="_x0000_s1028" style="position:absolute;left:8304;top:4019;width:42107;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29640C93" w14:textId="77777777" w:rsidR="00CD2395" w:rsidRDefault="00CD2395" w:rsidP="003E02EB">
                        <w:pPr>
                          <w:rPr>
                            <w:rFonts w:ascii="Times New Roman" w:hAnsi="Times New Roman"/>
                            <w:b/>
                            <w:noProof/>
                            <w:color w:val="002060"/>
                            <w:sz w:val="22"/>
                            <w:szCs w:val="22"/>
                            <w:lang w:val="ro-RO" w:bidi="ro-RO"/>
                          </w:rPr>
                        </w:pPr>
                        <w:r w:rsidRPr="007E40E9">
                          <w:rPr>
                            <w:rFonts w:ascii="Times New Roman" w:hAnsi="Times New Roman"/>
                            <w:b/>
                            <w:noProof/>
                            <w:color w:val="002060"/>
                            <w:sz w:val="22"/>
                            <w:szCs w:val="22"/>
                            <w:lang w:val="ro-RO" w:bidi="ro-RO"/>
                          </w:rPr>
                          <w:t>Decizia contravine vreunei legi sau reglementari?</w:t>
                        </w:r>
                      </w:p>
                      <w:p w14:paraId="7E4325A3" w14:textId="1C9BDD73" w:rsidR="00CD2395" w:rsidRPr="00F61EA7" w:rsidRDefault="00CD2395" w:rsidP="003E02EB">
                        <w:pPr>
                          <w:rPr>
                            <w:rFonts w:ascii="Times New Roman" w:hAnsi="Times New Roman"/>
                            <w:sz w:val="22"/>
                            <w:szCs w:val="22"/>
                            <w:lang w:val="fr-FR"/>
                          </w:rPr>
                        </w:pPr>
                      </w:p>
                    </w:txbxContent>
                  </v:textbox>
                </v:rect>
                <v:rect id="Rectangle 371" o:spid="_x0000_s1029" style="position:absolute;left:7212;top:16178;width:41857;height:4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53741D12" w14:textId="45751571" w:rsidR="00CD2395" w:rsidRPr="000A5946" w:rsidRDefault="00CD2395" w:rsidP="003E02EB">
                        <w:pPr>
                          <w:rPr>
                            <w:rFonts w:ascii="Times New Roman" w:hAnsi="Times New Roman"/>
                            <w:sz w:val="22"/>
                            <w:szCs w:val="22"/>
                            <w:lang w:val="en-US"/>
                          </w:rPr>
                        </w:pPr>
                        <w:r w:rsidRPr="007E40E9">
                          <w:rPr>
                            <w:rFonts w:ascii="Times New Roman" w:hAnsi="Times New Roman"/>
                            <w:b/>
                            <w:noProof/>
                            <w:color w:val="002060"/>
                            <w:sz w:val="22"/>
                            <w:szCs w:val="22"/>
                            <w:lang w:val="ro-RO" w:bidi="ro-RO"/>
                          </w:rPr>
                          <w:t>Decizia contravine valorilor sau reg</w:t>
                        </w:r>
                        <w:r>
                          <w:rPr>
                            <w:rFonts w:ascii="Times New Roman" w:hAnsi="Times New Roman"/>
                            <w:b/>
                            <w:noProof/>
                            <w:color w:val="002060"/>
                            <w:sz w:val="22"/>
                            <w:szCs w:val="22"/>
                            <w:lang w:val="ro-RO" w:bidi="ro-RO"/>
                          </w:rPr>
                          <w:t>lementarilor</w:t>
                        </w:r>
                        <w:r w:rsidRPr="007E40E9">
                          <w:rPr>
                            <w:rFonts w:ascii="Times New Roman" w:hAnsi="Times New Roman"/>
                            <w:b/>
                            <w:noProof/>
                            <w:color w:val="002060"/>
                            <w:sz w:val="22"/>
                            <w:szCs w:val="22"/>
                            <w:lang w:val="ro-RO" w:bidi="ro-RO"/>
                          </w:rPr>
                          <w:t xml:space="preserve"> intern</w:t>
                        </w:r>
                        <w:r>
                          <w:rPr>
                            <w:rFonts w:ascii="Times New Roman" w:hAnsi="Times New Roman"/>
                            <w:b/>
                            <w:noProof/>
                            <w:color w:val="002060"/>
                            <w:sz w:val="22"/>
                            <w:szCs w:val="22"/>
                            <w:lang w:val="ro-RO" w:bidi="ro-RO"/>
                          </w:rPr>
                          <w:t>e</w:t>
                        </w:r>
                        <w:r w:rsidRPr="007E40E9">
                          <w:rPr>
                            <w:rFonts w:ascii="Times New Roman" w:hAnsi="Times New Roman"/>
                            <w:b/>
                            <w:noProof/>
                            <w:color w:val="002060"/>
                            <w:sz w:val="22"/>
                            <w:szCs w:val="22"/>
                            <w:lang w:val="ro-RO" w:bidi="ro-RO"/>
                          </w:rPr>
                          <w:t xml:space="preserve"> al</w:t>
                        </w:r>
                        <w:r>
                          <w:rPr>
                            <w:rFonts w:ascii="Times New Roman" w:hAnsi="Times New Roman"/>
                            <w:b/>
                            <w:noProof/>
                            <w:color w:val="002060"/>
                            <w:sz w:val="22"/>
                            <w:szCs w:val="22"/>
                            <w:lang w:val="ro-RO" w:bidi="ro-RO"/>
                          </w:rPr>
                          <w:t>e</w:t>
                        </w:r>
                        <w:r w:rsidRPr="007E40E9">
                          <w:rPr>
                            <w:rFonts w:ascii="Times New Roman" w:hAnsi="Times New Roman"/>
                            <w:b/>
                            <w:noProof/>
                            <w:color w:val="002060"/>
                            <w:sz w:val="22"/>
                            <w:szCs w:val="22"/>
                            <w:lang w:val="ro-RO" w:bidi="ro-RO"/>
                          </w:rPr>
                          <w:t xml:space="preserve"> </w:t>
                        </w:r>
                        <w:r>
                          <w:rPr>
                            <w:rFonts w:ascii="Times New Roman" w:hAnsi="Times New Roman"/>
                            <w:b/>
                            <w:noProof/>
                            <w:color w:val="002060"/>
                            <w:sz w:val="22"/>
                            <w:szCs w:val="22"/>
                            <w:lang w:val="ro-RO" w:bidi="ro-RO"/>
                          </w:rPr>
                          <w:t>Garanti Bank S.A.</w:t>
                        </w:r>
                        <w:r w:rsidRPr="007E40E9">
                          <w:rPr>
                            <w:rFonts w:ascii="Times New Roman" w:hAnsi="Times New Roman"/>
                            <w:b/>
                            <w:noProof/>
                            <w:color w:val="002060"/>
                            <w:sz w:val="22"/>
                            <w:szCs w:val="22"/>
                            <w:lang w:val="ro-RO" w:bidi="ro-RO"/>
                          </w:rPr>
                          <w:t>?</w:t>
                        </w:r>
                        <w:r w:rsidRPr="007E40E9">
                          <w:rPr>
                            <w:rFonts w:ascii="Times New Roman" w:eastAsia="BBVA Benton Sans Light" w:hAnsi="Times New Roman"/>
                            <w:b/>
                            <w:noProof/>
                            <w:color w:val="002060"/>
                            <w:sz w:val="22"/>
                            <w:szCs w:val="22"/>
                          </w:rPr>
                          <w:t xml:space="preserve"> </w:t>
                        </w:r>
                        <w:r w:rsidRPr="007E40E9">
                          <w:rPr>
                            <w:rFonts w:ascii="Times New Roman" w:eastAsia="BBVA Benton Sans" w:hAnsi="Times New Roman"/>
                            <w:b/>
                            <w:noProof/>
                            <w:color w:val="002060"/>
                            <w:sz w:val="22"/>
                            <w:szCs w:val="22"/>
                          </w:rPr>
                          <w:t xml:space="preserve"> </w:t>
                        </w:r>
                        <w:r w:rsidRPr="000A5946">
                          <w:rPr>
                            <w:rFonts w:ascii="Times New Roman" w:eastAsia="BBVA Benton Sans" w:hAnsi="Times New Roman"/>
                            <w:b/>
                            <w:color w:val="072146"/>
                            <w:sz w:val="22"/>
                            <w:szCs w:val="22"/>
                            <w:lang w:val="en-US"/>
                          </w:rPr>
                          <w:t xml:space="preserve"> </w:t>
                        </w:r>
                      </w:p>
                      <w:p w14:paraId="288C0DE3" w14:textId="77777777" w:rsidR="00CD2395" w:rsidRPr="00730469" w:rsidRDefault="00CD2395" w:rsidP="003E02EB">
                        <w:pPr>
                          <w:rPr>
                            <w:rFonts w:ascii="Times New Roman" w:hAnsi="Times New Roman"/>
                            <w:noProof/>
                            <w:sz w:val="22"/>
                            <w:szCs w:val="22"/>
                          </w:rPr>
                        </w:pPr>
                        <w:r w:rsidRPr="00730469">
                          <w:rPr>
                            <w:rFonts w:ascii="Times New Roman" w:eastAsia="BBVA Benton Sans Light" w:hAnsi="Times New Roman"/>
                            <w:noProof/>
                            <w:color w:val="363636"/>
                            <w:sz w:val="22"/>
                            <w:szCs w:val="22"/>
                          </w:rPr>
                          <w:t xml:space="preserve"> </w:t>
                        </w:r>
                        <w:r w:rsidRPr="00730469">
                          <w:rPr>
                            <w:rFonts w:ascii="Times New Roman" w:eastAsia="BBVA Benton Sans" w:hAnsi="Times New Roman"/>
                            <w:b/>
                            <w:noProof/>
                            <w:color w:val="072146"/>
                            <w:sz w:val="22"/>
                            <w:szCs w:val="22"/>
                          </w:rPr>
                          <w:t xml:space="preserve"> </w:t>
                        </w:r>
                      </w:p>
                    </w:txbxContent>
                  </v:textbox>
                </v:rect>
                <v:rect id="Rectangle 373" o:spid="_x0000_s1030" style="position:absolute;left:8304;top:31556;width:39293;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C7795F7" w14:textId="570427A6" w:rsidR="00CD2395" w:rsidRPr="00F47834" w:rsidRDefault="00CD2395" w:rsidP="003E02EB">
                        <w:pPr>
                          <w:rPr>
                            <w:rFonts w:ascii="Times New Roman" w:hAnsi="Times New Roman"/>
                            <w:sz w:val="22"/>
                            <w:szCs w:val="22"/>
                          </w:rPr>
                        </w:pPr>
                        <w:r w:rsidRPr="007E40E9">
                          <w:rPr>
                            <w:rFonts w:ascii="Times New Roman" w:hAnsi="Times New Roman"/>
                            <w:b/>
                            <w:noProof/>
                            <w:color w:val="002060"/>
                            <w:sz w:val="22"/>
                            <w:szCs w:val="22"/>
                            <w:lang w:val="ro-RO" w:bidi="ro-RO"/>
                          </w:rPr>
                          <w:t>Comportamentul meu ar putea fi considerat inadecvat sau neprofesional?</w:t>
                        </w:r>
                        <w:r w:rsidRPr="00F47834">
                          <w:rPr>
                            <w:rFonts w:ascii="Times New Roman" w:eastAsia="BBVA Benton Sans" w:hAnsi="Times New Roman"/>
                            <w:b/>
                            <w:color w:val="072146"/>
                            <w:sz w:val="22"/>
                            <w:szCs w:val="22"/>
                          </w:rPr>
                          <w:t xml:space="preserve"> </w:t>
                        </w:r>
                      </w:p>
                      <w:p w14:paraId="72C11A37" w14:textId="77777777" w:rsidR="00CD2395" w:rsidRPr="00F47834" w:rsidRDefault="00CD2395" w:rsidP="003E02EB">
                        <w:pPr>
                          <w:rPr>
                            <w:rFonts w:ascii="Times New Roman" w:hAnsi="Times New Roman"/>
                            <w:sz w:val="22"/>
                            <w:szCs w:val="22"/>
                          </w:rPr>
                        </w:pPr>
                        <w:r w:rsidRPr="00730469">
                          <w:rPr>
                            <w:rFonts w:ascii="Times New Roman" w:eastAsia="BBVA Benton Sans" w:hAnsi="Times New Roman"/>
                            <w:b/>
                            <w:noProof/>
                            <w:color w:val="072146"/>
                            <w:sz w:val="22"/>
                            <w:szCs w:val="22"/>
                          </w:rPr>
                          <w:t xml:space="preserve"> </w:t>
                        </w:r>
                      </w:p>
                      <w:p w14:paraId="7517A8FD" w14:textId="77777777" w:rsidR="00CD2395" w:rsidRPr="00730469" w:rsidRDefault="00CD2395" w:rsidP="003E02EB">
                        <w:pPr>
                          <w:rPr>
                            <w:rFonts w:ascii="Times New Roman" w:hAnsi="Times New Roman"/>
                            <w:noProof/>
                            <w:sz w:val="22"/>
                            <w:szCs w:val="22"/>
                          </w:rPr>
                        </w:pPr>
                      </w:p>
                      <w:p w14:paraId="27BAD93D" w14:textId="77777777" w:rsidR="00CD2395" w:rsidRDefault="00CD2395" w:rsidP="003E02EB"/>
                    </w:txbxContent>
                  </v:textbox>
                </v:rect>
                <v:shape id="Shape 383" o:spid="_x0000_s1031" style="position:absolute;left:23835;top:47228;width:2514;height:2484;visibility:visible;mso-wrap-style:square;v-text-anchor:top" coordsize="251460,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" path="m200800,r50660,50432l50673,248412,,199847,200800,xe" fillcolor="#d3d3d3" stroked="f" strokeweight="0">
                  <v:path arrowok="t" textboxrect="0,0,251460,248412"/>
                </v:shape>
                <v:shape id="Shape 384" o:spid="_x0000_s1032" style="position:absolute;left:22341;top:47228;width:2515;height:2484;visibility:visible;mso-wrap-style:square;v-text-anchor:top" coordsize="251460,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" path="m48781,l251460,199847r-50673,48565l,50432,48781,xe" fillcolor="#d3d3d3" stroked="f" strokeweight="0">
                  <v:path arrowok="t" textboxrect="0,0,251460,248412"/>
                </v:shape>
                <v:shape id="Shape 57209" o:spid="_x0000_s1033" style="position:absolute;left:8321;top:12268;width:7916;height:289;visibility:visible;mso-wrap-style:square;v-text-anchor:top" coordsize="791655,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" path="m,l791655,r,28931l,28931,,e" fillcolor="#2dcccd" stroked="f" strokeweight="0">
                  <v:path arrowok="t" textboxrect="0,0,791655,28931"/>
                </v:shape>
                <v:shape id="Shape 57210" o:spid="_x0000_s1034" style="position:absolute;left:18653;top:12268;width:7902;height:289;visibility:visible;mso-wrap-style:square;v-text-anchor:top" coordsize="790130,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" path="m,l790130,r,28931l,28931,,e" fillcolor="#1973b8" stroked="f" strokeweight="0">
                  <v:path arrowok="t" textboxrect="0,0,790130,28931"/>
                </v:shape>
                <v:shape id="Shape 57211" o:spid="_x0000_s1035" style="position:absolute;left:29306;top:12268;width:9348;height:289;visibility:visible;mso-wrap-style:square;v-text-anchor:top" coordsize="934758,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" path="m,l934758,r,28931l,28931,,e" fillcolor="#f35e61" stroked="f" strokeweight="0">
                  <v:path arrowok="t" textboxrect="0,0,934758,28931"/>
                </v:shape>
                <v:rect id="Rectangle 388" o:spid="_x0000_s1036" style="position:absolute;left:11014;top:8270;width:3442;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3DB09AD0" w14:textId="746659F7" w:rsidR="00CD2395" w:rsidRPr="00730469" w:rsidRDefault="00CD2395" w:rsidP="003E02EB">
                        <w:pPr>
                          <w:rPr>
                            <w:rFonts w:ascii="Times New Roman" w:hAnsi="Times New Roman"/>
                            <w:sz w:val="22"/>
                            <w:szCs w:val="22"/>
                          </w:rPr>
                        </w:pPr>
                        <w:r>
                          <w:rPr>
                            <w:rFonts w:ascii="Times New Roman" w:eastAsia="BBVA Benton Sans Light" w:hAnsi="Times New Roman"/>
                            <w:color w:val="02A5A5"/>
                            <w:sz w:val="22"/>
                            <w:szCs w:val="22"/>
                          </w:rPr>
                          <w:t>Nu</w:t>
                        </w:r>
                      </w:p>
                    </w:txbxContent>
                  </v:textbox>
                </v:rect>
                <v:rect id="Rectangle 389" o:spid="_x0000_s1037" style="position:absolute;left:31532;top:8282;width:657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3C32A512" w14:textId="77777777" w:rsidR="00CD2395" w:rsidRPr="007E40E9" w:rsidRDefault="00CD2395" w:rsidP="003E02EB">
                        <w:pPr>
                          <w:rPr>
                            <w:rFonts w:ascii="Times New Roman" w:hAnsi="Times New Roman"/>
                            <w:sz w:val="22"/>
                            <w:szCs w:val="22"/>
                          </w:rPr>
                        </w:pPr>
                        <w:r>
                          <w:rPr>
                            <w:rFonts w:ascii="Times New Roman" w:eastAsia="BBVA Benton Sans Light" w:hAnsi="Times New Roman"/>
                            <w:color w:val="F35E61"/>
                            <w:sz w:val="22"/>
                            <w:szCs w:val="22"/>
                          </w:rPr>
                          <w:t>Opriti-va</w:t>
                        </w:r>
                        <w:r w:rsidRPr="007E40E9">
                          <w:rPr>
                            <w:rFonts w:ascii="Times New Roman" w:eastAsia="BBVA Benton Sans Light" w:hAnsi="Times New Roman"/>
                            <w:color w:val="F35E61"/>
                            <w:sz w:val="22"/>
                            <w:szCs w:val="22"/>
                          </w:rPr>
                          <w:t>!</w:t>
                        </w:r>
                      </w:p>
                      <w:p w14:paraId="7DF37848" w14:textId="525E6B6B" w:rsidR="00CD2395" w:rsidRPr="00730469" w:rsidRDefault="00CD2395" w:rsidP="003E02EB">
                        <w:pPr>
                          <w:rPr>
                            <w:rFonts w:ascii="Times New Roman" w:hAnsi="Times New Roman"/>
                            <w:sz w:val="22"/>
                            <w:szCs w:val="22"/>
                          </w:rPr>
                        </w:pPr>
                      </w:p>
                    </w:txbxContent>
                  </v:textbox>
                </v:rect>
                <v:rect id="Rectangle 390" o:spid="_x0000_s1038" style="position:absolute;left:21035;top:8270;width:4266;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233D7A9F" w14:textId="672DDCDB" w:rsidR="00CD2395" w:rsidRPr="00730469" w:rsidRDefault="00CD2395" w:rsidP="003E02EB">
                        <w:pPr>
                          <w:rPr>
                            <w:rFonts w:ascii="Times New Roman" w:hAnsi="Times New Roman"/>
                            <w:sz w:val="22"/>
                            <w:szCs w:val="22"/>
                          </w:rPr>
                        </w:pPr>
                        <w:r>
                          <w:rPr>
                            <w:rFonts w:ascii="Times New Roman" w:eastAsia="BBVA Benton Sans Light" w:hAnsi="Times New Roman"/>
                            <w:color w:val="1973B8"/>
                            <w:sz w:val="22"/>
                            <w:szCs w:val="22"/>
                          </w:rPr>
                          <w:t>Da</w:t>
                        </w:r>
                      </w:p>
                    </w:txbxContent>
                  </v:textbox>
                </v:rect>
                <v:shape id="Shape 391" o:spid="_x0000_s1039" style="position:absolute;left:27371;top:8199;width:1127;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" path="m22720,r90056,90056l90056,112776,,22720,22720,xe" fillcolor="#d3d3d3" stroked="f" strokeweight="0">
                  <v:path arrowok="t" textboxrect="0,0,112776,112776"/>
                </v:shape>
                <v:shape id="Shape 392" o:spid="_x0000_s1040" style="position:absolute;left:27371;top:8869;width:1127;height:1128;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" path="m90056,r22720,22720l22720,112776,,90056,90056,xe" fillcolor="#d3d3d3" stroked="f" strokeweight="0">
                  <v:path arrowok="t" textboxrect="0,0,112776,112776"/>
                </v:shape>
                <v:shape id="Shape 57212" o:spid="_x0000_s1041" style="position:absolute;left:8321;top:25984;width:7916;height:289;visibility:visible;mso-wrap-style:square;v-text-anchor:top" coordsize="791655,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" path="m,l791655,r,28931l,28931,,e" fillcolor="#2dcccd" stroked="f" strokeweight="0">
                  <v:path arrowok="t" textboxrect="0,0,791655,28931"/>
                </v:shape>
                <v:shape id="Shape 57213" o:spid="_x0000_s1042" style="position:absolute;left:18653;top:25984;width:7902;height:289;visibility:visible;mso-wrap-style:square;v-text-anchor:top" coordsize="790130,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" path="m,l790130,r,28931l,28931,,e" fillcolor="#1973b8" stroked="f" strokeweight="0">
                  <v:path arrowok="t" textboxrect="0,0,790130,28931"/>
                </v:shape>
                <v:shape id="Shape 57214" o:spid="_x0000_s1043" style="position:absolute;left:29306;top:25984;width:9348;height:289;visibility:visible;mso-wrap-style:square;v-text-anchor:top" coordsize="934758,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" path="m,l934758,r,28931l,28931,,e" fillcolor="#f35e61" stroked="f" strokeweight="0">
                  <v:path arrowok="t" textboxrect="0,0,934758,28931"/>
                </v:shape>
                <v:rect id="Rectangle 396" o:spid="_x0000_s1044" style="position:absolute;left:11014;top:21989;width:3442;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7A035EF6" w14:textId="423661D8" w:rsidR="00CD2395" w:rsidRPr="00730469" w:rsidRDefault="00CD2395" w:rsidP="003E02EB">
                        <w:pPr>
                          <w:rPr>
                            <w:rFonts w:ascii="Times New Roman" w:hAnsi="Times New Roman"/>
                            <w:sz w:val="22"/>
                            <w:szCs w:val="22"/>
                          </w:rPr>
                        </w:pPr>
                        <w:r w:rsidRPr="00730469">
                          <w:rPr>
                            <w:rFonts w:ascii="Times New Roman" w:eastAsia="BBVA Benton Sans Light" w:hAnsi="Times New Roman"/>
                            <w:color w:val="02A5A5"/>
                            <w:sz w:val="22"/>
                            <w:szCs w:val="22"/>
                          </w:rPr>
                          <w:t>N</w:t>
                        </w:r>
                        <w:r>
                          <w:rPr>
                            <w:rFonts w:ascii="Times New Roman" w:eastAsia="BBVA Benton Sans Light" w:hAnsi="Times New Roman"/>
                            <w:color w:val="02A5A5"/>
                            <w:sz w:val="22"/>
                            <w:szCs w:val="22"/>
                          </w:rPr>
                          <w:t>u</w:t>
                        </w:r>
                      </w:p>
                    </w:txbxContent>
                  </v:textbox>
                </v:rect>
                <v:rect id="Rectangle 397" o:spid="_x0000_s1045" style="position:absolute;left:31532;top:22001;width:657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4E6C25F6" w14:textId="77777777" w:rsidR="00CD2395" w:rsidRPr="007E40E9" w:rsidRDefault="00CD2395" w:rsidP="003E02EB">
                        <w:pPr>
                          <w:rPr>
                            <w:rFonts w:ascii="Times New Roman" w:hAnsi="Times New Roman"/>
                            <w:sz w:val="22"/>
                            <w:szCs w:val="22"/>
                          </w:rPr>
                        </w:pPr>
                        <w:r>
                          <w:rPr>
                            <w:rFonts w:ascii="Times New Roman" w:eastAsia="BBVA Benton Sans Light" w:hAnsi="Times New Roman"/>
                            <w:color w:val="F35E61"/>
                            <w:sz w:val="22"/>
                            <w:szCs w:val="22"/>
                          </w:rPr>
                          <w:t>Opriti-va</w:t>
                        </w:r>
                        <w:r w:rsidRPr="007E40E9">
                          <w:rPr>
                            <w:rFonts w:ascii="Times New Roman" w:eastAsia="BBVA Benton Sans Light" w:hAnsi="Times New Roman"/>
                            <w:color w:val="F35E61"/>
                            <w:sz w:val="22"/>
                            <w:szCs w:val="22"/>
                          </w:rPr>
                          <w:t>!</w:t>
                        </w:r>
                      </w:p>
                      <w:p w14:paraId="25F9236A" w14:textId="38179DBE" w:rsidR="00CD2395" w:rsidRPr="00730469" w:rsidRDefault="00CD2395" w:rsidP="003E02EB">
                        <w:pPr>
                          <w:rPr>
                            <w:rFonts w:ascii="Times New Roman" w:hAnsi="Times New Roman"/>
                            <w:sz w:val="22"/>
                            <w:szCs w:val="22"/>
                          </w:rPr>
                        </w:pPr>
                      </w:p>
                    </w:txbxContent>
                  </v:textbox>
                </v:rect>
                <v:rect id="Rectangle 398" o:spid="_x0000_s1046" style="position:absolute;left:21035;top:21989;width:4266;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1014C67D" w14:textId="7C5F2E70" w:rsidR="00CD2395" w:rsidRPr="00730469" w:rsidRDefault="00CD2395" w:rsidP="003E02EB">
                        <w:pPr>
                          <w:rPr>
                            <w:rFonts w:ascii="Times New Roman" w:hAnsi="Times New Roman"/>
                            <w:sz w:val="22"/>
                            <w:szCs w:val="22"/>
                          </w:rPr>
                        </w:pPr>
                        <w:r>
                          <w:rPr>
                            <w:rFonts w:ascii="Times New Roman" w:eastAsia="BBVA Benton Sans Light" w:hAnsi="Times New Roman"/>
                            <w:color w:val="1973B8"/>
                            <w:sz w:val="22"/>
                            <w:szCs w:val="22"/>
                          </w:rPr>
                          <w:t>Da</w:t>
                        </w:r>
                      </w:p>
                    </w:txbxContent>
                  </v:textbox>
                </v:rect>
                <v:shape id="Shape 399" o:spid="_x0000_s1047" style="position:absolute;left:27371;top:21915;width:1127;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" path="m22720,r90056,90056l90056,112776,,22720,22720,xe" fillcolor="#d3d3d3" stroked="f" strokeweight="0">
                  <v:path arrowok="t" textboxrect="0,0,112776,112776"/>
                </v:shape>
                <v:shape id="Shape 400" o:spid="_x0000_s1048" style="position:absolute;left:27371;top:22585;width:1127;height:1143;visibility:visible;mso-wrap-style:square;v-text-anchor:top" coordsize="112776,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" path="m90056,r22720,23025l22720,114300,,91262,90056,xe" fillcolor="#d3d3d3" stroked="f" strokeweight="0">
                  <v:path arrowok="t" textboxrect="0,0,112776,114300"/>
                </v:shape>
                <v:shape id="Shape 401" o:spid="_x0000_s1049" style="position:absolute;left:12054;top:13716;width:1128;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" path="m90043,r22733,22720l22720,112776,,90056,90043,xe" fillcolor="#d3d3d3" stroked="f" strokeweight="0">
                  <v:path arrowok="t" textboxrect="0,0,112776,112776"/>
                </v:shape>
                <v:shape id="Shape 402" o:spid="_x0000_s1050" style="position:absolute;left:11384;top:13716;width:1128;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" path="m22733,r90043,90056l90056,112776,,22720,22733,xe" fillcolor="#d3d3d3" stroked="f" strokeweight="0">
                  <v:path arrowok="t" textboxrect="0,0,112776,112776"/>
                </v:shape>
                <v:shape id="Shape 403" o:spid="_x0000_s1051" style="position:absolute;left:12054;top:27401;width:1128;height:1128;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" path="m90043,r22733,22720l22720,112776,,90056,90043,xe" fillcolor="#d3d3d3" stroked="f" strokeweight="0">
                  <v:path arrowok="t" textboxrect="0,0,112776,112776"/>
                </v:shape>
                <v:shape id="Shape 404" o:spid="_x0000_s1052" style="position:absolute;left:11384;top:27401;width:1128;height:1128;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" path="m22733,r90043,90056l90056,112776,,22720,22733,xe" fillcolor="#d3d3d3" stroked="f" strokeweight="0">
                  <v:path arrowok="t" textboxrect="0,0,112776,112776"/>
                </v:shape>
                <v:shape id="Shape 57215" o:spid="_x0000_s1053" style="position:absolute;left:8321;top:41148;width:7916;height:289;visibility:visible;mso-wrap-style:square;v-text-anchor:top" coordsize="791655,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" path="m,l791655,r,28931l,28931,,e" fillcolor="#2dcccd" stroked="f" strokeweight="0">
                  <v:path arrowok="t" textboxrect="0,0,791655,28931"/>
                </v:shape>
                <v:shape id="Shape 57216" o:spid="_x0000_s1054" style="position:absolute;left:18653;top:41148;width:7902;height:289;visibility:visible;mso-wrap-style:square;v-text-anchor:top" coordsize="790130,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" path="m,l790130,r,28931l,28931,,e" fillcolor="#1973b8" stroked="f" strokeweight="0">
                  <v:path arrowok="t" textboxrect="0,0,790130,28931"/>
                </v:shape>
                <v:shape id="Shape 57217" o:spid="_x0000_s1055" style="position:absolute;left:29306;top:41148;width:9348;height:289;visibility:visible;mso-wrap-style:square;v-text-anchor:top" coordsize="934758,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" path="m,l934758,r,28931l,28931,,e" fillcolor="#f35e61" stroked="f" strokeweight="0">
                  <v:path arrowok="t" textboxrect="0,0,934758,28931"/>
                </v:shape>
                <v:rect id="Rectangle 408" o:spid="_x0000_s1056" style="position:absolute;left:11014;top:37158;width:3442;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50D59D5A" w14:textId="6114AE62" w:rsidR="00CD2395" w:rsidRPr="00730469" w:rsidRDefault="00CD2395" w:rsidP="003E02EB">
                        <w:pPr>
                          <w:rPr>
                            <w:rFonts w:ascii="Times New Roman" w:hAnsi="Times New Roman"/>
                            <w:sz w:val="22"/>
                            <w:szCs w:val="22"/>
                          </w:rPr>
                        </w:pPr>
                        <w:r w:rsidRPr="00730469">
                          <w:rPr>
                            <w:rFonts w:ascii="Times New Roman" w:eastAsia="BBVA Benton Sans Light" w:hAnsi="Times New Roman"/>
                            <w:color w:val="02A5A5"/>
                            <w:sz w:val="22"/>
                            <w:szCs w:val="22"/>
                          </w:rPr>
                          <w:t>N</w:t>
                        </w:r>
                        <w:r>
                          <w:rPr>
                            <w:rFonts w:ascii="Times New Roman" w:eastAsia="BBVA Benton Sans Light" w:hAnsi="Times New Roman"/>
                            <w:color w:val="02A5A5"/>
                            <w:sz w:val="22"/>
                            <w:szCs w:val="22"/>
                          </w:rPr>
                          <w:t>u</w:t>
                        </w:r>
                      </w:p>
                    </w:txbxContent>
                  </v:textbox>
                </v:rect>
                <v:rect id="Rectangle 409" o:spid="_x0000_s1057" style="position:absolute;left:31532;top:37170;width:657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2C2BFB8A" w14:textId="77777777" w:rsidR="00CD2395" w:rsidRPr="007E40E9" w:rsidRDefault="00CD2395" w:rsidP="003E02EB">
                        <w:pPr>
                          <w:rPr>
                            <w:rFonts w:ascii="Times New Roman" w:hAnsi="Times New Roman"/>
                            <w:sz w:val="22"/>
                            <w:szCs w:val="22"/>
                          </w:rPr>
                        </w:pPr>
                        <w:r>
                          <w:rPr>
                            <w:rFonts w:ascii="Times New Roman" w:eastAsia="BBVA Benton Sans Light" w:hAnsi="Times New Roman"/>
                            <w:color w:val="F35E61"/>
                            <w:sz w:val="22"/>
                            <w:szCs w:val="22"/>
                          </w:rPr>
                          <w:t>Opriti-va</w:t>
                        </w:r>
                        <w:r w:rsidRPr="007E40E9">
                          <w:rPr>
                            <w:rFonts w:ascii="Times New Roman" w:eastAsia="BBVA Benton Sans Light" w:hAnsi="Times New Roman"/>
                            <w:color w:val="F35E61"/>
                            <w:sz w:val="22"/>
                            <w:szCs w:val="22"/>
                          </w:rPr>
                          <w:t>!</w:t>
                        </w:r>
                      </w:p>
                      <w:p w14:paraId="2E5D99AD" w14:textId="65181813" w:rsidR="00CD2395" w:rsidRPr="00730469" w:rsidRDefault="00CD2395" w:rsidP="003E02EB">
                        <w:pPr>
                          <w:rPr>
                            <w:rFonts w:ascii="Times New Roman" w:hAnsi="Times New Roman"/>
                            <w:sz w:val="22"/>
                            <w:szCs w:val="22"/>
                          </w:rPr>
                        </w:pPr>
                      </w:p>
                    </w:txbxContent>
                  </v:textbox>
                </v:rect>
                <v:rect id="Rectangle 410" o:spid="_x0000_s1058" style="position:absolute;left:21035;top:37158;width:4266;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60BA5020" w14:textId="2772DF80" w:rsidR="00CD2395" w:rsidRPr="00730469" w:rsidRDefault="00CD2395" w:rsidP="003E02EB">
                        <w:pPr>
                          <w:rPr>
                            <w:rFonts w:ascii="Times New Roman" w:hAnsi="Times New Roman"/>
                            <w:sz w:val="22"/>
                            <w:szCs w:val="22"/>
                          </w:rPr>
                        </w:pPr>
                        <w:r>
                          <w:rPr>
                            <w:rFonts w:ascii="Times New Roman" w:eastAsia="BBVA Benton Sans Light" w:hAnsi="Times New Roman"/>
                            <w:color w:val="1973B8"/>
                            <w:sz w:val="22"/>
                            <w:szCs w:val="22"/>
                          </w:rPr>
                          <w:t>Da</w:t>
                        </w:r>
                      </w:p>
                    </w:txbxContent>
                  </v:textbox>
                </v:rect>
                <v:shape id="Shape 411" o:spid="_x0000_s1059" style="position:absolute;left:27371;top:37094;width:1127;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" path="m22720,r90056,90056l90056,112776,,22720,22720,xe" fillcolor="#d3d3d3" stroked="f" strokeweight="0">
                  <v:path arrowok="t" textboxrect="0,0,112776,112776"/>
                </v:shape>
                <v:shape id="Shape 412" o:spid="_x0000_s1060" style="position:absolute;left:27371;top:37764;width:1127;height:1128;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" path="m90056,r22720,22720l22720,112776,,90056,90056,xe" fillcolor="#d3d3d3" stroked="f" strokeweight="0">
                  <v:path arrowok="t" textboxrect="0,0,112776,112776"/>
                </v:shape>
                <w10:anchorlock/>
              </v:group>
            </w:pict>
          </mc:Fallback>
        </mc:AlternateContent>
      </w:r>
    </w:p>
    <w:p w14:paraId="4F8E2419" w14:textId="51D2546A" w:rsidR="00AD64B1" w:rsidRPr="00A928C7" w:rsidRDefault="00AD64B1">
      <w:pPr>
        <w:jc w:val="both"/>
        <w:rPr>
          <w:rFonts w:ascii="Lato" w:hAnsi="Lato"/>
          <w:noProof/>
          <w:szCs w:val="24"/>
          <w:lang w:val="ro-RO"/>
        </w:rPr>
      </w:pPr>
    </w:p>
    <w:p w14:paraId="4494D3D7" w14:textId="77777777" w:rsidR="00491C9D" w:rsidRPr="00A928C7" w:rsidRDefault="00491C9D">
      <w:pPr>
        <w:jc w:val="both"/>
        <w:rPr>
          <w:rFonts w:ascii="Lato" w:hAnsi="Lato"/>
          <w:noProof/>
          <w:szCs w:val="24"/>
          <w:lang w:val="ro-RO"/>
        </w:rPr>
      </w:pPr>
    </w:p>
    <w:p w14:paraId="1C8FC2D6" w14:textId="77777777" w:rsidR="00E87204" w:rsidRPr="00A928C7" w:rsidRDefault="00E87204">
      <w:pPr>
        <w:jc w:val="both"/>
        <w:rPr>
          <w:rFonts w:ascii="Lato" w:hAnsi="Lato"/>
          <w:noProof/>
          <w:szCs w:val="24"/>
          <w:lang w:val="ro-RO"/>
        </w:rPr>
      </w:pPr>
      <w:r w:rsidRPr="00A928C7">
        <w:rPr>
          <w:rFonts w:ascii="Lato" w:hAnsi="Lato"/>
          <w:b/>
          <w:noProof/>
          <w:szCs w:val="24"/>
          <w:lang w:val="ro-RO"/>
        </w:rPr>
        <w:t>Daca aveti indoieli</w:t>
      </w:r>
      <w:r w:rsidRPr="00A928C7">
        <w:rPr>
          <w:rFonts w:ascii="Lato" w:hAnsi="Lato"/>
          <w:noProof/>
          <w:szCs w:val="24"/>
          <w:lang w:val="ro-RO"/>
        </w:rPr>
        <w:t>, consultati Garanti Bank S.A. – Directia Conformitate - Departamentul C</w:t>
      </w:r>
      <w:r w:rsidR="00992DF9" w:rsidRPr="00A928C7">
        <w:rPr>
          <w:rFonts w:ascii="Lato" w:hAnsi="Lato"/>
          <w:noProof/>
          <w:szCs w:val="24"/>
          <w:lang w:val="ro-RO"/>
        </w:rPr>
        <w:t>onformitate C</w:t>
      </w:r>
      <w:r w:rsidRPr="00A928C7">
        <w:rPr>
          <w:rFonts w:ascii="Lato" w:hAnsi="Lato"/>
          <w:noProof/>
          <w:szCs w:val="24"/>
          <w:lang w:val="ro-RO"/>
        </w:rPr>
        <w:t>orporativ</w:t>
      </w:r>
      <w:r w:rsidR="00992DF9" w:rsidRPr="00A928C7">
        <w:rPr>
          <w:rFonts w:ascii="Lato" w:hAnsi="Lato"/>
          <w:noProof/>
          <w:szCs w:val="24"/>
          <w:lang w:val="ro-RO"/>
        </w:rPr>
        <w:t>a</w:t>
      </w:r>
      <w:r w:rsidR="00652372" w:rsidRPr="00A928C7">
        <w:rPr>
          <w:rFonts w:ascii="Lato" w:hAnsi="Lato"/>
          <w:noProof/>
          <w:szCs w:val="24"/>
          <w:lang w:val="ro-RO"/>
        </w:rPr>
        <w:t>.</w:t>
      </w:r>
    </w:p>
    <w:p w14:paraId="52325C84" w14:textId="77777777" w:rsidR="00E87204" w:rsidRPr="00A928C7" w:rsidRDefault="00E87204">
      <w:pPr>
        <w:jc w:val="both"/>
        <w:rPr>
          <w:rFonts w:ascii="Lato" w:hAnsi="Lato"/>
          <w:noProof/>
          <w:szCs w:val="24"/>
          <w:lang w:val="ro-RO"/>
        </w:rPr>
      </w:pPr>
    </w:p>
    <w:p w14:paraId="71140672" w14:textId="77777777" w:rsidR="00E87204" w:rsidRPr="00A928C7" w:rsidRDefault="00E87204">
      <w:pPr>
        <w:jc w:val="both"/>
        <w:rPr>
          <w:rFonts w:ascii="Lato" w:hAnsi="Lato"/>
          <w:noProof/>
          <w:szCs w:val="24"/>
          <w:lang w:val="ro-RO"/>
        </w:rPr>
      </w:pPr>
      <w:r w:rsidRPr="00A928C7">
        <w:rPr>
          <w:rFonts w:ascii="Lato" w:hAnsi="Lato"/>
          <w:noProof/>
          <w:szCs w:val="24"/>
          <w:lang w:val="ro-RO"/>
        </w:rPr>
        <w:t>Detalii de contact:</w:t>
      </w:r>
    </w:p>
    <w:p w14:paraId="28484318" w14:textId="1A0C5C01" w:rsidR="00E87204" w:rsidRPr="00A928C7" w:rsidRDefault="00E87204" w:rsidP="00646309">
      <w:pPr>
        <w:jc w:val="both"/>
        <w:rPr>
          <w:rFonts w:ascii="Lato" w:hAnsi="Lato"/>
          <w:noProof/>
          <w:szCs w:val="24"/>
          <w:lang w:val="ro-RO"/>
        </w:rPr>
      </w:pPr>
      <w:r w:rsidRPr="00A928C7">
        <w:rPr>
          <w:rFonts w:ascii="Lato" w:hAnsi="Lato"/>
          <w:noProof/>
          <w:szCs w:val="24"/>
          <w:lang w:val="ro-RO"/>
        </w:rPr>
        <w:t xml:space="preserve">E-mail: </w:t>
      </w:r>
      <w:hyperlink r:id="rId10" w:history="1">
        <w:r w:rsidRPr="00A928C7">
          <w:rPr>
            <w:rStyle w:val="Hyperlink"/>
            <w:rFonts w:ascii="Lato" w:hAnsi="Lato"/>
            <w:noProof/>
            <w:szCs w:val="24"/>
            <w:lang w:val="ro-RO"/>
          </w:rPr>
          <w:t>whistleblowingchannel@garantibbva.ro</w:t>
        </w:r>
      </w:hyperlink>
    </w:p>
    <w:p w14:paraId="7742B6F9" w14:textId="77777777" w:rsidR="00E87204" w:rsidRPr="00A928C7" w:rsidRDefault="00E87204" w:rsidP="00760B77">
      <w:pPr>
        <w:jc w:val="both"/>
        <w:rPr>
          <w:rFonts w:ascii="Lato" w:hAnsi="Lato"/>
          <w:noProof/>
          <w:szCs w:val="24"/>
          <w:lang w:val="ro-RO"/>
        </w:rPr>
      </w:pPr>
      <w:r w:rsidRPr="00A928C7">
        <w:rPr>
          <w:rFonts w:ascii="Lato" w:hAnsi="Lato"/>
          <w:noProof/>
          <w:szCs w:val="24"/>
          <w:lang w:val="ro-RO"/>
        </w:rPr>
        <w:t>Telefon: +4 021 409 2021</w:t>
      </w:r>
    </w:p>
    <w:p w14:paraId="557264B1" w14:textId="0E19A2FD" w:rsidR="00E87204" w:rsidRPr="00A928C7" w:rsidRDefault="00E87204" w:rsidP="00760B77">
      <w:pPr>
        <w:jc w:val="both"/>
        <w:rPr>
          <w:rFonts w:ascii="Lato" w:hAnsi="Lato"/>
          <w:noProof/>
          <w:szCs w:val="24"/>
          <w:lang w:val="ro-RO"/>
        </w:rPr>
      </w:pPr>
    </w:p>
    <w:p w14:paraId="50488F4A" w14:textId="3FB9597B" w:rsidR="0064421B" w:rsidRPr="00A928C7" w:rsidRDefault="0064421B" w:rsidP="0064421B">
      <w:pPr>
        <w:tabs>
          <w:tab w:val="left" w:pos="8730"/>
          <w:tab w:val="left" w:pos="8910"/>
          <w:tab w:val="left" w:pos="9000"/>
          <w:tab w:val="left" w:pos="9090"/>
        </w:tabs>
        <w:jc w:val="both"/>
        <w:rPr>
          <w:rFonts w:ascii="Lato" w:hAnsi="Lato"/>
          <w:noProof/>
          <w:szCs w:val="24"/>
        </w:rPr>
      </w:pPr>
      <w:r w:rsidRPr="00A928C7">
        <w:rPr>
          <w:rFonts w:ascii="Lato" w:hAnsi="Lato"/>
          <w:noProof/>
          <w:szCs w:val="24"/>
          <w:highlight w:val="lightGray"/>
        </w:rPr>
        <w:t xml:space="preserve">sau Raportati incidentul, conform prevederilor Procedurii privind Canalul de Avertizare (Whistleblowing) </w:t>
      </w:r>
      <w:r w:rsidR="00234281" w:rsidRPr="00A928C7">
        <w:rPr>
          <w:rFonts w:ascii="Lato" w:hAnsi="Lato"/>
          <w:noProof/>
          <w:szCs w:val="24"/>
          <w:highlight w:val="lightGray"/>
        </w:rPr>
        <w:t>a Garanti Bank S.A</w:t>
      </w:r>
      <w:r w:rsidRPr="00A928C7">
        <w:rPr>
          <w:rFonts w:ascii="Lato" w:hAnsi="Lato"/>
          <w:noProof/>
          <w:szCs w:val="24"/>
          <w:highlight w:val="lightGray"/>
        </w:rPr>
        <w:t>.</w:t>
      </w:r>
    </w:p>
    <w:p w14:paraId="088E8B8C" w14:textId="77777777" w:rsidR="00EA44CD" w:rsidRPr="00A928C7" w:rsidRDefault="00EA44CD" w:rsidP="00760B77">
      <w:pPr>
        <w:jc w:val="both"/>
        <w:rPr>
          <w:rFonts w:ascii="Lato" w:hAnsi="Lato"/>
          <w:b/>
          <w:noProof/>
          <w:szCs w:val="24"/>
          <w:lang w:val="ro-RO"/>
        </w:rPr>
      </w:pPr>
    </w:p>
    <w:p w14:paraId="03EF6214" w14:textId="77777777" w:rsidR="0075376F" w:rsidRPr="00A928C7" w:rsidRDefault="0075376F" w:rsidP="00760B77">
      <w:pPr>
        <w:jc w:val="both"/>
        <w:rPr>
          <w:rFonts w:ascii="Lato" w:hAnsi="Lato"/>
          <w:noProof/>
          <w:szCs w:val="24"/>
          <w:lang w:val="ro-RO"/>
        </w:rPr>
      </w:pPr>
      <w:r w:rsidRPr="00A928C7">
        <w:rPr>
          <w:rFonts w:ascii="Lato" w:hAnsi="Lato"/>
          <w:noProof/>
          <w:szCs w:val="24"/>
          <w:lang w:val="ro-RO"/>
        </w:rPr>
        <w:t>Daca considerati, indiferent de motiv, ca nu este potrivit sau oportun sa utilizati acest canal, sau daca nu sunteti sigur ca este cea mai potrivita modalitate de a rezolva situatia,</w:t>
      </w:r>
    </w:p>
    <w:p w14:paraId="1274CDF3" w14:textId="77777777" w:rsidR="00EA44CD" w:rsidRPr="00A928C7" w:rsidRDefault="00EA44CD" w:rsidP="00646309">
      <w:pPr>
        <w:jc w:val="both"/>
        <w:rPr>
          <w:rFonts w:ascii="Lato" w:hAnsi="Lato"/>
          <w:noProof/>
          <w:szCs w:val="24"/>
          <w:lang w:val="ro-RO"/>
        </w:rPr>
      </w:pPr>
    </w:p>
    <w:p w14:paraId="11924F84" w14:textId="34E91669" w:rsidR="0075376F" w:rsidRPr="00A928C7" w:rsidRDefault="0075376F" w:rsidP="00646309">
      <w:pPr>
        <w:jc w:val="both"/>
        <w:rPr>
          <w:rFonts w:ascii="Lato" w:hAnsi="Lato"/>
          <w:noProof/>
          <w:szCs w:val="24"/>
          <w:lang w:val="ro-RO"/>
        </w:rPr>
      </w:pPr>
      <w:r w:rsidRPr="00A928C7">
        <w:rPr>
          <w:rFonts w:ascii="Lato" w:hAnsi="Lato"/>
          <w:noProof/>
          <w:szCs w:val="24"/>
          <w:lang w:val="ro-RO"/>
        </w:rPr>
        <w:t>Raportati incidentul prin Canalul de Avertizare (</w:t>
      </w:r>
      <w:r w:rsidRPr="00A928C7">
        <w:rPr>
          <w:rFonts w:ascii="Lato" w:eastAsia="Calibri" w:hAnsi="Lato"/>
          <w:noProof/>
          <w:szCs w:val="24"/>
          <w:lang w:val="ro-RO" w:eastAsia="es-ES"/>
        </w:rPr>
        <w:t xml:space="preserve">Whistleblowing) </w:t>
      </w:r>
      <w:r w:rsidRPr="00A928C7">
        <w:rPr>
          <w:rFonts w:ascii="Lato" w:hAnsi="Lato"/>
          <w:noProof/>
          <w:szCs w:val="24"/>
          <w:lang w:val="ro-RO"/>
        </w:rPr>
        <w:t xml:space="preserve">Garanti Bank </w:t>
      </w:r>
      <w:r w:rsidR="003C670E" w:rsidRPr="00A928C7">
        <w:rPr>
          <w:rFonts w:ascii="Lato" w:hAnsi="Lato"/>
          <w:noProof/>
          <w:szCs w:val="24"/>
          <w:lang w:val="ro-RO"/>
        </w:rPr>
        <w:t>(</w:t>
      </w:r>
      <w:r w:rsidR="003C670E" w:rsidRPr="00A928C7">
        <w:rPr>
          <w:rFonts w:ascii="Lato" w:eastAsia="Calibri" w:hAnsi="Lato"/>
          <w:noProof/>
          <w:szCs w:val="24"/>
          <w:lang w:val="ro-RO" w:eastAsia="es-ES"/>
        </w:rPr>
        <w:t>T. Garanti Bankasi)</w:t>
      </w:r>
      <w:r w:rsidR="00191B37" w:rsidRPr="00A928C7">
        <w:rPr>
          <w:rStyle w:val="CommentReference"/>
          <w:rFonts w:ascii="Lato" w:hAnsi="Lato"/>
          <w:noProof/>
          <w:sz w:val="24"/>
          <w:szCs w:val="24"/>
          <w:lang w:val="ro-RO"/>
        </w:rPr>
        <w:t>,</w:t>
      </w:r>
      <w:r w:rsidRPr="00A928C7">
        <w:rPr>
          <w:rFonts w:ascii="Lato" w:hAnsi="Lato"/>
          <w:noProof/>
          <w:szCs w:val="24"/>
          <w:lang w:val="ro-RO"/>
        </w:rPr>
        <w:t xml:space="preserve"> prin e-mail la adresa </w:t>
      </w:r>
      <w:hyperlink r:id="rId11" w:history="1">
        <w:r w:rsidRPr="00A928C7">
          <w:rPr>
            <w:rStyle w:val="Hyperlink"/>
            <w:rFonts w:ascii="Lato" w:hAnsi="Lato"/>
            <w:noProof/>
            <w:szCs w:val="24"/>
            <w:lang w:val="ro-RO"/>
          </w:rPr>
          <w:t>EtikBildirim@Garantibbva.com.tr</w:t>
        </w:r>
      </w:hyperlink>
      <w:r w:rsidRPr="00A928C7">
        <w:rPr>
          <w:rFonts w:ascii="Lato" w:hAnsi="Lato"/>
          <w:noProof/>
          <w:szCs w:val="24"/>
          <w:lang w:val="ro-RO"/>
        </w:rPr>
        <w:t xml:space="preserve"> sau telefonic la +(90) 216 662 5156</w:t>
      </w:r>
      <w:r w:rsidR="00EA44CD" w:rsidRPr="00A928C7">
        <w:rPr>
          <w:rFonts w:ascii="Lato" w:hAnsi="Lato"/>
          <w:noProof/>
          <w:szCs w:val="24"/>
          <w:lang w:val="ro-RO"/>
        </w:rPr>
        <w:t xml:space="preserve">, </w:t>
      </w:r>
      <w:r w:rsidR="0064421B" w:rsidRPr="00A928C7">
        <w:rPr>
          <w:rFonts w:ascii="Lato" w:hAnsi="Lato"/>
          <w:noProof/>
          <w:szCs w:val="24"/>
          <w:lang w:val="ro-RO"/>
        </w:rPr>
        <w:t>sau</w:t>
      </w:r>
    </w:p>
    <w:p w14:paraId="70E46119" w14:textId="77777777" w:rsidR="00F5555A" w:rsidRPr="00A928C7" w:rsidRDefault="00F5555A" w:rsidP="00760B77">
      <w:pPr>
        <w:jc w:val="both"/>
        <w:rPr>
          <w:rFonts w:ascii="Lato" w:hAnsi="Lato"/>
          <w:noProof/>
          <w:szCs w:val="24"/>
          <w:lang w:val="ro-RO"/>
        </w:rPr>
      </w:pPr>
    </w:p>
    <w:p w14:paraId="2780548C" w14:textId="6864C0CD" w:rsidR="00B76864" w:rsidRPr="00A928C7" w:rsidRDefault="006C4829" w:rsidP="00B76864">
      <w:pPr>
        <w:jc w:val="both"/>
        <w:rPr>
          <w:rFonts w:ascii="Lato" w:hAnsi="Lato"/>
          <w:noProof/>
          <w:szCs w:val="24"/>
          <w:lang w:val="ro-RO"/>
        </w:rPr>
      </w:pPr>
      <w:r w:rsidRPr="00A928C7">
        <w:rPr>
          <w:rFonts w:ascii="Lato" w:hAnsi="Lato"/>
          <w:noProof/>
          <w:szCs w:val="24"/>
          <w:lang w:val="ro-RO"/>
        </w:rPr>
        <w:t>Raportati incidentul prin Canalul de Avertizare (</w:t>
      </w:r>
      <w:r w:rsidRPr="00A928C7">
        <w:rPr>
          <w:rFonts w:ascii="Lato" w:eastAsia="Calibri" w:hAnsi="Lato"/>
          <w:noProof/>
          <w:szCs w:val="24"/>
          <w:lang w:val="ro-RO" w:eastAsia="es-ES"/>
        </w:rPr>
        <w:t xml:space="preserve">Whistleblowing) </w:t>
      </w:r>
      <w:r w:rsidRPr="00A928C7">
        <w:rPr>
          <w:rFonts w:ascii="Lato" w:hAnsi="Lato"/>
          <w:noProof/>
          <w:szCs w:val="24"/>
          <w:lang w:val="ro-RO"/>
        </w:rPr>
        <w:t xml:space="preserve">BBVA, prin </w:t>
      </w:r>
      <w:r w:rsidR="00B76864" w:rsidRPr="00A928C7">
        <w:rPr>
          <w:rFonts w:ascii="Lato" w:hAnsi="Lato"/>
          <w:noProof/>
          <w:szCs w:val="24"/>
          <w:highlight w:val="lightGray"/>
          <w:lang w:val="ro-RO"/>
        </w:rPr>
        <w:t xml:space="preserve">intermediul link-ului </w:t>
      </w:r>
      <w:r w:rsidR="00B76864" w:rsidRPr="00A928C7">
        <w:rPr>
          <w:rFonts w:ascii="Lato" w:hAnsi="Lato"/>
          <w:noProof/>
          <w:szCs w:val="24"/>
          <w:highlight w:val="lightGray"/>
        </w:rPr>
        <w:t xml:space="preserve"> </w:t>
      </w:r>
      <w:hyperlink r:id="rId12" w:history="1">
        <w:r w:rsidR="00B76864" w:rsidRPr="00A928C7">
          <w:rPr>
            <w:rStyle w:val="Hyperlink"/>
            <w:rFonts w:ascii="Lato" w:hAnsi="Lato"/>
            <w:highlight w:val="lightGray"/>
            <w:lang w:val="tr-TR"/>
          </w:rPr>
          <w:t>BBVA Whistleblowing Channel</w:t>
        </w:r>
      </w:hyperlink>
      <w:r w:rsidR="00B76864" w:rsidRPr="00A928C7">
        <w:rPr>
          <w:rFonts w:ascii="Lato" w:hAnsi="Lato"/>
          <w:highlight w:val="lightGray"/>
          <w:lang w:val="tr-TR"/>
        </w:rPr>
        <w:t>.</w:t>
      </w:r>
    </w:p>
    <w:p w14:paraId="350141E9" w14:textId="77777777" w:rsidR="00E87204" w:rsidRPr="00A928C7" w:rsidRDefault="00E87204" w:rsidP="00760B77">
      <w:pPr>
        <w:jc w:val="both"/>
        <w:rPr>
          <w:rFonts w:ascii="Lato" w:hAnsi="Lato"/>
          <w:noProof/>
          <w:szCs w:val="24"/>
          <w:lang w:val="ro-RO"/>
        </w:rPr>
      </w:pPr>
    </w:p>
    <w:p w14:paraId="0C4A6203"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1.2.2</w:t>
      </w:r>
    </w:p>
    <w:p w14:paraId="1C9EC2D1"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Deoarece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 xml:space="preserve">ile </w:t>
      </w:r>
      <w:r w:rsidR="00F5555A" w:rsidRPr="00A928C7">
        <w:rPr>
          <w:rFonts w:ascii="Lato" w:hAnsi="Lato"/>
          <w:noProof/>
          <w:szCs w:val="24"/>
          <w:lang w:val="ro-RO"/>
        </w:rPr>
        <w:t xml:space="preserve">Garanti Bank S.A. </w:t>
      </w:r>
      <w:r w:rsidRPr="00A928C7">
        <w:rPr>
          <w:rFonts w:ascii="Lato" w:hAnsi="Lato"/>
          <w:noProof/>
          <w:szCs w:val="24"/>
          <w:lang w:val="ro-RO" w:bidi="ro-RO"/>
        </w:rPr>
        <w:t>sunt extrem de variate, prezentul Cod nu acoper</w:t>
      </w:r>
      <w:r w:rsidR="00EB2837" w:rsidRPr="00A928C7">
        <w:rPr>
          <w:rFonts w:ascii="Lato" w:hAnsi="Lato"/>
          <w:noProof/>
          <w:szCs w:val="24"/>
          <w:lang w:val="ro-RO" w:bidi="ro-RO"/>
        </w:rPr>
        <w:t>a</w:t>
      </w:r>
      <w:r w:rsidRPr="00A928C7">
        <w:rPr>
          <w:rFonts w:ascii="Lato" w:hAnsi="Lato"/>
          <w:noProof/>
          <w:szCs w:val="24"/>
          <w:lang w:val="ro-RO" w:bidi="ro-RO"/>
        </w:rPr>
        <w:t xml:space="preserve"> toate situa</w:t>
      </w:r>
      <w:r w:rsidR="000714A8" w:rsidRPr="00A928C7">
        <w:rPr>
          <w:rFonts w:ascii="Lato" w:hAnsi="Lato"/>
          <w:noProof/>
          <w:szCs w:val="24"/>
          <w:lang w:val="ro-RO" w:bidi="ro-RO"/>
        </w:rPr>
        <w:t>t</w:t>
      </w:r>
      <w:r w:rsidRPr="00A928C7">
        <w:rPr>
          <w:rFonts w:ascii="Lato" w:hAnsi="Lato"/>
          <w:noProof/>
          <w:szCs w:val="24"/>
          <w:lang w:val="ro-RO" w:bidi="ro-RO"/>
        </w:rPr>
        <w:t>iile care pot ap</w:t>
      </w:r>
      <w:r w:rsidR="00EB2837" w:rsidRPr="00A928C7">
        <w:rPr>
          <w:rFonts w:ascii="Lato" w:hAnsi="Lato"/>
          <w:noProof/>
          <w:szCs w:val="24"/>
          <w:lang w:val="ro-RO" w:bidi="ro-RO"/>
        </w:rPr>
        <w:t>a</w:t>
      </w:r>
      <w:r w:rsidRPr="00A928C7">
        <w:rPr>
          <w:rFonts w:ascii="Lato" w:hAnsi="Lato"/>
          <w:noProof/>
          <w:szCs w:val="24"/>
          <w:lang w:val="ro-RO" w:bidi="ro-RO"/>
        </w:rPr>
        <w:t xml:space="preserve">rea pentru un angajat, </w:t>
      </w:r>
      <w:r w:rsidR="00F5555A" w:rsidRPr="00A928C7">
        <w:rPr>
          <w:rFonts w:ascii="Lato" w:hAnsi="Lato"/>
          <w:noProof/>
          <w:szCs w:val="24"/>
          <w:lang w:val="ro-RO" w:bidi="ro-RO"/>
        </w:rPr>
        <w:t>in schimb</w:t>
      </w:r>
      <w:r w:rsidRPr="00A928C7">
        <w:rPr>
          <w:rFonts w:ascii="Lato" w:hAnsi="Lato"/>
          <w:noProof/>
          <w:szCs w:val="24"/>
          <w:lang w:val="ro-RO" w:bidi="ro-RO"/>
        </w:rPr>
        <w:t xml:space="preserve"> stabile</w:t>
      </w:r>
      <w:r w:rsidR="000714A8" w:rsidRPr="00A928C7">
        <w:rPr>
          <w:rFonts w:ascii="Lato" w:hAnsi="Lato"/>
          <w:noProof/>
          <w:szCs w:val="24"/>
          <w:lang w:val="ro-RO" w:bidi="ro-RO"/>
        </w:rPr>
        <w:t>s</w:t>
      </w:r>
      <w:r w:rsidRPr="00A928C7">
        <w:rPr>
          <w:rFonts w:ascii="Lato" w:hAnsi="Lato"/>
          <w:noProof/>
          <w:szCs w:val="24"/>
          <w:lang w:val="ro-RO" w:bidi="ro-RO"/>
        </w:rPr>
        <w:t>te linii directoare de conduit</w:t>
      </w:r>
      <w:r w:rsidR="00EB2837" w:rsidRPr="00A928C7">
        <w:rPr>
          <w:rFonts w:ascii="Lato" w:hAnsi="Lato"/>
          <w:noProof/>
          <w:szCs w:val="24"/>
          <w:lang w:val="ro-RO" w:bidi="ro-RO"/>
        </w:rPr>
        <w:t>a</w:t>
      </w:r>
      <w:r w:rsidRPr="00A928C7">
        <w:rPr>
          <w:rFonts w:ascii="Lato" w:hAnsi="Lato"/>
          <w:noProof/>
          <w:szCs w:val="24"/>
          <w:lang w:val="ro-RO" w:bidi="ro-RO"/>
        </w:rPr>
        <w:t xml:space="preserve"> clare. Obliga</w:t>
      </w:r>
      <w:r w:rsidR="000714A8" w:rsidRPr="00A928C7">
        <w:rPr>
          <w:rFonts w:ascii="Lato" w:hAnsi="Lato"/>
          <w:noProof/>
          <w:szCs w:val="24"/>
          <w:lang w:val="ro-RO" w:bidi="ro-RO"/>
        </w:rPr>
        <w:t>t</w:t>
      </w:r>
      <w:r w:rsidRPr="00A928C7">
        <w:rPr>
          <w:rFonts w:ascii="Lato" w:hAnsi="Lato"/>
          <w:noProof/>
          <w:szCs w:val="24"/>
          <w:lang w:val="ro-RO" w:bidi="ro-RO"/>
        </w:rPr>
        <w:t>ia dvs. este de a aplica principiile Codului de baz</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w:t>
      </w:r>
      <w:r w:rsidR="00F5555A" w:rsidRPr="00A928C7">
        <w:rPr>
          <w:rFonts w:ascii="Lato" w:hAnsi="Lato"/>
          <w:noProof/>
          <w:szCs w:val="24"/>
          <w:lang w:val="ro-RO" w:bidi="ro-RO"/>
        </w:rPr>
        <w:t>,</w:t>
      </w:r>
      <w:r w:rsidRPr="00A928C7">
        <w:rPr>
          <w:rFonts w:ascii="Lato" w:hAnsi="Lato"/>
          <w:noProof/>
          <w:szCs w:val="24"/>
          <w:lang w:val="ro-RO" w:bidi="ro-RO"/>
        </w:rPr>
        <w:t xml:space="preserve"> dac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ntr-un caz specific ave</w:t>
      </w:r>
      <w:r w:rsidR="000714A8" w:rsidRPr="00A928C7">
        <w:rPr>
          <w:rFonts w:ascii="Lato" w:hAnsi="Lato"/>
          <w:noProof/>
          <w:szCs w:val="24"/>
          <w:lang w:val="ro-RO" w:bidi="ro-RO"/>
        </w:rPr>
        <w:t>t</w:t>
      </w:r>
      <w:r w:rsidRPr="00A928C7">
        <w:rPr>
          <w:rFonts w:ascii="Lato" w:hAnsi="Lato"/>
          <w:noProof/>
          <w:szCs w:val="24"/>
          <w:lang w:val="ro-RO" w:bidi="ro-RO"/>
        </w:rPr>
        <w:t xml:space="preserve">i o </w:t>
      </w:r>
      <w:r w:rsidR="000714A8" w:rsidRPr="00A928C7">
        <w:rPr>
          <w:rFonts w:ascii="Lato" w:hAnsi="Lato"/>
          <w:noProof/>
          <w:szCs w:val="24"/>
          <w:lang w:val="ro-RO" w:bidi="ro-RO"/>
        </w:rPr>
        <w:t>i</w:t>
      </w:r>
      <w:r w:rsidRPr="00A928C7">
        <w:rPr>
          <w:rFonts w:ascii="Lato" w:hAnsi="Lato"/>
          <w:noProof/>
          <w:szCs w:val="24"/>
          <w:lang w:val="ro-RO" w:bidi="ro-RO"/>
        </w:rPr>
        <w:t>ntrebare despre cum ar trebui s</w:t>
      </w:r>
      <w:r w:rsidR="00EB2837" w:rsidRPr="00A928C7">
        <w:rPr>
          <w:rFonts w:ascii="Lato" w:hAnsi="Lato"/>
          <w:noProof/>
          <w:szCs w:val="24"/>
          <w:lang w:val="ro-RO" w:bidi="ro-RO"/>
        </w:rPr>
        <w:t>a</w:t>
      </w:r>
      <w:r w:rsidRPr="00A928C7">
        <w:rPr>
          <w:rFonts w:ascii="Lato" w:hAnsi="Lato"/>
          <w:noProof/>
          <w:szCs w:val="24"/>
          <w:lang w:val="ro-RO" w:bidi="ro-RO"/>
        </w:rPr>
        <w:t xml:space="preserve"> proceda</w:t>
      </w:r>
      <w:r w:rsidR="000714A8" w:rsidRPr="00A928C7">
        <w:rPr>
          <w:rFonts w:ascii="Lato" w:hAnsi="Lato"/>
          <w:noProof/>
          <w:szCs w:val="24"/>
          <w:lang w:val="ro-RO" w:bidi="ro-RO"/>
        </w:rPr>
        <w:t>t</w:t>
      </w:r>
      <w:r w:rsidRPr="00A928C7">
        <w:rPr>
          <w:rFonts w:ascii="Lato" w:hAnsi="Lato"/>
          <w:noProof/>
          <w:szCs w:val="24"/>
          <w:lang w:val="ro-RO" w:bidi="ro-RO"/>
        </w:rPr>
        <w:t>i sau despre interpretarea con</w:t>
      </w:r>
      <w:r w:rsidR="000714A8" w:rsidRPr="00A928C7">
        <w:rPr>
          <w:rFonts w:ascii="Lato" w:hAnsi="Lato"/>
          <w:noProof/>
          <w:szCs w:val="24"/>
          <w:lang w:val="ro-RO" w:bidi="ro-RO"/>
        </w:rPr>
        <w:t>t</w:t>
      </w:r>
      <w:r w:rsidRPr="00A928C7">
        <w:rPr>
          <w:rFonts w:ascii="Lato" w:hAnsi="Lato"/>
          <w:noProof/>
          <w:szCs w:val="24"/>
          <w:lang w:val="ro-RO" w:bidi="ro-RO"/>
        </w:rPr>
        <w:t>inutului s</w:t>
      </w:r>
      <w:r w:rsidR="00EB2837" w:rsidRPr="00A928C7">
        <w:rPr>
          <w:rFonts w:ascii="Lato" w:hAnsi="Lato"/>
          <w:noProof/>
          <w:szCs w:val="24"/>
          <w:lang w:val="ro-RO" w:bidi="ro-RO"/>
        </w:rPr>
        <w:t>a</w:t>
      </w:r>
      <w:r w:rsidRPr="00A928C7">
        <w:rPr>
          <w:rFonts w:ascii="Lato" w:hAnsi="Lato"/>
          <w:noProof/>
          <w:szCs w:val="24"/>
          <w:lang w:val="ro-RO" w:bidi="ro-RO"/>
        </w:rPr>
        <w:t>u, v</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ncuraj</w:t>
      </w:r>
      <w:r w:rsidR="00EB2837" w:rsidRPr="00A928C7">
        <w:rPr>
          <w:rFonts w:ascii="Lato" w:hAnsi="Lato"/>
          <w:noProof/>
          <w:szCs w:val="24"/>
          <w:lang w:val="ro-RO" w:bidi="ro-RO"/>
        </w:rPr>
        <w:t>a</w:t>
      </w:r>
      <w:r w:rsidRPr="00A928C7">
        <w:rPr>
          <w:rFonts w:ascii="Lato" w:hAnsi="Lato"/>
          <w:noProof/>
          <w:szCs w:val="24"/>
          <w:lang w:val="ro-RO" w:bidi="ro-RO"/>
        </w:rPr>
        <w:t>m s</w:t>
      </w:r>
      <w:r w:rsidR="00EB2837" w:rsidRPr="00A928C7">
        <w:rPr>
          <w:rFonts w:ascii="Lato" w:hAnsi="Lato"/>
          <w:noProof/>
          <w:szCs w:val="24"/>
          <w:lang w:val="ro-RO" w:bidi="ro-RO"/>
        </w:rPr>
        <w:t>a</w:t>
      </w:r>
      <w:r w:rsidRPr="00A928C7">
        <w:rPr>
          <w:rFonts w:ascii="Lato" w:hAnsi="Lato"/>
          <w:noProof/>
          <w:szCs w:val="24"/>
          <w:lang w:val="ro-RO" w:bidi="ro-RO"/>
        </w:rPr>
        <w:t xml:space="preserve"> discuta</w:t>
      </w:r>
      <w:r w:rsidR="000714A8" w:rsidRPr="00A928C7">
        <w:rPr>
          <w:rFonts w:ascii="Lato" w:hAnsi="Lato"/>
          <w:noProof/>
          <w:szCs w:val="24"/>
          <w:lang w:val="ro-RO" w:bidi="ro-RO"/>
        </w:rPr>
        <w:t>t</w:t>
      </w:r>
      <w:r w:rsidRPr="00A928C7">
        <w:rPr>
          <w:rFonts w:ascii="Lato" w:hAnsi="Lato"/>
          <w:noProof/>
          <w:szCs w:val="24"/>
          <w:lang w:val="ro-RO" w:bidi="ro-RO"/>
        </w:rPr>
        <w:t xml:space="preserve">i aceste aspecte cu superiorul dvs. ierarhic sau </w:t>
      </w:r>
      <w:r w:rsidR="00F5555A" w:rsidRPr="00A928C7">
        <w:rPr>
          <w:rFonts w:ascii="Lato" w:hAnsi="Lato"/>
          <w:noProof/>
          <w:szCs w:val="24"/>
          <w:lang w:val="ro-RO" w:bidi="ro-RO"/>
        </w:rPr>
        <w:t>Directia</w:t>
      </w:r>
      <w:r w:rsidRPr="00A928C7">
        <w:rPr>
          <w:rFonts w:ascii="Lato" w:hAnsi="Lato"/>
          <w:noProof/>
          <w:szCs w:val="24"/>
          <w:lang w:val="ro-RO" w:bidi="ro-RO"/>
        </w:rPr>
        <w:t xml:space="preserve"> Conformitate</w:t>
      </w:r>
      <w:r w:rsidR="00F5555A" w:rsidRPr="00A928C7">
        <w:rPr>
          <w:rFonts w:ascii="Lato" w:hAnsi="Lato"/>
          <w:noProof/>
          <w:szCs w:val="24"/>
          <w:lang w:val="ro-RO" w:bidi="ro-RO"/>
        </w:rPr>
        <w:t xml:space="preserve"> a</w:t>
      </w:r>
      <w:r w:rsidR="00F5555A" w:rsidRPr="00A928C7">
        <w:rPr>
          <w:rFonts w:ascii="Lato" w:hAnsi="Lato"/>
          <w:noProof/>
          <w:szCs w:val="24"/>
          <w:lang w:val="ro-RO"/>
        </w:rPr>
        <w:t xml:space="preserve"> Garanti Bank S.A.</w:t>
      </w:r>
    </w:p>
    <w:p w14:paraId="11A48879" w14:textId="77777777" w:rsidR="00491C9D" w:rsidRPr="00A928C7" w:rsidRDefault="00491C9D">
      <w:pPr>
        <w:jc w:val="both"/>
        <w:rPr>
          <w:rFonts w:ascii="Lato" w:hAnsi="Lato"/>
          <w:noProof/>
          <w:szCs w:val="24"/>
          <w:lang w:val="ro-RO"/>
        </w:rPr>
      </w:pPr>
    </w:p>
    <w:p w14:paraId="70143470" w14:textId="77777777" w:rsidR="00F5555A" w:rsidRPr="00A928C7" w:rsidRDefault="00F5555A">
      <w:pPr>
        <w:jc w:val="both"/>
        <w:rPr>
          <w:rFonts w:ascii="Lato" w:hAnsi="Lato"/>
          <w:noProof/>
          <w:szCs w:val="24"/>
          <w:lang w:val="ro-RO"/>
        </w:rPr>
      </w:pPr>
      <w:r w:rsidRPr="00A928C7">
        <w:rPr>
          <w:rFonts w:ascii="Lato" w:hAnsi="Lato"/>
          <w:noProof/>
          <w:szCs w:val="24"/>
          <w:lang w:val="ro-RO"/>
        </w:rPr>
        <w:t>Detalii de contact:</w:t>
      </w:r>
    </w:p>
    <w:p w14:paraId="522CAC84" w14:textId="77777777" w:rsidR="00F5555A" w:rsidRPr="00A928C7" w:rsidRDefault="00F5555A" w:rsidP="001B7CA6">
      <w:pPr>
        <w:jc w:val="both"/>
        <w:rPr>
          <w:rFonts w:ascii="Lato" w:hAnsi="Lato"/>
          <w:noProof/>
          <w:szCs w:val="24"/>
          <w:lang w:val="ro-RO"/>
        </w:rPr>
      </w:pPr>
      <w:r w:rsidRPr="00A928C7">
        <w:rPr>
          <w:rFonts w:ascii="Lato" w:hAnsi="Lato"/>
          <w:noProof/>
          <w:szCs w:val="24"/>
          <w:lang w:val="ro-RO"/>
        </w:rPr>
        <w:t xml:space="preserve">E-mail: </w:t>
      </w:r>
      <w:hyperlink r:id="rId13" w:history="1">
        <w:r w:rsidRPr="00A928C7">
          <w:rPr>
            <w:rStyle w:val="Hyperlink"/>
            <w:rFonts w:ascii="Lato" w:hAnsi="Lato"/>
            <w:noProof/>
            <w:szCs w:val="24"/>
            <w:lang w:val="ro-RO"/>
          </w:rPr>
          <w:t>whistleblowingchannel@garantibbva.ro</w:t>
        </w:r>
      </w:hyperlink>
    </w:p>
    <w:p w14:paraId="16E3194D" w14:textId="7059077C" w:rsidR="00F5555A" w:rsidRPr="00A928C7" w:rsidRDefault="00F5555A" w:rsidP="00760B77">
      <w:pPr>
        <w:jc w:val="both"/>
        <w:rPr>
          <w:rFonts w:ascii="Lato" w:hAnsi="Lato"/>
          <w:noProof/>
          <w:szCs w:val="24"/>
          <w:lang w:val="ro-RO"/>
        </w:rPr>
      </w:pPr>
      <w:r w:rsidRPr="00A928C7">
        <w:rPr>
          <w:rFonts w:ascii="Lato" w:hAnsi="Lato"/>
          <w:noProof/>
          <w:szCs w:val="24"/>
          <w:lang w:val="ro-RO"/>
        </w:rPr>
        <w:t>Telefon: +4 021 409 2021</w:t>
      </w:r>
    </w:p>
    <w:p w14:paraId="083887C2" w14:textId="369BC227" w:rsidR="00F5555A" w:rsidRPr="00A928C7" w:rsidRDefault="00F5555A" w:rsidP="00760B77">
      <w:pPr>
        <w:jc w:val="both"/>
        <w:rPr>
          <w:rFonts w:ascii="Lato" w:hAnsi="Lato"/>
          <w:noProof/>
          <w:szCs w:val="24"/>
          <w:lang w:val="ro-RO"/>
        </w:rPr>
      </w:pPr>
    </w:p>
    <w:p w14:paraId="77277DD8" w14:textId="4114DF69" w:rsidR="0064421B" w:rsidRPr="00A928C7" w:rsidRDefault="0064421B" w:rsidP="0064421B">
      <w:pPr>
        <w:tabs>
          <w:tab w:val="left" w:pos="8730"/>
          <w:tab w:val="left" w:pos="8910"/>
          <w:tab w:val="left" w:pos="9000"/>
          <w:tab w:val="left" w:pos="9090"/>
        </w:tabs>
        <w:jc w:val="both"/>
        <w:rPr>
          <w:rFonts w:ascii="Lato" w:hAnsi="Lato"/>
          <w:noProof/>
          <w:szCs w:val="24"/>
        </w:rPr>
      </w:pPr>
      <w:r w:rsidRPr="00A928C7">
        <w:rPr>
          <w:rFonts w:ascii="Lato" w:hAnsi="Lato"/>
          <w:noProof/>
          <w:szCs w:val="24"/>
          <w:highlight w:val="lightGray"/>
        </w:rPr>
        <w:t xml:space="preserve">sau Raportati incidentul, conform prevederilor Procedurii privind Canalul de Avertizare (Whistleblowing) </w:t>
      </w:r>
      <w:r w:rsidR="00234281" w:rsidRPr="00A928C7">
        <w:rPr>
          <w:rFonts w:ascii="Lato" w:hAnsi="Lato"/>
          <w:noProof/>
          <w:szCs w:val="24"/>
          <w:highlight w:val="lightGray"/>
        </w:rPr>
        <w:t>a Garanti Bank S.A.</w:t>
      </w:r>
    </w:p>
    <w:p w14:paraId="10742C63" w14:textId="77777777" w:rsidR="0064421B" w:rsidRPr="00A928C7" w:rsidRDefault="0064421B" w:rsidP="00760B77">
      <w:pPr>
        <w:jc w:val="both"/>
        <w:rPr>
          <w:rFonts w:ascii="Lato" w:hAnsi="Lato"/>
          <w:noProof/>
          <w:szCs w:val="24"/>
          <w:lang w:val="ro-RO"/>
        </w:rPr>
      </w:pPr>
    </w:p>
    <w:p w14:paraId="760B7990" w14:textId="77777777" w:rsidR="00F5555A" w:rsidRPr="00A928C7" w:rsidRDefault="00F5555A">
      <w:pPr>
        <w:jc w:val="both"/>
        <w:rPr>
          <w:rFonts w:ascii="Lato" w:hAnsi="Lato"/>
          <w:noProof/>
          <w:szCs w:val="24"/>
          <w:lang w:val="ro-RO"/>
        </w:rPr>
      </w:pPr>
      <w:r w:rsidRPr="00A928C7">
        <w:rPr>
          <w:rFonts w:ascii="Lato" w:hAnsi="Lato"/>
          <w:noProof/>
          <w:szCs w:val="24"/>
          <w:lang w:val="ro-RO"/>
        </w:rPr>
        <w:t>Daca considerati, indiferent de motiv, ca nu este potrivit sau oportun sa utilizati acest canal, sau daca nu sunteti sigur ca este cea mai potrivita modalitate de a rezolva situatia,</w:t>
      </w:r>
    </w:p>
    <w:p w14:paraId="69052F5A" w14:textId="77777777" w:rsidR="0064421B" w:rsidRPr="00A928C7" w:rsidRDefault="0064421B" w:rsidP="001B7CA6">
      <w:pPr>
        <w:jc w:val="both"/>
        <w:rPr>
          <w:rFonts w:ascii="Lato" w:hAnsi="Lato"/>
          <w:noProof/>
          <w:szCs w:val="24"/>
          <w:lang w:val="ro-RO"/>
        </w:rPr>
      </w:pPr>
    </w:p>
    <w:p w14:paraId="55CFD7CD" w14:textId="627453A6" w:rsidR="00F5555A" w:rsidRPr="00A928C7" w:rsidRDefault="00F5555A" w:rsidP="001B7CA6">
      <w:pPr>
        <w:jc w:val="both"/>
        <w:rPr>
          <w:rFonts w:ascii="Lato" w:hAnsi="Lato"/>
          <w:noProof/>
          <w:szCs w:val="24"/>
          <w:lang w:val="ro-RO"/>
        </w:rPr>
      </w:pPr>
      <w:r w:rsidRPr="00A928C7">
        <w:rPr>
          <w:rFonts w:ascii="Lato" w:hAnsi="Lato"/>
          <w:noProof/>
          <w:szCs w:val="24"/>
          <w:lang w:val="ro-RO"/>
        </w:rPr>
        <w:t>Raportati incidentul prin Canalul de Avertizare (</w:t>
      </w:r>
      <w:r w:rsidRPr="00A928C7">
        <w:rPr>
          <w:rFonts w:ascii="Lato" w:eastAsia="Calibri" w:hAnsi="Lato"/>
          <w:noProof/>
          <w:szCs w:val="24"/>
          <w:lang w:val="ro-RO" w:eastAsia="es-ES"/>
        </w:rPr>
        <w:t xml:space="preserve">Whistleblowing) </w:t>
      </w:r>
      <w:r w:rsidRPr="00A928C7">
        <w:rPr>
          <w:rFonts w:ascii="Lato" w:hAnsi="Lato"/>
          <w:noProof/>
          <w:szCs w:val="24"/>
          <w:lang w:val="ro-RO"/>
        </w:rPr>
        <w:t xml:space="preserve">Garanti Bank </w:t>
      </w:r>
      <w:r w:rsidR="003C670E" w:rsidRPr="00A928C7">
        <w:rPr>
          <w:rFonts w:ascii="Lato" w:hAnsi="Lato"/>
          <w:noProof/>
          <w:szCs w:val="24"/>
          <w:lang w:val="ro-RO"/>
        </w:rPr>
        <w:t>(</w:t>
      </w:r>
      <w:r w:rsidR="003C670E" w:rsidRPr="00A928C7">
        <w:rPr>
          <w:rFonts w:ascii="Lato" w:eastAsia="Calibri" w:hAnsi="Lato"/>
          <w:noProof/>
          <w:szCs w:val="24"/>
          <w:lang w:val="ro-RO" w:eastAsia="es-ES"/>
        </w:rPr>
        <w:t>T. Garanti Bankasi)</w:t>
      </w:r>
      <w:r w:rsidR="003C670E" w:rsidRPr="00A928C7">
        <w:rPr>
          <w:rStyle w:val="CommentReference"/>
          <w:rFonts w:ascii="Lato" w:hAnsi="Lato"/>
          <w:noProof/>
          <w:sz w:val="24"/>
          <w:szCs w:val="24"/>
          <w:lang w:val="ro-RO"/>
        </w:rPr>
        <w:t>,</w:t>
      </w:r>
      <w:r w:rsidR="003C670E" w:rsidRPr="00A928C7">
        <w:rPr>
          <w:rFonts w:ascii="Lato" w:hAnsi="Lato"/>
          <w:noProof/>
          <w:szCs w:val="24"/>
          <w:lang w:val="ro-RO"/>
        </w:rPr>
        <w:t xml:space="preserve"> </w:t>
      </w:r>
      <w:r w:rsidRPr="00A928C7">
        <w:rPr>
          <w:rFonts w:ascii="Lato" w:hAnsi="Lato"/>
          <w:noProof/>
          <w:szCs w:val="24"/>
          <w:lang w:val="ro-RO"/>
        </w:rPr>
        <w:t xml:space="preserve">prin e-mail la adresa </w:t>
      </w:r>
      <w:hyperlink r:id="rId14" w:history="1">
        <w:r w:rsidRPr="00A928C7">
          <w:rPr>
            <w:rStyle w:val="Hyperlink"/>
            <w:rFonts w:ascii="Lato" w:hAnsi="Lato"/>
            <w:noProof/>
            <w:szCs w:val="24"/>
            <w:lang w:val="ro-RO"/>
          </w:rPr>
          <w:t>EtikBildirim@Garantibbva.com.tr</w:t>
        </w:r>
      </w:hyperlink>
      <w:r w:rsidRPr="00A928C7">
        <w:rPr>
          <w:rFonts w:ascii="Lato" w:hAnsi="Lato"/>
          <w:noProof/>
          <w:szCs w:val="24"/>
          <w:lang w:val="ro-RO"/>
        </w:rPr>
        <w:t xml:space="preserve"> sau telefonic la +(90) 216 662 5156</w:t>
      </w:r>
      <w:r w:rsidR="0064421B" w:rsidRPr="00A928C7">
        <w:rPr>
          <w:rFonts w:ascii="Lato" w:hAnsi="Lato"/>
          <w:noProof/>
          <w:szCs w:val="24"/>
          <w:lang w:val="ro-RO"/>
        </w:rPr>
        <w:t>, or</w:t>
      </w:r>
    </w:p>
    <w:p w14:paraId="4738BB29" w14:textId="77777777" w:rsidR="003C670E" w:rsidRPr="00A928C7" w:rsidRDefault="003C670E" w:rsidP="00760B77">
      <w:pPr>
        <w:jc w:val="both"/>
        <w:rPr>
          <w:rFonts w:ascii="Lato" w:hAnsi="Lato"/>
          <w:noProof/>
          <w:szCs w:val="24"/>
          <w:lang w:val="ro-RO"/>
        </w:rPr>
      </w:pPr>
    </w:p>
    <w:p w14:paraId="3768DE01" w14:textId="0B8E1A97" w:rsidR="00B76864" w:rsidRPr="00A928C7" w:rsidRDefault="003C670E" w:rsidP="00B76864">
      <w:pPr>
        <w:jc w:val="both"/>
        <w:rPr>
          <w:rFonts w:ascii="Lato" w:hAnsi="Lato"/>
          <w:noProof/>
          <w:szCs w:val="24"/>
        </w:rPr>
      </w:pPr>
      <w:r w:rsidRPr="00A928C7">
        <w:rPr>
          <w:rFonts w:ascii="Lato" w:hAnsi="Lato"/>
          <w:noProof/>
          <w:szCs w:val="24"/>
          <w:lang w:val="ro-RO"/>
        </w:rPr>
        <w:t>Raportati incidentul prin Canalul de Avertizare (</w:t>
      </w:r>
      <w:r w:rsidRPr="00A928C7">
        <w:rPr>
          <w:rFonts w:ascii="Lato" w:eastAsia="Calibri" w:hAnsi="Lato"/>
          <w:noProof/>
          <w:szCs w:val="24"/>
          <w:lang w:val="ro-RO" w:eastAsia="es-ES"/>
        </w:rPr>
        <w:t xml:space="preserve">Whistleblowing) </w:t>
      </w:r>
      <w:r w:rsidRPr="00A928C7">
        <w:rPr>
          <w:rFonts w:ascii="Lato" w:hAnsi="Lato"/>
          <w:noProof/>
          <w:szCs w:val="24"/>
          <w:lang w:val="ro-RO"/>
        </w:rPr>
        <w:t xml:space="preserve">BBVA, prin </w:t>
      </w:r>
      <w:r w:rsidR="00B76864" w:rsidRPr="00A928C7">
        <w:rPr>
          <w:rFonts w:ascii="Lato" w:hAnsi="Lato"/>
          <w:noProof/>
          <w:szCs w:val="24"/>
          <w:highlight w:val="lightGray"/>
          <w:lang w:val="ro-RO"/>
        </w:rPr>
        <w:t xml:space="preserve">intermediul link-ului </w:t>
      </w:r>
      <w:r w:rsidR="00B76864" w:rsidRPr="00A928C7">
        <w:rPr>
          <w:rFonts w:ascii="Lato" w:hAnsi="Lato"/>
          <w:noProof/>
          <w:szCs w:val="24"/>
          <w:highlight w:val="lightGray"/>
        </w:rPr>
        <w:t xml:space="preserve"> </w:t>
      </w:r>
      <w:hyperlink r:id="rId15" w:history="1">
        <w:r w:rsidR="00B76864" w:rsidRPr="00A928C7">
          <w:rPr>
            <w:rStyle w:val="Hyperlink"/>
            <w:rFonts w:ascii="Lato" w:hAnsi="Lato"/>
            <w:highlight w:val="lightGray"/>
            <w:lang w:val="tr-TR"/>
          </w:rPr>
          <w:t>BBVA Whistleblowing Channel</w:t>
        </w:r>
      </w:hyperlink>
      <w:r w:rsidR="00B76864" w:rsidRPr="00A928C7">
        <w:rPr>
          <w:rFonts w:ascii="Lato" w:hAnsi="Lato"/>
          <w:highlight w:val="lightGray"/>
          <w:lang w:val="tr-TR"/>
        </w:rPr>
        <w:t>.</w:t>
      </w:r>
    </w:p>
    <w:p w14:paraId="2196BCAD" w14:textId="0232D39E" w:rsidR="00491C9D" w:rsidRPr="00A928C7" w:rsidRDefault="00491C9D" w:rsidP="00760B77">
      <w:pPr>
        <w:jc w:val="both"/>
        <w:rPr>
          <w:rFonts w:ascii="Lato" w:hAnsi="Lato"/>
          <w:noProof/>
          <w:szCs w:val="24"/>
          <w:lang w:val="ro-RO"/>
        </w:rPr>
      </w:pPr>
    </w:p>
    <w:p w14:paraId="20297C46" w14:textId="76C2773A" w:rsidR="00491C9D" w:rsidRPr="00A928C7" w:rsidRDefault="00491C9D">
      <w:pPr>
        <w:jc w:val="both"/>
        <w:rPr>
          <w:rFonts w:ascii="Lato" w:hAnsi="Lato"/>
          <w:noProof/>
          <w:szCs w:val="24"/>
          <w:lang w:val="ro-RO"/>
        </w:rPr>
      </w:pPr>
      <w:r w:rsidRPr="00A928C7">
        <w:rPr>
          <w:rFonts w:ascii="Lato" w:hAnsi="Lato"/>
          <w:b/>
          <w:noProof/>
          <w:szCs w:val="24"/>
          <w:lang w:val="ro-RO" w:bidi="ro-RO"/>
        </w:rPr>
        <w:t>1.2.3</w:t>
      </w:r>
      <w:r w:rsidR="00042FB1" w:rsidRPr="00A928C7">
        <w:rPr>
          <w:rFonts w:ascii="Lato" w:hAnsi="Lato"/>
          <w:b/>
          <w:noProof/>
          <w:szCs w:val="24"/>
          <w:lang w:val="ro-RO" w:bidi="ro-RO"/>
        </w:rPr>
        <w:t xml:space="preserve"> </w:t>
      </w:r>
      <w:r w:rsidRPr="00A928C7">
        <w:rPr>
          <w:rFonts w:ascii="Lato" w:hAnsi="Lato"/>
          <w:noProof/>
          <w:szCs w:val="24"/>
          <w:lang w:val="ro-RO" w:bidi="ro-RO"/>
        </w:rPr>
        <w:t xml:space="preserve">Ca </w:t>
      </w:r>
      <w:r w:rsidRPr="00A928C7">
        <w:rPr>
          <w:rFonts w:ascii="Lato" w:hAnsi="Lato"/>
          <w:b/>
          <w:noProof/>
          <w:szCs w:val="24"/>
          <w:lang w:val="ro-RO" w:bidi="ro-RO"/>
        </w:rPr>
        <w:t xml:space="preserve">angajat al </w:t>
      </w:r>
      <w:r w:rsidR="00F5555A" w:rsidRPr="00A928C7">
        <w:rPr>
          <w:rFonts w:ascii="Lato" w:eastAsia="Calibri" w:hAnsi="Lato"/>
          <w:b/>
          <w:noProof/>
          <w:szCs w:val="24"/>
          <w:lang w:val="ro-RO" w:eastAsia="es-ES"/>
        </w:rPr>
        <w:t>Garanti Bank S.A.</w:t>
      </w:r>
      <w:r w:rsidRPr="00A928C7">
        <w:rPr>
          <w:rFonts w:ascii="Lato" w:hAnsi="Lato"/>
          <w:noProof/>
          <w:szCs w:val="24"/>
          <w:lang w:val="ro-RO" w:bidi="ro-RO"/>
        </w:rPr>
        <w:t>, este responsabilitatea dvs.:</w:t>
      </w:r>
    </w:p>
    <w:p w14:paraId="729157BA" w14:textId="77777777" w:rsidR="00491C9D" w:rsidRPr="00A928C7" w:rsidRDefault="00491C9D">
      <w:pPr>
        <w:jc w:val="both"/>
        <w:rPr>
          <w:rFonts w:ascii="Lato" w:hAnsi="Lato"/>
          <w:noProof/>
          <w:szCs w:val="24"/>
          <w:lang w:val="ro-RO"/>
        </w:rPr>
      </w:pPr>
    </w:p>
    <w:p w14:paraId="4CDF73A7" w14:textId="77777777" w:rsidR="00491C9D" w:rsidRPr="00A928C7" w:rsidRDefault="00491C9D">
      <w:pPr>
        <w:numPr>
          <w:ilvl w:val="0"/>
          <w:numId w:val="12"/>
        </w:numPr>
        <w:pBdr>
          <w:top w:val="nil"/>
          <w:left w:val="nil"/>
          <w:bottom w:val="nil"/>
          <w:right w:val="nil"/>
          <w:between w:val="nil"/>
        </w:pBdr>
        <w:spacing w:line="276" w:lineRule="auto"/>
        <w:ind w:left="709"/>
        <w:jc w:val="both"/>
        <w:rPr>
          <w:rFonts w:ascii="Lato" w:hAnsi="Lato"/>
          <w:noProof/>
          <w:szCs w:val="24"/>
          <w:lang w:val="ro-RO"/>
        </w:rPr>
      </w:pPr>
      <w:r w:rsidRPr="00A928C7">
        <w:rPr>
          <w:rFonts w:ascii="Lato" w:hAnsi="Lato"/>
          <w:b/>
          <w:noProof/>
          <w:szCs w:val="24"/>
          <w:lang w:val="ro-RO" w:bidi="ro-RO"/>
        </w:rPr>
        <w:t>S</w:t>
      </w:r>
      <w:r w:rsidR="00EB2837" w:rsidRPr="00A928C7">
        <w:rPr>
          <w:rFonts w:ascii="Lato" w:hAnsi="Lato"/>
          <w:b/>
          <w:noProof/>
          <w:szCs w:val="24"/>
          <w:lang w:val="ro-RO" w:bidi="ro-RO"/>
        </w:rPr>
        <w:t>a</w:t>
      </w:r>
      <w:r w:rsidRPr="00A928C7">
        <w:rPr>
          <w:rFonts w:ascii="Lato" w:hAnsi="Lato"/>
          <w:b/>
          <w:noProof/>
          <w:szCs w:val="24"/>
          <w:lang w:val="ro-RO" w:bidi="ro-RO"/>
        </w:rPr>
        <w:t xml:space="preserve"> cunoa</w:t>
      </w:r>
      <w:r w:rsidR="000714A8" w:rsidRPr="00A928C7">
        <w:rPr>
          <w:rFonts w:ascii="Lato" w:hAnsi="Lato"/>
          <w:b/>
          <w:noProof/>
          <w:szCs w:val="24"/>
          <w:lang w:val="ro-RO" w:bidi="ro-RO"/>
        </w:rPr>
        <w:t>s</w:t>
      </w:r>
      <w:r w:rsidRPr="00A928C7">
        <w:rPr>
          <w:rFonts w:ascii="Lato" w:hAnsi="Lato"/>
          <w:b/>
          <w:noProof/>
          <w:szCs w:val="24"/>
          <w:lang w:val="ro-RO" w:bidi="ro-RO"/>
        </w:rPr>
        <w:t>te</w:t>
      </w:r>
      <w:r w:rsidR="000714A8" w:rsidRPr="00A928C7">
        <w:rPr>
          <w:rFonts w:ascii="Lato" w:hAnsi="Lato"/>
          <w:b/>
          <w:noProof/>
          <w:szCs w:val="24"/>
          <w:lang w:val="ro-RO" w:bidi="ro-RO"/>
        </w:rPr>
        <w:t>t</w:t>
      </w:r>
      <w:r w:rsidRPr="00A928C7">
        <w:rPr>
          <w:rFonts w:ascii="Lato" w:hAnsi="Lato"/>
          <w:b/>
          <w:noProof/>
          <w:szCs w:val="24"/>
          <w:lang w:val="ro-RO" w:bidi="ro-RO"/>
        </w:rPr>
        <w:t xml:space="preserve">i </w:t>
      </w:r>
      <w:r w:rsidR="000714A8" w:rsidRPr="00A928C7">
        <w:rPr>
          <w:rFonts w:ascii="Lato" w:hAnsi="Lato"/>
          <w:b/>
          <w:noProof/>
          <w:szCs w:val="24"/>
          <w:lang w:val="ro-RO" w:bidi="ro-RO"/>
        </w:rPr>
        <w:t>s</w:t>
      </w:r>
      <w:r w:rsidRPr="00A928C7">
        <w:rPr>
          <w:rFonts w:ascii="Lato" w:hAnsi="Lato"/>
          <w:b/>
          <w:noProof/>
          <w:szCs w:val="24"/>
          <w:lang w:val="ro-RO" w:bidi="ro-RO"/>
        </w:rPr>
        <w:t>i s</w:t>
      </w:r>
      <w:r w:rsidR="00EB2837" w:rsidRPr="00A928C7">
        <w:rPr>
          <w:rFonts w:ascii="Lato" w:hAnsi="Lato"/>
          <w:b/>
          <w:noProof/>
          <w:szCs w:val="24"/>
          <w:lang w:val="ro-RO" w:bidi="ro-RO"/>
        </w:rPr>
        <w:t>a</w:t>
      </w:r>
      <w:r w:rsidRPr="00A928C7">
        <w:rPr>
          <w:rFonts w:ascii="Lato" w:hAnsi="Lato"/>
          <w:b/>
          <w:noProof/>
          <w:szCs w:val="24"/>
          <w:lang w:val="ro-RO" w:bidi="ro-RO"/>
        </w:rPr>
        <w:t xml:space="preserve"> aplica</w:t>
      </w:r>
      <w:r w:rsidR="000714A8" w:rsidRPr="00A928C7">
        <w:rPr>
          <w:rFonts w:ascii="Lato" w:hAnsi="Lato"/>
          <w:b/>
          <w:noProof/>
          <w:szCs w:val="24"/>
          <w:lang w:val="ro-RO" w:bidi="ro-RO"/>
        </w:rPr>
        <w:t>t</w:t>
      </w:r>
      <w:r w:rsidRPr="00A928C7">
        <w:rPr>
          <w:rFonts w:ascii="Lato" w:hAnsi="Lato"/>
          <w:b/>
          <w:noProof/>
          <w:szCs w:val="24"/>
          <w:lang w:val="ro-RO" w:bidi="ro-RO"/>
        </w:rPr>
        <w:t>i</w:t>
      </w:r>
      <w:r w:rsidRPr="00A928C7">
        <w:rPr>
          <w:rFonts w:ascii="Lato" w:hAnsi="Lato"/>
          <w:noProof/>
          <w:szCs w:val="24"/>
          <w:lang w:val="ro-RO" w:bidi="ro-RO"/>
        </w:rPr>
        <w:t xml:space="preserve"> standardele de comportament stabilite </w:t>
      </w:r>
      <w:r w:rsidR="000714A8" w:rsidRPr="00A928C7">
        <w:rPr>
          <w:rFonts w:ascii="Lato" w:hAnsi="Lato"/>
          <w:noProof/>
          <w:szCs w:val="24"/>
          <w:lang w:val="ro-RO" w:bidi="ro-RO"/>
        </w:rPr>
        <w:t>i</w:t>
      </w:r>
      <w:r w:rsidRPr="00A928C7">
        <w:rPr>
          <w:rFonts w:ascii="Lato" w:hAnsi="Lato"/>
          <w:noProof/>
          <w:szCs w:val="24"/>
          <w:lang w:val="ro-RO" w:bidi="ro-RO"/>
        </w:rPr>
        <w:t xml:space="preserve">n prezentul Cod, precum </w:t>
      </w:r>
      <w:r w:rsidR="000714A8" w:rsidRPr="00A928C7">
        <w:rPr>
          <w:rFonts w:ascii="Lato" w:hAnsi="Lato"/>
          <w:noProof/>
          <w:szCs w:val="24"/>
          <w:lang w:val="ro-RO" w:bidi="ro-RO"/>
        </w:rPr>
        <w:t>s</w:t>
      </w:r>
      <w:r w:rsidRPr="00A928C7">
        <w:rPr>
          <w:rFonts w:ascii="Lato" w:hAnsi="Lato"/>
          <w:noProof/>
          <w:szCs w:val="24"/>
          <w:lang w:val="ro-RO" w:bidi="ro-RO"/>
        </w:rPr>
        <w:t>i regulamentul intern care le implementeaz</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suplimenteaz</w:t>
      </w:r>
      <w:r w:rsidR="00EB2837" w:rsidRPr="00A928C7">
        <w:rPr>
          <w:rFonts w:ascii="Lato" w:hAnsi="Lato"/>
          <w:noProof/>
          <w:szCs w:val="24"/>
          <w:lang w:val="ro-RO" w:bidi="ro-RO"/>
        </w:rPr>
        <w:t>a</w:t>
      </w:r>
      <w:r w:rsidRPr="00A928C7">
        <w:rPr>
          <w:rFonts w:ascii="Lato" w:hAnsi="Lato"/>
          <w:noProof/>
          <w:szCs w:val="24"/>
          <w:lang w:val="ro-RO" w:bidi="ro-RO"/>
        </w:rPr>
        <w:t>. S</w:t>
      </w:r>
      <w:r w:rsidR="00EB2837" w:rsidRPr="00A928C7">
        <w:rPr>
          <w:rFonts w:ascii="Lato" w:hAnsi="Lato"/>
          <w:noProof/>
          <w:szCs w:val="24"/>
          <w:lang w:val="ro-RO" w:bidi="ro-RO"/>
        </w:rPr>
        <w:t>a</w:t>
      </w:r>
      <w:r w:rsidRPr="00A928C7">
        <w:rPr>
          <w:rFonts w:ascii="Lato" w:hAnsi="Lato"/>
          <w:noProof/>
          <w:szCs w:val="24"/>
          <w:lang w:val="ro-RO" w:bidi="ro-RO"/>
        </w:rPr>
        <w:t xml:space="preserve"> participa</w:t>
      </w:r>
      <w:r w:rsidR="000714A8" w:rsidRPr="00A928C7">
        <w:rPr>
          <w:rFonts w:ascii="Lato" w:hAnsi="Lato"/>
          <w:noProof/>
          <w:szCs w:val="24"/>
          <w:lang w:val="ro-RO" w:bidi="ro-RO"/>
        </w:rPr>
        <w:t>t</w:t>
      </w:r>
      <w:r w:rsidRPr="00A928C7">
        <w:rPr>
          <w:rFonts w:ascii="Lato" w:hAnsi="Lato"/>
          <w:noProof/>
          <w:szCs w:val="24"/>
          <w:lang w:val="ro-RO" w:bidi="ro-RO"/>
        </w:rPr>
        <w:t xml:space="preserve">i la instruirea obligatorie </w:t>
      </w:r>
      <w:r w:rsidR="00F5555A" w:rsidRPr="00A928C7">
        <w:rPr>
          <w:rFonts w:ascii="Lato" w:hAnsi="Lato"/>
          <w:noProof/>
          <w:szCs w:val="24"/>
          <w:lang w:val="ro-RO" w:bidi="ro-RO"/>
        </w:rPr>
        <w:lastRenderedPageBreak/>
        <w:t>periodica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la ini</w:t>
      </w:r>
      <w:r w:rsidR="000714A8" w:rsidRPr="00A928C7">
        <w:rPr>
          <w:rFonts w:ascii="Lato" w:hAnsi="Lato"/>
          <w:noProof/>
          <w:szCs w:val="24"/>
          <w:lang w:val="ro-RO" w:bidi="ro-RO"/>
        </w:rPr>
        <w:t>t</w:t>
      </w:r>
      <w:r w:rsidRPr="00A928C7">
        <w:rPr>
          <w:rFonts w:ascii="Lato" w:hAnsi="Lato"/>
          <w:noProof/>
          <w:szCs w:val="24"/>
          <w:lang w:val="ro-RO" w:bidi="ro-RO"/>
        </w:rPr>
        <w:t>iative de sporire a con</w:t>
      </w:r>
      <w:r w:rsidR="000714A8" w:rsidRPr="00A928C7">
        <w:rPr>
          <w:rFonts w:ascii="Lato" w:hAnsi="Lato"/>
          <w:noProof/>
          <w:szCs w:val="24"/>
          <w:lang w:val="ro-RO" w:bidi="ro-RO"/>
        </w:rPr>
        <w:t>s</w:t>
      </w:r>
      <w:r w:rsidRPr="00A928C7">
        <w:rPr>
          <w:rFonts w:ascii="Lato" w:hAnsi="Lato"/>
          <w:noProof/>
          <w:szCs w:val="24"/>
          <w:lang w:val="ro-RO" w:bidi="ro-RO"/>
        </w:rPr>
        <w:t>tientiz</w:t>
      </w:r>
      <w:r w:rsidR="00EB2837" w:rsidRPr="00A928C7">
        <w:rPr>
          <w:rFonts w:ascii="Lato" w:hAnsi="Lato"/>
          <w:noProof/>
          <w:szCs w:val="24"/>
          <w:lang w:val="ro-RO" w:bidi="ro-RO"/>
        </w:rPr>
        <w:t>a</w:t>
      </w:r>
      <w:r w:rsidRPr="00A928C7">
        <w:rPr>
          <w:rFonts w:ascii="Lato" w:hAnsi="Lato"/>
          <w:noProof/>
          <w:szCs w:val="24"/>
          <w:lang w:val="ro-RO" w:bidi="ro-RO"/>
        </w:rPr>
        <w:t>rii pentru a asigura excelen</w:t>
      </w:r>
      <w:r w:rsidR="000714A8" w:rsidRPr="00A928C7">
        <w:rPr>
          <w:rFonts w:ascii="Lato" w:hAnsi="Lato"/>
          <w:noProof/>
          <w:szCs w:val="24"/>
          <w:lang w:val="ro-RO" w:bidi="ro-RO"/>
        </w:rPr>
        <w:t>t</w:t>
      </w:r>
      <w:r w:rsidRPr="00A928C7">
        <w:rPr>
          <w:rFonts w:ascii="Lato" w:hAnsi="Lato"/>
          <w:noProof/>
          <w:szCs w:val="24"/>
          <w:lang w:val="ro-RO" w:bidi="ro-RO"/>
        </w:rPr>
        <w:t xml:space="preserve">a </w:t>
      </w:r>
      <w:r w:rsidR="000714A8" w:rsidRPr="00A928C7">
        <w:rPr>
          <w:rFonts w:ascii="Lato" w:hAnsi="Lato"/>
          <w:noProof/>
          <w:szCs w:val="24"/>
          <w:lang w:val="ro-RO" w:bidi="ro-RO"/>
        </w:rPr>
        <w:t>i</w:t>
      </w:r>
      <w:r w:rsidRPr="00A928C7">
        <w:rPr>
          <w:rFonts w:ascii="Lato" w:hAnsi="Lato"/>
          <w:noProof/>
          <w:szCs w:val="24"/>
          <w:lang w:val="ro-RO" w:bidi="ro-RO"/>
        </w:rPr>
        <w:t>n conduita profesional</w:t>
      </w:r>
      <w:r w:rsidR="00EB2837" w:rsidRPr="00A928C7">
        <w:rPr>
          <w:rFonts w:ascii="Lato" w:hAnsi="Lato"/>
          <w:noProof/>
          <w:szCs w:val="24"/>
          <w:lang w:val="ro-RO" w:bidi="ro-RO"/>
        </w:rPr>
        <w:t>a</w:t>
      </w:r>
      <w:r w:rsidRPr="00A928C7">
        <w:rPr>
          <w:rFonts w:ascii="Lato" w:hAnsi="Lato"/>
          <w:noProof/>
          <w:szCs w:val="24"/>
          <w:lang w:val="ro-RO" w:bidi="ro-RO"/>
        </w:rPr>
        <w:t>.</w:t>
      </w:r>
    </w:p>
    <w:p w14:paraId="3364BBE3" w14:textId="77777777" w:rsidR="00491C9D" w:rsidRPr="00A928C7" w:rsidRDefault="00491C9D">
      <w:pPr>
        <w:jc w:val="both"/>
        <w:rPr>
          <w:rFonts w:ascii="Lato" w:hAnsi="Lato"/>
          <w:noProof/>
          <w:szCs w:val="24"/>
          <w:lang w:val="ro-RO"/>
        </w:rPr>
      </w:pPr>
    </w:p>
    <w:p w14:paraId="3A88D4B9" w14:textId="0DAF87D3" w:rsidR="00491C9D" w:rsidRPr="00A928C7" w:rsidRDefault="00491C9D">
      <w:pPr>
        <w:numPr>
          <w:ilvl w:val="0"/>
          <w:numId w:val="8"/>
        </w:numPr>
        <w:spacing w:line="276" w:lineRule="auto"/>
        <w:jc w:val="both"/>
        <w:rPr>
          <w:rFonts w:ascii="Lato" w:hAnsi="Lato"/>
          <w:noProof/>
          <w:szCs w:val="24"/>
          <w:lang w:val="ro-RO"/>
        </w:rPr>
      </w:pPr>
      <w:r w:rsidRPr="00A928C7">
        <w:rPr>
          <w:rFonts w:ascii="Lato" w:hAnsi="Lato"/>
          <w:b/>
          <w:noProof/>
          <w:szCs w:val="24"/>
          <w:lang w:val="ro-RO" w:bidi="ro-RO"/>
        </w:rPr>
        <w:t>S</w:t>
      </w:r>
      <w:r w:rsidR="00EB2837" w:rsidRPr="00A928C7">
        <w:rPr>
          <w:rFonts w:ascii="Lato" w:hAnsi="Lato"/>
          <w:b/>
          <w:noProof/>
          <w:szCs w:val="24"/>
          <w:lang w:val="ro-RO" w:bidi="ro-RO"/>
        </w:rPr>
        <w:t>a</w:t>
      </w:r>
      <w:r w:rsidRPr="00A928C7">
        <w:rPr>
          <w:rFonts w:ascii="Lato" w:hAnsi="Lato"/>
          <w:b/>
          <w:noProof/>
          <w:szCs w:val="24"/>
          <w:lang w:val="ro-RO" w:bidi="ro-RO"/>
        </w:rPr>
        <w:t xml:space="preserve"> nu tolera</w:t>
      </w:r>
      <w:r w:rsidR="000714A8" w:rsidRPr="00A928C7">
        <w:rPr>
          <w:rFonts w:ascii="Lato" w:hAnsi="Lato"/>
          <w:b/>
          <w:noProof/>
          <w:szCs w:val="24"/>
          <w:lang w:val="ro-RO" w:bidi="ro-RO"/>
        </w:rPr>
        <w:t>t</w:t>
      </w:r>
      <w:r w:rsidRPr="00A928C7">
        <w:rPr>
          <w:rFonts w:ascii="Lato" w:hAnsi="Lato"/>
          <w:b/>
          <w:noProof/>
          <w:szCs w:val="24"/>
          <w:lang w:val="ro-RO" w:bidi="ro-RO"/>
        </w:rPr>
        <w:t xml:space="preserve">i, </w:t>
      </w:r>
      <w:r w:rsidR="000714A8" w:rsidRPr="00A928C7">
        <w:rPr>
          <w:rFonts w:ascii="Lato" w:hAnsi="Lato"/>
          <w:b/>
          <w:noProof/>
          <w:szCs w:val="24"/>
          <w:lang w:val="ro-RO" w:bidi="ro-RO"/>
        </w:rPr>
        <w:t>i</w:t>
      </w:r>
      <w:r w:rsidRPr="00A928C7">
        <w:rPr>
          <w:rFonts w:ascii="Lato" w:hAnsi="Lato"/>
          <w:b/>
          <w:noProof/>
          <w:szCs w:val="24"/>
          <w:lang w:val="ro-RO" w:bidi="ro-RO"/>
        </w:rPr>
        <w:t xml:space="preserve">n </w:t>
      </w:r>
      <w:r w:rsidR="000714A8" w:rsidRPr="00A928C7">
        <w:rPr>
          <w:rFonts w:ascii="Lato" w:hAnsi="Lato"/>
          <w:b/>
          <w:noProof/>
          <w:szCs w:val="24"/>
          <w:lang w:val="ro-RO" w:bidi="ro-RO"/>
        </w:rPr>
        <w:t>i</w:t>
      </w:r>
      <w:r w:rsidRPr="00A928C7">
        <w:rPr>
          <w:rFonts w:ascii="Lato" w:hAnsi="Lato"/>
          <w:b/>
          <w:noProof/>
          <w:szCs w:val="24"/>
          <w:lang w:val="ro-RO" w:bidi="ro-RO"/>
        </w:rPr>
        <w:t xml:space="preserve">ndeplinirea </w:t>
      </w:r>
      <w:r w:rsidR="000714A8" w:rsidRPr="00A928C7">
        <w:rPr>
          <w:rFonts w:ascii="Lato" w:hAnsi="Lato"/>
          <w:b/>
          <w:noProof/>
          <w:szCs w:val="24"/>
          <w:lang w:val="ro-RO" w:bidi="ro-RO"/>
        </w:rPr>
        <w:t>i</w:t>
      </w:r>
      <w:r w:rsidRPr="00A928C7">
        <w:rPr>
          <w:rFonts w:ascii="Lato" w:hAnsi="Lato"/>
          <w:b/>
          <w:noProof/>
          <w:szCs w:val="24"/>
          <w:lang w:val="ro-RO" w:bidi="ro-RO"/>
        </w:rPr>
        <w:t xml:space="preserve">ndatoririlor dvs. profesionale, niciun comportament care se abate de la Cod sau care poate fi contraveni </w:t>
      </w:r>
      <w:r w:rsidR="00EC1009" w:rsidRPr="00A928C7">
        <w:rPr>
          <w:rFonts w:ascii="Lato" w:hAnsi="Lato"/>
          <w:b/>
          <w:noProof/>
          <w:szCs w:val="24"/>
          <w:lang w:val="ro-RO" w:bidi="ro-RO"/>
        </w:rPr>
        <w:t xml:space="preserve">reglementarilor </w:t>
      </w:r>
      <w:r w:rsidRPr="00A928C7">
        <w:rPr>
          <w:rFonts w:ascii="Lato" w:hAnsi="Lato"/>
          <w:b/>
          <w:noProof/>
          <w:szCs w:val="24"/>
          <w:lang w:val="ro-RO" w:bidi="ro-RO"/>
        </w:rPr>
        <w:t>intern</w:t>
      </w:r>
      <w:r w:rsidR="00EC1009" w:rsidRPr="00A928C7">
        <w:rPr>
          <w:rFonts w:ascii="Lato" w:hAnsi="Lato"/>
          <w:b/>
          <w:noProof/>
          <w:szCs w:val="24"/>
          <w:lang w:val="ro-RO" w:bidi="ro-RO"/>
        </w:rPr>
        <w:t>e</w:t>
      </w:r>
      <w:r w:rsidRPr="00A928C7">
        <w:rPr>
          <w:rFonts w:ascii="Lato" w:hAnsi="Lato"/>
          <w:b/>
          <w:noProof/>
          <w:szCs w:val="24"/>
          <w:lang w:val="ro-RO" w:bidi="ro-RO"/>
        </w:rPr>
        <w:t xml:space="preserve"> care </w:t>
      </w:r>
      <w:r w:rsidR="000714A8" w:rsidRPr="00A928C7">
        <w:rPr>
          <w:rFonts w:ascii="Lato" w:hAnsi="Lato"/>
          <w:b/>
          <w:noProof/>
          <w:szCs w:val="24"/>
          <w:lang w:val="ro-RO" w:bidi="ro-RO"/>
        </w:rPr>
        <w:t>i</w:t>
      </w:r>
      <w:r w:rsidRPr="00A928C7">
        <w:rPr>
          <w:rFonts w:ascii="Lato" w:hAnsi="Lato"/>
          <w:b/>
          <w:noProof/>
          <w:szCs w:val="24"/>
          <w:lang w:val="ro-RO" w:bidi="ro-RO"/>
        </w:rPr>
        <w:t>l implementeaz</w:t>
      </w:r>
      <w:r w:rsidR="00EB2837" w:rsidRPr="00A928C7">
        <w:rPr>
          <w:rFonts w:ascii="Lato" w:hAnsi="Lato"/>
          <w:b/>
          <w:noProof/>
          <w:szCs w:val="24"/>
          <w:lang w:val="ro-RO" w:bidi="ro-RO"/>
        </w:rPr>
        <w:t>a</w:t>
      </w:r>
      <w:r w:rsidRPr="00A928C7">
        <w:rPr>
          <w:rFonts w:ascii="Lato" w:hAnsi="Lato"/>
          <w:b/>
          <w:noProof/>
          <w:szCs w:val="24"/>
          <w:lang w:val="ro-RO" w:bidi="ro-RO"/>
        </w:rPr>
        <w:t xml:space="preserve"> sau legisla</w:t>
      </w:r>
      <w:r w:rsidR="000714A8" w:rsidRPr="00A928C7">
        <w:rPr>
          <w:rFonts w:ascii="Lato" w:hAnsi="Lato"/>
          <w:b/>
          <w:noProof/>
          <w:szCs w:val="24"/>
          <w:lang w:val="ro-RO" w:bidi="ro-RO"/>
        </w:rPr>
        <w:t>t</w:t>
      </w:r>
      <w:r w:rsidRPr="00A928C7">
        <w:rPr>
          <w:rFonts w:ascii="Lato" w:hAnsi="Lato"/>
          <w:b/>
          <w:noProof/>
          <w:szCs w:val="24"/>
          <w:lang w:val="ro-RO" w:bidi="ro-RO"/>
        </w:rPr>
        <w:t>i</w:t>
      </w:r>
      <w:r w:rsidR="00EC1009" w:rsidRPr="00A928C7">
        <w:rPr>
          <w:rFonts w:ascii="Lato" w:hAnsi="Lato"/>
          <w:b/>
          <w:noProof/>
          <w:szCs w:val="24"/>
          <w:lang w:val="ro-RO" w:bidi="ro-RO"/>
        </w:rPr>
        <w:t>ei</w:t>
      </w:r>
      <w:r w:rsidRPr="00A928C7">
        <w:rPr>
          <w:rFonts w:ascii="Lato" w:hAnsi="Lato"/>
          <w:b/>
          <w:noProof/>
          <w:szCs w:val="24"/>
          <w:lang w:val="ro-RO" w:bidi="ro-RO"/>
        </w:rPr>
        <w:t xml:space="preserve"> aplicabil</w:t>
      </w:r>
      <w:r w:rsidR="00EC1009" w:rsidRPr="00A928C7">
        <w:rPr>
          <w:rFonts w:ascii="Lato" w:hAnsi="Lato"/>
          <w:b/>
          <w:noProof/>
          <w:szCs w:val="24"/>
          <w:lang w:val="ro-RO" w:bidi="ro-RO"/>
        </w:rPr>
        <w:t>e</w:t>
      </w:r>
      <w:r w:rsidRPr="00A928C7">
        <w:rPr>
          <w:rFonts w:ascii="Lato" w:hAnsi="Lato"/>
          <w:b/>
          <w:noProof/>
          <w:szCs w:val="24"/>
          <w:lang w:val="ro-RO" w:bidi="ro-RO"/>
        </w:rPr>
        <w:t>.</w:t>
      </w:r>
      <w:r w:rsidRPr="00A928C7">
        <w:rPr>
          <w:rFonts w:ascii="Lato" w:hAnsi="Lato"/>
          <w:noProof/>
          <w:szCs w:val="24"/>
          <w:lang w:val="ro-RO" w:bidi="ro-RO"/>
        </w:rPr>
        <w:t xml:space="preserve"> Dac</w:t>
      </w:r>
      <w:r w:rsidR="00EB2837" w:rsidRPr="00A928C7">
        <w:rPr>
          <w:rFonts w:ascii="Lato" w:hAnsi="Lato"/>
          <w:noProof/>
          <w:szCs w:val="24"/>
          <w:lang w:val="ro-RO" w:bidi="ro-RO"/>
        </w:rPr>
        <w:t>a</w:t>
      </w:r>
      <w:r w:rsidRPr="00A928C7">
        <w:rPr>
          <w:rFonts w:ascii="Lato" w:hAnsi="Lato"/>
          <w:noProof/>
          <w:szCs w:val="24"/>
          <w:lang w:val="ro-RO" w:bidi="ro-RO"/>
        </w:rPr>
        <w:t xml:space="preserve"> vede</w:t>
      </w:r>
      <w:r w:rsidR="000714A8" w:rsidRPr="00A928C7">
        <w:rPr>
          <w:rFonts w:ascii="Lato" w:hAnsi="Lato"/>
          <w:noProof/>
          <w:szCs w:val="24"/>
          <w:lang w:val="ro-RO" w:bidi="ro-RO"/>
        </w:rPr>
        <w:t>t</w:t>
      </w:r>
      <w:r w:rsidRPr="00A928C7">
        <w:rPr>
          <w:rFonts w:ascii="Lato" w:hAnsi="Lato"/>
          <w:noProof/>
          <w:szCs w:val="24"/>
          <w:lang w:val="ro-RO" w:bidi="ro-RO"/>
        </w:rPr>
        <w:t>i sau cineva v</w:t>
      </w:r>
      <w:r w:rsidR="00EB2837" w:rsidRPr="00A928C7">
        <w:rPr>
          <w:rFonts w:ascii="Lato" w:hAnsi="Lato"/>
          <w:noProof/>
          <w:szCs w:val="24"/>
          <w:lang w:val="ro-RO" w:bidi="ro-RO"/>
        </w:rPr>
        <w:t>a</w:t>
      </w:r>
      <w:r w:rsidRPr="00A928C7">
        <w:rPr>
          <w:rFonts w:ascii="Lato" w:hAnsi="Lato"/>
          <w:noProof/>
          <w:szCs w:val="24"/>
          <w:lang w:val="ro-RO" w:bidi="ro-RO"/>
        </w:rPr>
        <w:t xml:space="preserve"> informeaz</w:t>
      </w:r>
      <w:r w:rsidR="00EB2837" w:rsidRPr="00A928C7">
        <w:rPr>
          <w:rFonts w:ascii="Lato" w:hAnsi="Lato"/>
          <w:noProof/>
          <w:szCs w:val="24"/>
          <w:lang w:val="ro-RO" w:bidi="ro-RO"/>
        </w:rPr>
        <w:t>a</w:t>
      </w:r>
      <w:r w:rsidRPr="00A928C7">
        <w:rPr>
          <w:rFonts w:ascii="Lato" w:hAnsi="Lato"/>
          <w:noProof/>
          <w:szCs w:val="24"/>
          <w:lang w:val="ro-RO" w:bidi="ro-RO"/>
        </w:rPr>
        <w:t xml:space="preserve"> cu privire la o ac</w:t>
      </w:r>
      <w:r w:rsidR="000714A8" w:rsidRPr="00A928C7">
        <w:rPr>
          <w:rFonts w:ascii="Lato" w:hAnsi="Lato"/>
          <w:noProof/>
          <w:szCs w:val="24"/>
          <w:lang w:val="ro-RO" w:bidi="ro-RO"/>
        </w:rPr>
        <w:t>t</w:t>
      </w:r>
      <w:r w:rsidRPr="00A928C7">
        <w:rPr>
          <w:rFonts w:ascii="Lato" w:hAnsi="Lato"/>
          <w:noProof/>
          <w:szCs w:val="24"/>
          <w:lang w:val="ro-RO" w:bidi="ro-RO"/>
        </w:rPr>
        <w:t>iune sau situa</w:t>
      </w:r>
      <w:r w:rsidR="000714A8" w:rsidRPr="00A928C7">
        <w:rPr>
          <w:rFonts w:ascii="Lato" w:hAnsi="Lato"/>
          <w:noProof/>
          <w:szCs w:val="24"/>
          <w:lang w:val="ro-RO" w:bidi="ro-RO"/>
        </w:rPr>
        <w:t>t</w:t>
      </w:r>
      <w:r w:rsidRPr="00A928C7">
        <w:rPr>
          <w:rFonts w:ascii="Lato" w:hAnsi="Lato"/>
          <w:noProof/>
          <w:szCs w:val="24"/>
          <w:lang w:val="ro-RO" w:bidi="ro-RO"/>
        </w:rPr>
        <w:t xml:space="preserve">ie referitoare la </w:t>
      </w:r>
      <w:r w:rsidR="00F5555A" w:rsidRPr="00A928C7">
        <w:rPr>
          <w:rFonts w:ascii="Lato" w:hAnsi="Lato"/>
          <w:noProof/>
          <w:szCs w:val="24"/>
          <w:lang w:val="ro-RO"/>
        </w:rPr>
        <w:t xml:space="preserve">Garanti Bank S.A. </w:t>
      </w:r>
      <w:r w:rsidRPr="00A928C7">
        <w:rPr>
          <w:rFonts w:ascii="Lato" w:hAnsi="Lato"/>
          <w:noProof/>
          <w:szCs w:val="24"/>
          <w:lang w:val="ro-RO" w:bidi="ro-RO"/>
        </w:rPr>
        <w:t xml:space="preserve">care ar putea fi </w:t>
      </w:r>
      <w:r w:rsidR="004E5D3D" w:rsidRPr="00A928C7">
        <w:rPr>
          <w:rFonts w:ascii="Lato" w:hAnsi="Lato"/>
          <w:noProof/>
          <w:szCs w:val="24"/>
          <w:lang w:val="ro-RO" w:bidi="ro-RO"/>
        </w:rPr>
        <w:t xml:space="preserve">contrara </w:t>
      </w:r>
      <w:r w:rsidRPr="00A928C7">
        <w:rPr>
          <w:rFonts w:ascii="Lato" w:hAnsi="Lato"/>
          <w:noProof/>
          <w:szCs w:val="24"/>
          <w:lang w:val="ro-RO" w:bidi="ro-RO"/>
        </w:rPr>
        <w:t xml:space="preserve">prezentului Cod, </w:t>
      </w:r>
      <w:r w:rsidR="005E7F7E" w:rsidRPr="00A928C7">
        <w:rPr>
          <w:rFonts w:ascii="Lato" w:hAnsi="Lato"/>
          <w:noProof/>
          <w:szCs w:val="24"/>
          <w:lang w:val="ro-RO" w:bidi="ro-RO"/>
        </w:rPr>
        <w:t xml:space="preserve">fara a aduce atingere capacitatii dumneavoastra de a va informa managerul, </w:t>
      </w:r>
      <w:r w:rsidRPr="00A928C7">
        <w:rPr>
          <w:rFonts w:ascii="Lato" w:hAnsi="Lato"/>
          <w:noProof/>
          <w:szCs w:val="24"/>
          <w:lang w:val="ro-RO" w:bidi="ro-RO"/>
        </w:rPr>
        <w:t>trebuie s</w:t>
      </w:r>
      <w:r w:rsidR="00EB2837" w:rsidRPr="00A928C7">
        <w:rPr>
          <w:rFonts w:ascii="Lato" w:hAnsi="Lato"/>
          <w:noProof/>
          <w:szCs w:val="24"/>
          <w:lang w:val="ro-RO" w:bidi="ro-RO"/>
        </w:rPr>
        <w:t>a</w:t>
      </w:r>
      <w:r w:rsidRPr="00A928C7">
        <w:rPr>
          <w:rFonts w:ascii="Lato" w:hAnsi="Lato"/>
          <w:noProof/>
          <w:szCs w:val="24"/>
          <w:lang w:val="ro-RO" w:bidi="ro-RO"/>
        </w:rPr>
        <w:t xml:space="preserve"> o raporta</w:t>
      </w:r>
      <w:r w:rsidR="000714A8" w:rsidRPr="00A928C7">
        <w:rPr>
          <w:rFonts w:ascii="Lato" w:hAnsi="Lato"/>
          <w:noProof/>
          <w:szCs w:val="24"/>
          <w:lang w:val="ro-RO" w:bidi="ro-RO"/>
        </w:rPr>
        <w:t>t</w:t>
      </w:r>
      <w:r w:rsidRPr="00A928C7">
        <w:rPr>
          <w:rFonts w:ascii="Lato" w:hAnsi="Lato"/>
          <w:noProof/>
          <w:szCs w:val="24"/>
          <w:lang w:val="ro-RO" w:bidi="ro-RO"/>
        </w:rPr>
        <w:t xml:space="preserve">i prin intermediul Canalului </w:t>
      </w:r>
      <w:r w:rsidR="00D6011D" w:rsidRPr="00A928C7">
        <w:rPr>
          <w:rFonts w:ascii="Lato" w:hAnsi="Lato"/>
          <w:noProof/>
          <w:szCs w:val="24"/>
          <w:lang w:val="ro-RO"/>
        </w:rPr>
        <w:t>de Avertizare (</w:t>
      </w:r>
      <w:r w:rsidR="00D6011D" w:rsidRPr="00A928C7">
        <w:rPr>
          <w:rFonts w:ascii="Lato" w:eastAsia="Calibri" w:hAnsi="Lato"/>
          <w:noProof/>
          <w:szCs w:val="24"/>
          <w:lang w:val="ro-RO" w:eastAsia="es-ES"/>
        </w:rPr>
        <w:t>Whistleblowing)</w:t>
      </w:r>
      <w:r w:rsidRPr="00A928C7">
        <w:rPr>
          <w:rFonts w:ascii="Lato" w:hAnsi="Lato"/>
          <w:noProof/>
          <w:szCs w:val="24"/>
          <w:lang w:val="ro-RO" w:bidi="ro-RO"/>
        </w:rPr>
        <w:t>. Aceast</w:t>
      </w:r>
      <w:r w:rsidR="00EB2837" w:rsidRPr="00A928C7">
        <w:rPr>
          <w:rFonts w:ascii="Lato" w:hAnsi="Lato"/>
          <w:noProof/>
          <w:szCs w:val="24"/>
          <w:lang w:val="ro-RO" w:bidi="ro-RO"/>
        </w:rPr>
        <w:t>a</w:t>
      </w:r>
      <w:r w:rsidRPr="00A928C7">
        <w:rPr>
          <w:rFonts w:ascii="Lato" w:hAnsi="Lato"/>
          <w:noProof/>
          <w:szCs w:val="24"/>
          <w:lang w:val="ro-RO" w:bidi="ro-RO"/>
        </w:rPr>
        <w:t xml:space="preserve"> raportare poate fi anonim</w:t>
      </w:r>
      <w:r w:rsidR="00EB2837" w:rsidRPr="00A928C7">
        <w:rPr>
          <w:rFonts w:ascii="Lato" w:hAnsi="Lato"/>
          <w:noProof/>
          <w:szCs w:val="24"/>
          <w:lang w:val="ro-RO" w:bidi="ro-RO"/>
        </w:rPr>
        <w:t>a</w:t>
      </w:r>
      <w:r w:rsidRPr="00A928C7">
        <w:rPr>
          <w:rFonts w:ascii="Lato" w:hAnsi="Lato"/>
          <w:noProof/>
          <w:szCs w:val="24"/>
          <w:lang w:val="ro-RO" w:bidi="ro-RO"/>
        </w:rPr>
        <w:t xml:space="preserve"> dac</w:t>
      </w:r>
      <w:r w:rsidR="00EB2837" w:rsidRPr="00A928C7">
        <w:rPr>
          <w:rFonts w:ascii="Lato" w:hAnsi="Lato"/>
          <w:noProof/>
          <w:szCs w:val="24"/>
          <w:lang w:val="ro-RO" w:bidi="ro-RO"/>
        </w:rPr>
        <w:t>a</w:t>
      </w:r>
      <w:r w:rsidRPr="00A928C7">
        <w:rPr>
          <w:rFonts w:ascii="Lato" w:hAnsi="Lato"/>
          <w:noProof/>
          <w:szCs w:val="24"/>
          <w:lang w:val="ro-RO" w:bidi="ro-RO"/>
        </w:rPr>
        <w:t xml:space="preserve"> dori</w:t>
      </w:r>
      <w:r w:rsidR="000714A8" w:rsidRPr="00A928C7">
        <w:rPr>
          <w:rFonts w:ascii="Lato" w:hAnsi="Lato"/>
          <w:noProof/>
          <w:szCs w:val="24"/>
          <w:lang w:val="ro-RO" w:bidi="ro-RO"/>
        </w:rPr>
        <w:t>t</w:t>
      </w:r>
      <w:r w:rsidRPr="00A928C7">
        <w:rPr>
          <w:rFonts w:ascii="Lato" w:hAnsi="Lato"/>
          <w:noProof/>
          <w:szCs w:val="24"/>
          <w:lang w:val="ro-RO" w:bidi="ro-RO"/>
        </w:rPr>
        <w:t>i.</w:t>
      </w:r>
    </w:p>
    <w:p w14:paraId="2E558E35" w14:textId="77777777" w:rsidR="00491C9D" w:rsidRPr="00A928C7" w:rsidRDefault="00491C9D">
      <w:pPr>
        <w:jc w:val="both"/>
        <w:rPr>
          <w:rFonts w:ascii="Lato" w:hAnsi="Lato"/>
          <w:noProof/>
          <w:szCs w:val="24"/>
          <w:lang w:val="ro-RO"/>
        </w:rPr>
      </w:pPr>
    </w:p>
    <w:p w14:paraId="233D484B" w14:textId="66FDA484" w:rsidR="00491C9D" w:rsidRPr="00A928C7" w:rsidRDefault="00491C9D">
      <w:pPr>
        <w:pStyle w:val="Heading2"/>
        <w:rPr>
          <w:rStyle w:val="Heading2Char"/>
          <w:rFonts w:ascii="Lato" w:hAnsi="Lato" w:cs="Times New Roman"/>
          <w:bCs/>
          <w:iCs/>
          <w:color w:val="02A5A5"/>
          <w:sz w:val="24"/>
          <w:szCs w:val="24"/>
          <w:lang w:val="ro-RO" w:bidi="ro-RO"/>
        </w:rPr>
      </w:pPr>
      <w:bookmarkStart w:id="12" w:name="_Toc131156419"/>
      <w:r w:rsidRPr="00A928C7">
        <w:rPr>
          <w:rStyle w:val="Heading2Char"/>
          <w:rFonts w:ascii="Lato" w:hAnsi="Lato"/>
          <w:color w:val="02A5A5"/>
          <w:sz w:val="24"/>
          <w:szCs w:val="24"/>
          <w:lang w:val="ro-RO"/>
        </w:rPr>
        <w:t xml:space="preserve">1.3 </w:t>
      </w:r>
      <w:r w:rsidR="00D56DD8" w:rsidRPr="00A928C7">
        <w:rPr>
          <w:rStyle w:val="Heading2Char"/>
          <w:rFonts w:ascii="Lato" w:hAnsi="Lato"/>
          <w:color w:val="02A5A5"/>
          <w:sz w:val="24"/>
          <w:szCs w:val="24"/>
          <w:lang w:val="ro-RO"/>
        </w:rPr>
        <w:t xml:space="preserve">Obiectul si </w:t>
      </w:r>
      <w:r w:rsidR="00042FB1" w:rsidRPr="00A928C7">
        <w:rPr>
          <w:rStyle w:val="Heading2Char"/>
          <w:rFonts w:ascii="Lato" w:hAnsi="Lato"/>
          <w:color w:val="02A5A5"/>
          <w:sz w:val="24"/>
          <w:szCs w:val="24"/>
          <w:lang w:val="ro-RO"/>
        </w:rPr>
        <w:t>scopul</w:t>
      </w:r>
      <w:r w:rsidRPr="00A928C7">
        <w:rPr>
          <w:rStyle w:val="Heading2Char"/>
          <w:rFonts w:ascii="Lato" w:hAnsi="Lato"/>
          <w:color w:val="02A5A5"/>
          <w:sz w:val="24"/>
          <w:szCs w:val="24"/>
          <w:lang w:val="ro-RO"/>
        </w:rPr>
        <w:t xml:space="preserve"> aplic</w:t>
      </w:r>
      <w:r w:rsidR="00EB2837" w:rsidRPr="00A928C7">
        <w:rPr>
          <w:rStyle w:val="Heading2Char"/>
          <w:rFonts w:ascii="Lato" w:hAnsi="Lato"/>
          <w:color w:val="02A5A5"/>
          <w:sz w:val="24"/>
          <w:szCs w:val="24"/>
          <w:lang w:val="ro-RO"/>
        </w:rPr>
        <w:t>a</w:t>
      </w:r>
      <w:r w:rsidRPr="00A928C7">
        <w:rPr>
          <w:rStyle w:val="Heading2Char"/>
          <w:rFonts w:ascii="Lato" w:hAnsi="Lato"/>
          <w:color w:val="02A5A5"/>
          <w:sz w:val="24"/>
          <w:szCs w:val="24"/>
          <w:lang w:val="ro-RO"/>
        </w:rPr>
        <w:t>rii</w:t>
      </w:r>
      <w:bookmarkEnd w:id="12"/>
    </w:p>
    <w:p w14:paraId="010B3234" w14:textId="77777777" w:rsidR="00491C9D" w:rsidRPr="00A928C7" w:rsidRDefault="00491C9D">
      <w:pPr>
        <w:jc w:val="both"/>
        <w:rPr>
          <w:rFonts w:ascii="Lato" w:hAnsi="Lato"/>
          <w:noProof/>
          <w:szCs w:val="24"/>
          <w:lang w:val="ro-RO"/>
        </w:rPr>
      </w:pPr>
    </w:p>
    <w:p w14:paraId="259196E9"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1.3.1</w:t>
      </w:r>
    </w:p>
    <w:p w14:paraId="5D572DF4"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Prezentul Cod se aplic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5E7F7E" w:rsidRPr="00A928C7">
        <w:rPr>
          <w:rFonts w:ascii="Lato" w:hAnsi="Lato"/>
          <w:noProof/>
          <w:szCs w:val="24"/>
          <w:lang w:val="ro-RO"/>
        </w:rPr>
        <w:t xml:space="preserve">Garanti Bank S.A. </w:t>
      </w:r>
      <w:r w:rsidR="000714A8" w:rsidRPr="00A928C7">
        <w:rPr>
          <w:rFonts w:ascii="Lato" w:hAnsi="Lato"/>
          <w:noProof/>
          <w:szCs w:val="24"/>
          <w:lang w:val="ro-RO" w:bidi="ro-RO"/>
        </w:rPr>
        <w:t>s</w:t>
      </w:r>
      <w:r w:rsidRPr="00A928C7">
        <w:rPr>
          <w:rFonts w:ascii="Lato" w:hAnsi="Lato"/>
          <w:noProof/>
          <w:szCs w:val="24"/>
          <w:lang w:val="ro-RO" w:bidi="ro-RO"/>
        </w:rPr>
        <w:t>i prin urmare este obligatoriu pentru to</w:t>
      </w:r>
      <w:r w:rsidR="000714A8" w:rsidRPr="00A928C7">
        <w:rPr>
          <w:rFonts w:ascii="Lato" w:hAnsi="Lato"/>
          <w:noProof/>
          <w:szCs w:val="24"/>
          <w:lang w:val="ro-RO" w:bidi="ro-RO"/>
        </w:rPr>
        <w:t>t</w:t>
      </w:r>
      <w:r w:rsidRPr="00A928C7">
        <w:rPr>
          <w:rFonts w:ascii="Lato" w:hAnsi="Lato"/>
          <w:noProof/>
          <w:szCs w:val="24"/>
          <w:lang w:val="ro-RO" w:bidi="ro-RO"/>
        </w:rPr>
        <w:t>i angaja</w:t>
      </w:r>
      <w:r w:rsidR="000714A8" w:rsidRPr="00A928C7">
        <w:rPr>
          <w:rFonts w:ascii="Lato" w:hAnsi="Lato"/>
          <w:noProof/>
          <w:szCs w:val="24"/>
          <w:lang w:val="ro-RO" w:bidi="ro-RO"/>
        </w:rPr>
        <w:t>t</w:t>
      </w:r>
      <w:r w:rsidRPr="00A928C7">
        <w:rPr>
          <w:rFonts w:ascii="Lato" w:hAnsi="Lato"/>
          <w:noProof/>
          <w:szCs w:val="24"/>
          <w:lang w:val="ro-RO" w:bidi="ro-RO"/>
        </w:rPr>
        <w:t xml:space="preserve">ii </w:t>
      </w:r>
      <w:r w:rsidR="000714A8" w:rsidRPr="00A928C7">
        <w:rPr>
          <w:rFonts w:ascii="Lato" w:hAnsi="Lato"/>
          <w:noProof/>
          <w:szCs w:val="24"/>
          <w:lang w:val="ro-RO" w:bidi="ro-RO"/>
        </w:rPr>
        <w:t>s</w:t>
      </w:r>
      <w:r w:rsidRPr="00A928C7">
        <w:rPr>
          <w:rFonts w:ascii="Lato" w:hAnsi="Lato"/>
          <w:noProof/>
          <w:szCs w:val="24"/>
          <w:lang w:val="ro-RO" w:bidi="ro-RO"/>
        </w:rPr>
        <w:t xml:space="preserve">i managerii seniori, </w:t>
      </w:r>
      <w:r w:rsidR="000714A8" w:rsidRPr="00A928C7">
        <w:rPr>
          <w:rFonts w:ascii="Lato" w:hAnsi="Lato"/>
          <w:noProof/>
          <w:szCs w:val="24"/>
          <w:lang w:val="ro-RO" w:bidi="ro-RO"/>
        </w:rPr>
        <w:t>i</w:t>
      </w:r>
      <w:r w:rsidRPr="00A928C7">
        <w:rPr>
          <w:rFonts w:ascii="Lato" w:hAnsi="Lato"/>
          <w:noProof/>
          <w:szCs w:val="24"/>
          <w:lang w:val="ro-RO" w:bidi="ro-RO"/>
        </w:rPr>
        <w:t>n toate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ile care deriv</w:t>
      </w:r>
      <w:r w:rsidR="00EB2837" w:rsidRPr="00A928C7">
        <w:rPr>
          <w:rFonts w:ascii="Lato" w:hAnsi="Lato"/>
          <w:noProof/>
          <w:szCs w:val="24"/>
          <w:lang w:val="ro-RO" w:bidi="ro-RO"/>
        </w:rPr>
        <w:t>a</w:t>
      </w:r>
      <w:r w:rsidRPr="00A928C7">
        <w:rPr>
          <w:rFonts w:ascii="Lato" w:hAnsi="Lato"/>
          <w:noProof/>
          <w:szCs w:val="24"/>
          <w:lang w:val="ro-RO" w:bidi="ro-RO"/>
        </w:rPr>
        <w:t xml:space="preserve"> din func</w:t>
      </w:r>
      <w:r w:rsidR="000714A8" w:rsidRPr="00A928C7">
        <w:rPr>
          <w:rFonts w:ascii="Lato" w:hAnsi="Lato"/>
          <w:noProof/>
          <w:szCs w:val="24"/>
          <w:lang w:val="ro-RO" w:bidi="ro-RO"/>
        </w:rPr>
        <w:t>t</w:t>
      </w:r>
      <w:r w:rsidRPr="00A928C7">
        <w:rPr>
          <w:rFonts w:ascii="Lato" w:hAnsi="Lato"/>
          <w:noProof/>
          <w:szCs w:val="24"/>
          <w:lang w:val="ro-RO" w:bidi="ro-RO"/>
        </w:rPr>
        <w:t xml:space="preserve">ia sau postul lor </w:t>
      </w:r>
      <w:r w:rsidR="000714A8" w:rsidRPr="00A928C7">
        <w:rPr>
          <w:rFonts w:ascii="Lato" w:hAnsi="Lato"/>
          <w:noProof/>
          <w:szCs w:val="24"/>
          <w:lang w:val="ro-RO" w:bidi="ro-RO"/>
        </w:rPr>
        <w:t>i</w:t>
      </w:r>
      <w:r w:rsidRPr="00A928C7">
        <w:rPr>
          <w:rFonts w:ascii="Lato" w:hAnsi="Lato"/>
          <w:noProof/>
          <w:szCs w:val="24"/>
          <w:lang w:val="ro-RO" w:bidi="ro-RO"/>
        </w:rPr>
        <w:t xml:space="preserve">n cadrul </w:t>
      </w:r>
      <w:r w:rsidR="00E84168" w:rsidRPr="00A928C7">
        <w:rPr>
          <w:rFonts w:ascii="Lato" w:hAnsi="Lato"/>
          <w:noProof/>
          <w:szCs w:val="24"/>
          <w:lang w:val="ro-RO"/>
        </w:rPr>
        <w:t>Garanti Bank S.A.</w:t>
      </w:r>
    </w:p>
    <w:p w14:paraId="748ACFA7" w14:textId="77777777" w:rsidR="00491C9D" w:rsidRPr="00A928C7" w:rsidRDefault="00491C9D">
      <w:pPr>
        <w:jc w:val="both"/>
        <w:rPr>
          <w:rFonts w:ascii="Lato" w:hAnsi="Lato"/>
          <w:noProof/>
          <w:szCs w:val="24"/>
          <w:lang w:val="ro-RO"/>
        </w:rPr>
      </w:pPr>
    </w:p>
    <w:p w14:paraId="0C4D324E"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1.3.2</w:t>
      </w:r>
    </w:p>
    <w:p w14:paraId="088F9EE6" w14:textId="3ED51718" w:rsidR="00491C9D" w:rsidRPr="00A928C7" w:rsidRDefault="00491C9D">
      <w:pPr>
        <w:jc w:val="both"/>
        <w:rPr>
          <w:rFonts w:ascii="Lato" w:hAnsi="Lato"/>
          <w:noProof/>
          <w:szCs w:val="24"/>
          <w:lang w:val="ro-RO"/>
        </w:rPr>
      </w:pPr>
      <w:r w:rsidRPr="00A928C7">
        <w:rPr>
          <w:rFonts w:ascii="Lato" w:hAnsi="Lato"/>
          <w:noProof/>
          <w:szCs w:val="24"/>
          <w:lang w:val="ro-RO" w:bidi="ro-RO"/>
        </w:rPr>
        <w:t>Codul de Conduit</w:t>
      </w:r>
      <w:r w:rsidR="00EB2837" w:rsidRPr="00A928C7">
        <w:rPr>
          <w:rFonts w:ascii="Lato" w:hAnsi="Lato"/>
          <w:noProof/>
          <w:szCs w:val="24"/>
          <w:lang w:val="ro-RO" w:bidi="ro-RO"/>
        </w:rPr>
        <w:t>a</w:t>
      </w:r>
      <w:r w:rsidRPr="00A928C7">
        <w:rPr>
          <w:rFonts w:ascii="Lato" w:hAnsi="Lato"/>
          <w:noProof/>
          <w:szCs w:val="24"/>
          <w:lang w:val="ro-RO" w:bidi="ro-RO"/>
        </w:rPr>
        <w:t xml:space="preserve"> se aplic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administratori</w:t>
      </w:r>
      <w:r w:rsidR="000A0827" w:rsidRPr="00A928C7">
        <w:rPr>
          <w:rFonts w:ascii="Lato" w:hAnsi="Lato"/>
          <w:noProof/>
          <w:szCs w:val="24"/>
          <w:lang w:val="ro-RO" w:bidi="ro-RO"/>
        </w:rPr>
        <w:t>lor</w:t>
      </w:r>
      <w:r w:rsidRPr="00A928C7">
        <w:rPr>
          <w:rFonts w:ascii="Lato" w:hAnsi="Lato"/>
          <w:noProof/>
          <w:szCs w:val="24"/>
          <w:lang w:val="ro-RO" w:bidi="ro-RO"/>
        </w:rPr>
        <w:t xml:space="preserve"> </w:t>
      </w:r>
      <w:r w:rsidR="00ED65DF" w:rsidRPr="00A928C7">
        <w:rPr>
          <w:rFonts w:ascii="Lato" w:hAnsi="Lato"/>
          <w:noProof/>
          <w:szCs w:val="24"/>
          <w:lang w:val="ro-RO"/>
        </w:rPr>
        <w:t>Garanti Bank S.A.</w:t>
      </w:r>
      <w:r w:rsidR="000A0827" w:rsidRPr="00A928C7">
        <w:rPr>
          <w:rFonts w:ascii="Lato" w:hAnsi="Lato"/>
          <w:noProof/>
          <w:szCs w:val="24"/>
          <w:lang w:val="ro-RO"/>
        </w:rPr>
        <w:t>, precum</w:t>
      </w:r>
      <w:r w:rsidR="00ED65DF" w:rsidRPr="00A928C7">
        <w:rPr>
          <w:rFonts w:ascii="Lato" w:hAnsi="Lato"/>
          <w:noProof/>
          <w:szCs w:val="24"/>
          <w:lang w:val="ro-RO"/>
        </w:rPr>
        <w:t xml:space="preserve"> </w:t>
      </w:r>
      <w:r w:rsidR="000714A8" w:rsidRPr="00A928C7">
        <w:rPr>
          <w:rFonts w:ascii="Lato" w:hAnsi="Lato"/>
          <w:noProof/>
          <w:szCs w:val="24"/>
          <w:lang w:val="ro-RO" w:bidi="ro-RO"/>
        </w:rPr>
        <w:t>s</w:t>
      </w:r>
      <w:r w:rsidRPr="00A928C7">
        <w:rPr>
          <w:rFonts w:ascii="Lato" w:hAnsi="Lato"/>
          <w:noProof/>
          <w:szCs w:val="24"/>
          <w:lang w:val="ro-RO" w:bidi="ro-RO"/>
        </w:rPr>
        <w:t>i administratori</w:t>
      </w:r>
      <w:r w:rsidR="000A0827" w:rsidRPr="00A928C7">
        <w:rPr>
          <w:rFonts w:ascii="Lato" w:hAnsi="Lato"/>
          <w:noProof/>
          <w:szCs w:val="24"/>
          <w:lang w:val="ro-RO" w:bidi="ro-RO"/>
        </w:rPr>
        <w:t>lor</w:t>
      </w:r>
      <w:r w:rsidRPr="00A928C7">
        <w:rPr>
          <w:rFonts w:ascii="Lato" w:hAnsi="Lato"/>
          <w:noProof/>
          <w:szCs w:val="24"/>
          <w:lang w:val="ro-RO" w:bidi="ro-RO"/>
        </w:rPr>
        <w:t xml:space="preserve"> </w:t>
      </w:r>
      <w:r w:rsidR="00ED65DF" w:rsidRPr="00A928C7">
        <w:rPr>
          <w:rFonts w:ascii="Lato" w:hAnsi="Lato"/>
          <w:noProof/>
          <w:szCs w:val="24"/>
          <w:lang w:val="ro-RO" w:bidi="ro-RO"/>
        </w:rPr>
        <w:t xml:space="preserve">numiti in </w:t>
      </w:r>
      <w:r w:rsidRPr="00A928C7">
        <w:rPr>
          <w:rFonts w:ascii="Lato" w:hAnsi="Lato"/>
          <w:noProof/>
          <w:szCs w:val="24"/>
          <w:lang w:val="ro-RO" w:bidi="ro-RO"/>
        </w:rPr>
        <w:t>companii</w:t>
      </w:r>
      <w:r w:rsidR="003A7B2A" w:rsidRPr="00A928C7">
        <w:rPr>
          <w:rFonts w:ascii="Lato" w:hAnsi="Lato"/>
          <w:noProof/>
          <w:szCs w:val="24"/>
          <w:lang w:val="ro-RO" w:bidi="ro-RO"/>
        </w:rPr>
        <w:t>, daca este cazul,</w:t>
      </w:r>
      <w:r w:rsidR="00ED65DF" w:rsidRPr="00A928C7">
        <w:rPr>
          <w:rFonts w:ascii="Lato" w:hAnsi="Lato"/>
          <w:noProof/>
          <w:szCs w:val="24"/>
          <w:lang w:val="ro-RO" w:bidi="ro-RO"/>
        </w:rPr>
        <w:t xml:space="preserve"> la propunerea </w:t>
      </w:r>
      <w:r w:rsidR="00ED65DF" w:rsidRPr="00A928C7">
        <w:rPr>
          <w:rFonts w:ascii="Lato" w:hAnsi="Lato"/>
          <w:noProof/>
          <w:szCs w:val="24"/>
          <w:lang w:val="ro-RO"/>
        </w:rPr>
        <w:t>Garanti Bank S.A.</w:t>
      </w:r>
      <w:r w:rsidRPr="00A928C7">
        <w:rPr>
          <w:rFonts w:ascii="Lato" w:hAnsi="Lato"/>
          <w:noProof/>
          <w:szCs w:val="24"/>
          <w:lang w:val="ro-RO" w:bidi="ro-RO"/>
        </w:rPr>
        <w:t xml:space="preserve">, </w:t>
      </w:r>
      <w:r w:rsidR="00E518EB" w:rsidRPr="00A928C7">
        <w:rPr>
          <w:rFonts w:ascii="Lato" w:hAnsi="Lato"/>
          <w:noProof/>
          <w:szCs w:val="24"/>
          <w:lang w:val="ro-RO"/>
        </w:rPr>
        <w:t>tinan</w:t>
      </w:r>
      <w:r w:rsidR="003A7B2A" w:rsidRPr="00A928C7">
        <w:rPr>
          <w:rFonts w:ascii="Lato" w:hAnsi="Lato"/>
          <w:noProof/>
          <w:szCs w:val="24"/>
          <w:lang w:val="ro-RO"/>
        </w:rPr>
        <w:t>d</w:t>
      </w:r>
      <w:r w:rsidR="00E518EB" w:rsidRPr="00A928C7">
        <w:rPr>
          <w:rFonts w:ascii="Lato" w:hAnsi="Lato"/>
          <w:noProof/>
          <w:szCs w:val="24"/>
          <w:lang w:val="ro-RO"/>
        </w:rPr>
        <w:t xml:space="preserve"> cont </w:t>
      </w:r>
      <w:r w:rsidR="00E518EB" w:rsidRPr="00A928C7">
        <w:rPr>
          <w:rFonts w:ascii="Lato" w:hAnsi="Lato"/>
          <w:noProof/>
          <w:szCs w:val="24"/>
          <w:lang w:val="ro-RO" w:bidi="ro-RO"/>
        </w:rPr>
        <w:t>de</w:t>
      </w:r>
      <w:r w:rsidRPr="00A928C7">
        <w:rPr>
          <w:rFonts w:ascii="Lato" w:hAnsi="Lato"/>
          <w:noProof/>
          <w:szCs w:val="24"/>
          <w:lang w:val="ro-RO" w:bidi="ro-RO"/>
        </w:rPr>
        <w:t xml:space="preserve"> natura </w:t>
      </w:r>
      <w:r w:rsidR="000714A8" w:rsidRPr="00A928C7">
        <w:rPr>
          <w:rFonts w:ascii="Lato" w:hAnsi="Lato"/>
          <w:noProof/>
          <w:szCs w:val="24"/>
          <w:lang w:val="ro-RO" w:bidi="ro-RO"/>
        </w:rPr>
        <w:t>i</w:t>
      </w:r>
      <w:r w:rsidRPr="00A928C7">
        <w:rPr>
          <w:rFonts w:ascii="Lato" w:hAnsi="Lato"/>
          <w:noProof/>
          <w:szCs w:val="24"/>
          <w:lang w:val="ro-RO" w:bidi="ro-RO"/>
        </w:rPr>
        <w:t xml:space="preserve">ndatoririlor </w:t>
      </w:r>
      <w:r w:rsidR="000714A8" w:rsidRPr="00A928C7">
        <w:rPr>
          <w:rFonts w:ascii="Lato" w:hAnsi="Lato"/>
          <w:noProof/>
          <w:szCs w:val="24"/>
          <w:lang w:val="ro-RO" w:bidi="ro-RO"/>
        </w:rPr>
        <w:t>i</w:t>
      </w:r>
      <w:r w:rsidRPr="00A928C7">
        <w:rPr>
          <w:rFonts w:ascii="Lato" w:hAnsi="Lato"/>
          <w:noProof/>
          <w:szCs w:val="24"/>
          <w:lang w:val="ro-RO" w:bidi="ro-RO"/>
        </w:rPr>
        <w:t xml:space="preserve">ndeplinite </w:t>
      </w:r>
      <w:r w:rsidR="000714A8" w:rsidRPr="00A928C7">
        <w:rPr>
          <w:rFonts w:ascii="Lato" w:hAnsi="Lato"/>
          <w:noProof/>
          <w:szCs w:val="24"/>
          <w:lang w:val="ro-RO" w:bidi="ro-RO"/>
        </w:rPr>
        <w:t>i</w:t>
      </w:r>
      <w:r w:rsidRPr="00A928C7">
        <w:rPr>
          <w:rFonts w:ascii="Lato" w:hAnsi="Lato"/>
          <w:noProof/>
          <w:szCs w:val="24"/>
          <w:lang w:val="ro-RO" w:bidi="ro-RO"/>
        </w:rPr>
        <w:t xml:space="preserve">n cadrul companiei </w:t>
      </w:r>
      <w:r w:rsidR="000714A8" w:rsidRPr="00A928C7">
        <w:rPr>
          <w:rFonts w:ascii="Lato" w:hAnsi="Lato"/>
          <w:noProof/>
          <w:szCs w:val="24"/>
          <w:lang w:val="ro-RO" w:bidi="ro-RO"/>
        </w:rPr>
        <w:t>s</w:t>
      </w:r>
      <w:r w:rsidR="000A0827" w:rsidRPr="00A928C7">
        <w:rPr>
          <w:rFonts w:ascii="Lato" w:hAnsi="Lato"/>
          <w:noProof/>
          <w:szCs w:val="24"/>
          <w:lang w:val="ro-RO" w:bidi="ro-RO"/>
        </w:rPr>
        <w:t>i respecta</w:t>
      </w:r>
      <w:r w:rsidRPr="00A928C7">
        <w:rPr>
          <w:rFonts w:ascii="Lato" w:hAnsi="Lato"/>
          <w:noProof/>
          <w:szCs w:val="24"/>
          <w:lang w:val="ro-RO" w:bidi="ro-RO"/>
        </w:rPr>
        <w:t xml:space="preserve">nd </w:t>
      </w:r>
      <w:r w:rsidR="000714A8" w:rsidRPr="00A928C7">
        <w:rPr>
          <w:rFonts w:ascii="Lato" w:hAnsi="Lato"/>
          <w:noProof/>
          <w:szCs w:val="24"/>
          <w:lang w:val="ro-RO" w:bidi="ro-RO"/>
        </w:rPr>
        <w:t>i</w:t>
      </w:r>
      <w:r w:rsidRPr="00A928C7">
        <w:rPr>
          <w:rFonts w:ascii="Lato" w:hAnsi="Lato"/>
          <w:noProof/>
          <w:szCs w:val="24"/>
          <w:lang w:val="ro-RO" w:bidi="ro-RO"/>
        </w:rPr>
        <w:t>ntotdeauna standardele care se aplic</w:t>
      </w:r>
      <w:r w:rsidR="00EB2837" w:rsidRPr="00A928C7">
        <w:rPr>
          <w:rFonts w:ascii="Lato" w:hAnsi="Lato"/>
          <w:noProof/>
          <w:szCs w:val="24"/>
          <w:lang w:val="ro-RO" w:bidi="ro-RO"/>
        </w:rPr>
        <w:t>a</w:t>
      </w:r>
      <w:r w:rsidRPr="00A928C7">
        <w:rPr>
          <w:rFonts w:ascii="Lato" w:hAnsi="Lato"/>
          <w:noProof/>
          <w:szCs w:val="24"/>
          <w:lang w:val="ro-RO" w:bidi="ro-RO"/>
        </w:rPr>
        <w:t xml:space="preserve"> acestora, inclusiv reglement</w:t>
      </w:r>
      <w:r w:rsidR="00EB2837" w:rsidRPr="00A928C7">
        <w:rPr>
          <w:rFonts w:ascii="Lato" w:hAnsi="Lato"/>
          <w:noProof/>
          <w:szCs w:val="24"/>
          <w:lang w:val="ro-RO" w:bidi="ro-RO"/>
        </w:rPr>
        <w:t>a</w:t>
      </w:r>
      <w:r w:rsidRPr="00A928C7">
        <w:rPr>
          <w:rFonts w:ascii="Lato" w:hAnsi="Lato"/>
          <w:noProof/>
          <w:szCs w:val="24"/>
          <w:lang w:val="ro-RO" w:bidi="ro-RO"/>
        </w:rPr>
        <w:t>rile sau alte documente care le guverneaz</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ndatoririle, drepturile </w:t>
      </w:r>
      <w:r w:rsidR="000714A8" w:rsidRPr="00A928C7">
        <w:rPr>
          <w:rFonts w:ascii="Lato" w:hAnsi="Lato"/>
          <w:noProof/>
          <w:szCs w:val="24"/>
          <w:lang w:val="ro-RO" w:bidi="ro-RO"/>
        </w:rPr>
        <w:t>s</w:t>
      </w:r>
      <w:r w:rsidRPr="00A928C7">
        <w:rPr>
          <w:rFonts w:ascii="Lato" w:hAnsi="Lato"/>
          <w:noProof/>
          <w:szCs w:val="24"/>
          <w:lang w:val="ro-RO" w:bidi="ro-RO"/>
        </w:rPr>
        <w:t>i obliga</w:t>
      </w:r>
      <w:r w:rsidR="000714A8" w:rsidRPr="00A928C7">
        <w:rPr>
          <w:rFonts w:ascii="Lato" w:hAnsi="Lato"/>
          <w:noProof/>
          <w:szCs w:val="24"/>
          <w:lang w:val="ro-RO" w:bidi="ro-RO"/>
        </w:rPr>
        <w:t>t</w:t>
      </w:r>
      <w:r w:rsidRPr="00A928C7">
        <w:rPr>
          <w:rFonts w:ascii="Lato" w:hAnsi="Lato"/>
          <w:noProof/>
          <w:szCs w:val="24"/>
          <w:lang w:val="ro-RO" w:bidi="ro-RO"/>
        </w:rPr>
        <w:t>iile.</w:t>
      </w:r>
    </w:p>
    <w:p w14:paraId="08CF98C0" w14:textId="77777777" w:rsidR="00491C9D" w:rsidRPr="00A928C7" w:rsidRDefault="00491C9D">
      <w:pPr>
        <w:jc w:val="both"/>
        <w:rPr>
          <w:rFonts w:ascii="Lato" w:hAnsi="Lato"/>
          <w:noProof/>
          <w:szCs w:val="24"/>
          <w:lang w:val="ro-RO"/>
        </w:rPr>
      </w:pPr>
    </w:p>
    <w:p w14:paraId="1F23C443"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1.3.3</w:t>
      </w:r>
    </w:p>
    <w:p w14:paraId="3A2CEEE5" w14:textId="5A51F871" w:rsidR="00491C9D" w:rsidRPr="00A928C7" w:rsidRDefault="00491C9D">
      <w:pPr>
        <w:jc w:val="both"/>
        <w:rPr>
          <w:rFonts w:ascii="Lato" w:hAnsi="Lato"/>
          <w:noProof/>
          <w:szCs w:val="24"/>
          <w:lang w:val="ro-RO"/>
        </w:rPr>
      </w:pPr>
      <w:r w:rsidRPr="00A928C7">
        <w:rPr>
          <w:rFonts w:ascii="Lato" w:hAnsi="Lato"/>
          <w:noProof/>
          <w:szCs w:val="24"/>
          <w:lang w:val="ro-RO" w:bidi="ro-RO"/>
        </w:rPr>
        <w:t xml:space="preserve">Prezentul Cod </w:t>
      </w:r>
      <w:r w:rsidR="000714A8" w:rsidRPr="00A928C7">
        <w:rPr>
          <w:rFonts w:ascii="Lato" w:hAnsi="Lato"/>
          <w:noProof/>
          <w:szCs w:val="24"/>
          <w:lang w:val="ro-RO" w:bidi="ro-RO"/>
        </w:rPr>
        <w:t>s</w:t>
      </w:r>
      <w:r w:rsidR="000A0827" w:rsidRPr="00A928C7">
        <w:rPr>
          <w:rFonts w:ascii="Lato" w:hAnsi="Lato"/>
          <w:noProof/>
          <w:szCs w:val="24"/>
          <w:lang w:val="ro-RO" w:bidi="ro-RO"/>
        </w:rPr>
        <w:t>i reglementarile</w:t>
      </w:r>
      <w:r w:rsidRPr="00A928C7">
        <w:rPr>
          <w:rFonts w:ascii="Lato" w:hAnsi="Lato"/>
          <w:noProof/>
          <w:szCs w:val="24"/>
          <w:lang w:val="ro-RO" w:bidi="ro-RO"/>
        </w:rPr>
        <w:t xml:space="preserve"> intern</w:t>
      </w:r>
      <w:r w:rsidR="000A0827" w:rsidRPr="00A928C7">
        <w:rPr>
          <w:rFonts w:ascii="Lato" w:hAnsi="Lato"/>
          <w:noProof/>
          <w:szCs w:val="24"/>
          <w:lang w:val="ro-RO" w:bidi="ro-RO"/>
        </w:rPr>
        <w:t>e</w:t>
      </w:r>
      <w:r w:rsidRPr="00A928C7">
        <w:rPr>
          <w:rFonts w:ascii="Lato" w:hAnsi="Lato"/>
          <w:noProof/>
          <w:szCs w:val="24"/>
          <w:lang w:val="ro-RO" w:bidi="ro-RO"/>
        </w:rPr>
        <w:t xml:space="preserve"> care </w:t>
      </w:r>
      <w:r w:rsidR="000714A8" w:rsidRPr="00A928C7">
        <w:rPr>
          <w:rFonts w:ascii="Lato" w:hAnsi="Lato"/>
          <w:noProof/>
          <w:szCs w:val="24"/>
          <w:lang w:val="ro-RO" w:bidi="ro-RO"/>
        </w:rPr>
        <w:t>i</w:t>
      </w:r>
      <w:r w:rsidRPr="00A928C7">
        <w:rPr>
          <w:rFonts w:ascii="Lato" w:hAnsi="Lato"/>
          <w:noProof/>
          <w:szCs w:val="24"/>
          <w:lang w:val="ro-RO" w:bidi="ro-RO"/>
        </w:rPr>
        <w:t>l implementeaz</w:t>
      </w:r>
      <w:r w:rsidR="00EB2837" w:rsidRPr="00A928C7">
        <w:rPr>
          <w:rFonts w:ascii="Lato" w:hAnsi="Lato"/>
          <w:noProof/>
          <w:szCs w:val="24"/>
          <w:lang w:val="ro-RO" w:bidi="ro-RO"/>
        </w:rPr>
        <w:t>a</w:t>
      </w:r>
      <w:r w:rsidRPr="00A928C7">
        <w:rPr>
          <w:rFonts w:ascii="Lato" w:hAnsi="Lato"/>
          <w:noProof/>
          <w:szCs w:val="24"/>
          <w:lang w:val="ro-RO" w:bidi="ro-RO"/>
        </w:rPr>
        <w:t>, pot fi aplicate suplimentar altor</w:t>
      </w:r>
      <w:r w:rsidR="00E8177C" w:rsidRPr="00A928C7">
        <w:rPr>
          <w:rFonts w:ascii="Lato" w:hAnsi="Lato"/>
          <w:noProof/>
          <w:szCs w:val="24"/>
          <w:lang w:val="ro-RO" w:bidi="ro-RO"/>
        </w:rPr>
        <w:t xml:space="preserve"> persoane sau companii legate fiecare de </w:t>
      </w:r>
      <w:r w:rsidR="00E8177C" w:rsidRPr="00A928C7">
        <w:rPr>
          <w:rFonts w:ascii="Lato" w:hAnsi="Lato"/>
          <w:noProof/>
          <w:szCs w:val="24"/>
          <w:lang w:val="ro-RO"/>
        </w:rPr>
        <w:t>Garanti Bank S.A.</w:t>
      </w:r>
      <w:r w:rsidR="00E8177C" w:rsidRPr="00A928C7">
        <w:rPr>
          <w:rFonts w:ascii="Lato" w:hAnsi="Lato"/>
          <w:noProof/>
          <w:szCs w:val="24"/>
          <w:lang w:val="ro-RO" w:bidi="ro-RO"/>
        </w:rPr>
        <w:t xml:space="preserve"> prin relatii de</w:t>
      </w:r>
      <w:r w:rsidRPr="00A928C7">
        <w:rPr>
          <w:rFonts w:ascii="Lato" w:hAnsi="Lato"/>
          <w:noProof/>
          <w:szCs w:val="24"/>
          <w:lang w:val="ro-RO" w:bidi="ro-RO"/>
        </w:rPr>
        <w:t xml:space="preserve"> afaceri sau profesionale</w:t>
      </w:r>
      <w:r w:rsidR="00E8177C" w:rsidRPr="00A928C7">
        <w:rPr>
          <w:rFonts w:ascii="Lato" w:hAnsi="Lato"/>
          <w:noProof/>
          <w:szCs w:val="24"/>
          <w:lang w:val="ro-RO" w:bidi="ro-RO"/>
        </w:rPr>
        <w:t>, daca</w:t>
      </w:r>
      <w:r w:rsidRPr="00A928C7">
        <w:rPr>
          <w:rFonts w:ascii="Lato" w:hAnsi="Lato"/>
          <w:noProof/>
          <w:szCs w:val="24"/>
          <w:lang w:val="ro-RO" w:bidi="ro-RO"/>
        </w:rPr>
        <w:t>, prin natura acelei leg</w:t>
      </w:r>
      <w:r w:rsidR="00EB2837" w:rsidRPr="00A928C7">
        <w:rPr>
          <w:rFonts w:ascii="Lato" w:hAnsi="Lato"/>
          <w:noProof/>
          <w:szCs w:val="24"/>
          <w:lang w:val="ro-RO" w:bidi="ro-RO"/>
        </w:rPr>
        <w:t>a</w:t>
      </w:r>
      <w:r w:rsidRPr="00A928C7">
        <w:rPr>
          <w:rFonts w:ascii="Lato" w:hAnsi="Lato"/>
          <w:noProof/>
          <w:szCs w:val="24"/>
          <w:lang w:val="ro-RO" w:bidi="ro-RO"/>
        </w:rPr>
        <w:t>turi, comportamentul profesional al acestora poate avea</w:t>
      </w:r>
      <w:r w:rsidR="00E8177C" w:rsidRPr="00A928C7">
        <w:rPr>
          <w:rFonts w:ascii="Lato" w:hAnsi="Lato"/>
          <w:noProof/>
          <w:szCs w:val="24"/>
          <w:lang w:val="ro-RO" w:bidi="ro-RO"/>
        </w:rPr>
        <w:t>,</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orice fel</w:t>
      </w:r>
      <w:r w:rsidR="00E8177C" w:rsidRPr="00A928C7">
        <w:rPr>
          <w:rFonts w:ascii="Lato" w:hAnsi="Lato"/>
          <w:noProof/>
          <w:szCs w:val="24"/>
          <w:lang w:val="ro-RO" w:bidi="ro-RO"/>
        </w:rPr>
        <w:t>,</w:t>
      </w:r>
      <w:r w:rsidRPr="00A928C7">
        <w:rPr>
          <w:rFonts w:ascii="Lato" w:hAnsi="Lato"/>
          <w:noProof/>
          <w:szCs w:val="24"/>
          <w:lang w:val="ro-RO" w:bidi="ro-RO"/>
        </w:rPr>
        <w:t xml:space="preserve"> un impact asupra reputa</w:t>
      </w:r>
      <w:r w:rsidR="000714A8" w:rsidRPr="00A928C7">
        <w:rPr>
          <w:rFonts w:ascii="Lato" w:hAnsi="Lato"/>
          <w:noProof/>
          <w:szCs w:val="24"/>
          <w:lang w:val="ro-RO" w:bidi="ro-RO"/>
        </w:rPr>
        <w:t>t</w:t>
      </w:r>
      <w:r w:rsidRPr="00A928C7">
        <w:rPr>
          <w:rFonts w:ascii="Lato" w:hAnsi="Lato"/>
          <w:noProof/>
          <w:szCs w:val="24"/>
          <w:lang w:val="ro-RO" w:bidi="ro-RO"/>
        </w:rPr>
        <w:t xml:space="preserve">iei </w:t>
      </w:r>
      <w:r w:rsidR="000714A8" w:rsidRPr="00A928C7">
        <w:rPr>
          <w:rFonts w:ascii="Lato" w:hAnsi="Lato"/>
          <w:noProof/>
          <w:szCs w:val="24"/>
          <w:lang w:val="ro-RO" w:bidi="ro-RO"/>
        </w:rPr>
        <w:t>s</w:t>
      </w:r>
      <w:r w:rsidRPr="00A928C7">
        <w:rPr>
          <w:rFonts w:ascii="Lato" w:hAnsi="Lato"/>
          <w:noProof/>
          <w:szCs w:val="24"/>
          <w:lang w:val="ro-RO" w:bidi="ro-RO"/>
        </w:rPr>
        <w:t xml:space="preserve">i imaginii </w:t>
      </w:r>
      <w:r w:rsidR="00E8177C" w:rsidRPr="00A928C7">
        <w:rPr>
          <w:rFonts w:ascii="Lato" w:hAnsi="Lato"/>
          <w:noProof/>
          <w:szCs w:val="24"/>
          <w:lang w:val="ro-RO"/>
        </w:rPr>
        <w:t xml:space="preserve">Garanti Bank S.A. </w:t>
      </w:r>
      <w:r w:rsidRPr="00A928C7">
        <w:rPr>
          <w:rFonts w:ascii="Lato" w:hAnsi="Lato"/>
          <w:noProof/>
          <w:szCs w:val="24"/>
          <w:lang w:val="ro-RO" w:bidi="ro-RO"/>
        </w:rPr>
        <w:t>sau poate genera orice tip de r</w:t>
      </w:r>
      <w:r w:rsidR="00EB2837" w:rsidRPr="00A928C7">
        <w:rPr>
          <w:rFonts w:ascii="Lato" w:hAnsi="Lato"/>
          <w:noProof/>
          <w:szCs w:val="24"/>
          <w:lang w:val="ro-RO" w:bidi="ro-RO"/>
        </w:rPr>
        <w:t>a</w:t>
      </w:r>
      <w:r w:rsidRPr="00A928C7">
        <w:rPr>
          <w:rFonts w:ascii="Lato" w:hAnsi="Lato"/>
          <w:noProof/>
          <w:szCs w:val="24"/>
          <w:lang w:val="ro-RO" w:bidi="ro-RO"/>
        </w:rPr>
        <w:t xml:space="preserve">spundere pentru </w:t>
      </w:r>
      <w:r w:rsidR="00E8177C" w:rsidRPr="00A928C7">
        <w:rPr>
          <w:rFonts w:ascii="Lato" w:hAnsi="Lato"/>
          <w:noProof/>
          <w:szCs w:val="24"/>
          <w:lang w:val="ro-RO"/>
        </w:rPr>
        <w:t>Garanti Bank S.A.</w:t>
      </w:r>
    </w:p>
    <w:p w14:paraId="68D595A4" w14:textId="77777777" w:rsidR="00491C9D" w:rsidRPr="00A928C7" w:rsidRDefault="00491C9D">
      <w:pPr>
        <w:ind w:left="283"/>
        <w:jc w:val="both"/>
        <w:rPr>
          <w:rFonts w:ascii="Lato" w:hAnsi="Lato"/>
          <w:noProof/>
          <w:szCs w:val="24"/>
          <w:lang w:val="ro-RO"/>
        </w:rPr>
      </w:pPr>
    </w:p>
    <w:p w14:paraId="64DA953C"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1.3.4</w:t>
      </w:r>
    </w:p>
    <w:p w14:paraId="309C04C7" w14:textId="28A01C92" w:rsidR="00491C9D" w:rsidRPr="00A928C7" w:rsidRDefault="00491C9D">
      <w:pPr>
        <w:jc w:val="both"/>
        <w:rPr>
          <w:rFonts w:ascii="Lato" w:hAnsi="Lato"/>
          <w:noProof/>
          <w:szCs w:val="24"/>
          <w:lang w:val="ro-RO"/>
        </w:rPr>
      </w:pPr>
      <w:r w:rsidRPr="00A928C7">
        <w:rPr>
          <w:rFonts w:ascii="Lato" w:hAnsi="Lato"/>
          <w:noProof/>
          <w:szCs w:val="24"/>
          <w:lang w:val="ro-RO" w:bidi="ro-RO"/>
        </w:rPr>
        <w:t>Aplicarea Codului nu va da na</w:t>
      </w:r>
      <w:r w:rsidR="000714A8" w:rsidRPr="00A928C7">
        <w:rPr>
          <w:rFonts w:ascii="Lato" w:hAnsi="Lato"/>
          <w:noProof/>
          <w:szCs w:val="24"/>
          <w:lang w:val="ro-RO" w:bidi="ro-RO"/>
        </w:rPr>
        <w:t>s</w:t>
      </w:r>
      <w:r w:rsidRPr="00A928C7">
        <w:rPr>
          <w:rFonts w:ascii="Lato" w:hAnsi="Lato"/>
          <w:noProof/>
          <w:szCs w:val="24"/>
          <w:lang w:val="ro-RO" w:bidi="ro-RO"/>
        </w:rPr>
        <w:t xml:space="preserve">tere, </w:t>
      </w:r>
      <w:r w:rsidR="000714A8" w:rsidRPr="00A928C7">
        <w:rPr>
          <w:rFonts w:ascii="Lato" w:hAnsi="Lato"/>
          <w:noProof/>
          <w:szCs w:val="24"/>
          <w:lang w:val="ro-RO" w:bidi="ro-RO"/>
        </w:rPr>
        <w:t>i</w:t>
      </w:r>
      <w:r w:rsidRPr="00A928C7">
        <w:rPr>
          <w:rFonts w:ascii="Lato" w:hAnsi="Lato"/>
          <w:noProof/>
          <w:szCs w:val="24"/>
          <w:lang w:val="ro-RO" w:bidi="ro-RO"/>
        </w:rPr>
        <w:t>n nicio circumstan</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unei </w:t>
      </w:r>
      <w:r w:rsidR="000714A8" w:rsidRPr="00A928C7">
        <w:rPr>
          <w:rFonts w:ascii="Lato" w:hAnsi="Lato"/>
          <w:noProof/>
          <w:szCs w:val="24"/>
          <w:lang w:val="ro-RO" w:bidi="ro-RO"/>
        </w:rPr>
        <w:t>i</w:t>
      </w:r>
      <w:r w:rsidRPr="00A928C7">
        <w:rPr>
          <w:rFonts w:ascii="Lato" w:hAnsi="Lato"/>
          <w:noProof/>
          <w:szCs w:val="24"/>
          <w:lang w:val="ro-RO" w:bidi="ro-RO"/>
        </w:rPr>
        <w:t>nc</w:t>
      </w:r>
      <w:r w:rsidR="00EB2837" w:rsidRPr="00A928C7">
        <w:rPr>
          <w:rFonts w:ascii="Lato" w:hAnsi="Lato"/>
          <w:noProof/>
          <w:szCs w:val="24"/>
          <w:lang w:val="ro-RO" w:bidi="ro-RO"/>
        </w:rPr>
        <w:t>a</w:t>
      </w:r>
      <w:r w:rsidRPr="00A928C7">
        <w:rPr>
          <w:rFonts w:ascii="Lato" w:hAnsi="Lato"/>
          <w:noProof/>
          <w:szCs w:val="24"/>
          <w:lang w:val="ro-RO" w:bidi="ro-RO"/>
        </w:rPr>
        <w:t>lc</w:t>
      </w:r>
      <w:r w:rsidR="00EB2837" w:rsidRPr="00A928C7">
        <w:rPr>
          <w:rFonts w:ascii="Lato" w:hAnsi="Lato"/>
          <w:noProof/>
          <w:szCs w:val="24"/>
          <w:lang w:val="ro-RO" w:bidi="ro-RO"/>
        </w:rPr>
        <w:t>a</w:t>
      </w:r>
      <w:r w:rsidRPr="00A928C7">
        <w:rPr>
          <w:rFonts w:ascii="Lato" w:hAnsi="Lato"/>
          <w:noProof/>
          <w:szCs w:val="24"/>
          <w:lang w:val="ro-RO" w:bidi="ro-RO"/>
        </w:rPr>
        <w:t>ri a oric</w:t>
      </w:r>
      <w:r w:rsidR="00EB2837" w:rsidRPr="00A928C7">
        <w:rPr>
          <w:rFonts w:ascii="Lato" w:hAnsi="Lato"/>
          <w:noProof/>
          <w:szCs w:val="24"/>
          <w:lang w:val="ro-RO" w:bidi="ro-RO"/>
        </w:rPr>
        <w:t>a</w:t>
      </w:r>
      <w:r w:rsidRPr="00A928C7">
        <w:rPr>
          <w:rFonts w:ascii="Lato" w:hAnsi="Lato"/>
          <w:noProof/>
          <w:szCs w:val="24"/>
          <w:lang w:val="ro-RO" w:bidi="ro-RO"/>
        </w:rPr>
        <w:t xml:space="preserve">ror prevederi legale aplicabile. </w:t>
      </w:r>
      <w:r w:rsidR="000714A8" w:rsidRPr="00A928C7">
        <w:rPr>
          <w:rFonts w:ascii="Lato" w:hAnsi="Lato"/>
          <w:noProof/>
          <w:szCs w:val="24"/>
          <w:lang w:val="ro-RO" w:bidi="ro-RO"/>
        </w:rPr>
        <w:t>I</w:t>
      </w:r>
      <w:r w:rsidRPr="00A928C7">
        <w:rPr>
          <w:rFonts w:ascii="Lato" w:hAnsi="Lato"/>
          <w:noProof/>
          <w:szCs w:val="24"/>
          <w:lang w:val="ro-RO" w:bidi="ro-RO"/>
        </w:rPr>
        <w:t>n cazul apari</w:t>
      </w:r>
      <w:r w:rsidR="000714A8" w:rsidRPr="00A928C7">
        <w:rPr>
          <w:rFonts w:ascii="Lato" w:hAnsi="Lato"/>
          <w:noProof/>
          <w:szCs w:val="24"/>
          <w:lang w:val="ro-RO" w:bidi="ro-RO"/>
        </w:rPr>
        <w:t>t</w:t>
      </w:r>
      <w:r w:rsidRPr="00A928C7">
        <w:rPr>
          <w:rFonts w:ascii="Lato" w:hAnsi="Lato"/>
          <w:noProof/>
          <w:szCs w:val="24"/>
          <w:lang w:val="ro-RO" w:bidi="ro-RO"/>
        </w:rPr>
        <w:t>iei unei astfel de situa</w:t>
      </w:r>
      <w:r w:rsidR="000714A8" w:rsidRPr="00A928C7">
        <w:rPr>
          <w:rFonts w:ascii="Lato" w:hAnsi="Lato"/>
          <w:noProof/>
          <w:szCs w:val="24"/>
          <w:lang w:val="ro-RO" w:bidi="ro-RO"/>
        </w:rPr>
        <w:t>t</w:t>
      </w:r>
      <w:r w:rsidRPr="00A928C7">
        <w:rPr>
          <w:rFonts w:ascii="Lato" w:hAnsi="Lato"/>
          <w:noProof/>
          <w:szCs w:val="24"/>
          <w:lang w:val="ro-RO" w:bidi="ro-RO"/>
        </w:rPr>
        <w:t>ii, con</w:t>
      </w:r>
      <w:r w:rsidR="000714A8" w:rsidRPr="00A928C7">
        <w:rPr>
          <w:rFonts w:ascii="Lato" w:hAnsi="Lato"/>
          <w:noProof/>
          <w:szCs w:val="24"/>
          <w:lang w:val="ro-RO" w:bidi="ro-RO"/>
        </w:rPr>
        <w:t>t</w:t>
      </w:r>
      <w:r w:rsidRPr="00A928C7">
        <w:rPr>
          <w:rFonts w:ascii="Lato" w:hAnsi="Lato"/>
          <w:noProof/>
          <w:szCs w:val="24"/>
          <w:lang w:val="ro-RO" w:bidi="ro-RO"/>
        </w:rPr>
        <w:t>inutul Codului va fi modificat pentru a asigura respectarea acelor prevederi legale.</w:t>
      </w:r>
    </w:p>
    <w:p w14:paraId="6C7001EF" w14:textId="77777777" w:rsidR="00491C9D" w:rsidRPr="00A928C7" w:rsidRDefault="00491C9D">
      <w:pPr>
        <w:ind w:left="283"/>
        <w:jc w:val="both"/>
        <w:rPr>
          <w:rFonts w:ascii="Lato" w:hAnsi="Lato"/>
          <w:noProof/>
          <w:szCs w:val="24"/>
          <w:lang w:val="ro-RO"/>
        </w:rPr>
      </w:pPr>
    </w:p>
    <w:p w14:paraId="20071E25"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1.3.5</w:t>
      </w:r>
    </w:p>
    <w:p w14:paraId="4C1C2FB5" w14:textId="337FA1B7" w:rsidR="00491C9D" w:rsidRPr="00A928C7" w:rsidRDefault="00491C9D">
      <w:pPr>
        <w:jc w:val="both"/>
        <w:rPr>
          <w:rFonts w:ascii="Lato" w:hAnsi="Lato"/>
          <w:noProof/>
          <w:szCs w:val="24"/>
          <w:lang w:val="ro-RO"/>
        </w:rPr>
      </w:pPr>
      <w:r w:rsidRPr="00A928C7">
        <w:rPr>
          <w:rFonts w:ascii="Lato" w:hAnsi="Lato"/>
          <w:noProof/>
          <w:szCs w:val="24"/>
          <w:lang w:val="ro-RO" w:bidi="ro-RO"/>
        </w:rPr>
        <w:t xml:space="preserve">Prezentul Cod va </w:t>
      </w:r>
      <w:r w:rsidR="005C7E63" w:rsidRPr="00A928C7">
        <w:rPr>
          <w:rFonts w:ascii="Lato" w:hAnsi="Lato"/>
          <w:noProof/>
          <w:szCs w:val="24"/>
          <w:lang w:val="ro-RO" w:bidi="ro-RO"/>
        </w:rPr>
        <w:t>prevala</w:t>
      </w:r>
      <w:r w:rsidRPr="00A928C7">
        <w:rPr>
          <w:rFonts w:ascii="Lato" w:hAnsi="Lato"/>
          <w:noProof/>
          <w:szCs w:val="24"/>
          <w:lang w:val="ro-RO" w:bidi="ro-RO"/>
        </w:rPr>
        <w:t xml:space="preserve"> asupra oric</w:t>
      </w:r>
      <w:r w:rsidR="00EB2837" w:rsidRPr="00A928C7">
        <w:rPr>
          <w:rFonts w:ascii="Lato" w:hAnsi="Lato"/>
          <w:noProof/>
          <w:szCs w:val="24"/>
          <w:lang w:val="ro-RO" w:bidi="ro-RO"/>
        </w:rPr>
        <w:t>a</w:t>
      </w:r>
      <w:r w:rsidRPr="00A928C7">
        <w:rPr>
          <w:rFonts w:ascii="Lato" w:hAnsi="Lato"/>
          <w:noProof/>
          <w:szCs w:val="24"/>
          <w:lang w:val="ro-RO" w:bidi="ro-RO"/>
        </w:rPr>
        <w:t>ror reg</w:t>
      </w:r>
      <w:r w:rsidR="00F6371A" w:rsidRPr="00A928C7">
        <w:rPr>
          <w:rFonts w:ascii="Lato" w:hAnsi="Lato"/>
          <w:noProof/>
          <w:szCs w:val="24"/>
          <w:lang w:val="ro-RO" w:bidi="ro-RO"/>
        </w:rPr>
        <w:t>lementari</w:t>
      </w:r>
      <w:r w:rsidRPr="00A928C7">
        <w:rPr>
          <w:rFonts w:ascii="Lato" w:hAnsi="Lato"/>
          <w:noProof/>
          <w:szCs w:val="24"/>
          <w:lang w:val="ro-RO" w:bidi="ro-RO"/>
        </w:rPr>
        <w:t xml:space="preserve"> interne, inclusiv coduri de conduit</w:t>
      </w:r>
      <w:r w:rsidR="00EB2837" w:rsidRPr="00A928C7">
        <w:rPr>
          <w:rFonts w:ascii="Lato" w:hAnsi="Lato"/>
          <w:noProof/>
          <w:szCs w:val="24"/>
          <w:lang w:val="ro-RO" w:bidi="ro-RO"/>
        </w:rPr>
        <w:t>a</w:t>
      </w:r>
      <w:r w:rsidRPr="00A928C7">
        <w:rPr>
          <w:rFonts w:ascii="Lato" w:hAnsi="Lato"/>
          <w:noProof/>
          <w:szCs w:val="24"/>
          <w:lang w:val="ro-RO" w:bidi="ro-RO"/>
        </w:rPr>
        <w:t xml:space="preserve"> locale</w:t>
      </w:r>
      <w:r w:rsidR="008231FC" w:rsidRPr="00A928C7">
        <w:rPr>
          <w:rFonts w:ascii="Lato" w:hAnsi="Lato"/>
          <w:noProof/>
          <w:szCs w:val="24"/>
          <w:lang w:val="ro-RO" w:bidi="ro-RO"/>
        </w:rPr>
        <w:t>,</w:t>
      </w:r>
      <w:r w:rsidRPr="00A928C7">
        <w:rPr>
          <w:rFonts w:ascii="Lato" w:hAnsi="Lato"/>
          <w:noProof/>
          <w:szCs w:val="24"/>
          <w:lang w:val="ro-RO" w:bidi="ro-RO"/>
        </w:rPr>
        <w:t xml:space="preserve"> care pot </w:t>
      </w:r>
      <w:r w:rsidR="00F6371A" w:rsidRPr="00A928C7">
        <w:rPr>
          <w:rFonts w:ascii="Lato" w:hAnsi="Lato"/>
          <w:noProof/>
          <w:szCs w:val="24"/>
          <w:lang w:val="ro-RO" w:bidi="ro-RO"/>
        </w:rPr>
        <w:t>fi incompatibile cu prezentul Cod</w:t>
      </w:r>
      <w:r w:rsidRPr="00A928C7">
        <w:rPr>
          <w:rFonts w:ascii="Lato" w:hAnsi="Lato"/>
          <w:noProof/>
          <w:szCs w:val="24"/>
          <w:lang w:val="ro-RO" w:bidi="ro-RO"/>
        </w:rPr>
        <w:t>, cu excep</w:t>
      </w:r>
      <w:r w:rsidR="000714A8" w:rsidRPr="00A928C7">
        <w:rPr>
          <w:rFonts w:ascii="Lato" w:hAnsi="Lato"/>
          <w:noProof/>
          <w:szCs w:val="24"/>
          <w:lang w:val="ro-RO" w:bidi="ro-RO"/>
        </w:rPr>
        <w:t>t</w:t>
      </w:r>
      <w:r w:rsidRPr="00A928C7">
        <w:rPr>
          <w:rFonts w:ascii="Lato" w:hAnsi="Lato"/>
          <w:noProof/>
          <w:szCs w:val="24"/>
          <w:lang w:val="ro-RO" w:bidi="ro-RO"/>
        </w:rPr>
        <w:t xml:space="preserve">ia cazului </w:t>
      </w:r>
      <w:r w:rsidR="000714A8" w:rsidRPr="00A928C7">
        <w:rPr>
          <w:rFonts w:ascii="Lato" w:hAnsi="Lato"/>
          <w:noProof/>
          <w:szCs w:val="24"/>
          <w:lang w:val="ro-RO" w:bidi="ro-RO"/>
        </w:rPr>
        <w:t>i</w:t>
      </w:r>
      <w:r w:rsidRPr="00A928C7">
        <w:rPr>
          <w:rFonts w:ascii="Lato" w:hAnsi="Lato"/>
          <w:noProof/>
          <w:szCs w:val="24"/>
          <w:lang w:val="ro-RO" w:bidi="ro-RO"/>
        </w:rPr>
        <w:t>n care acestea din urm</w:t>
      </w:r>
      <w:r w:rsidR="00EB2837" w:rsidRPr="00A928C7">
        <w:rPr>
          <w:rFonts w:ascii="Lato" w:hAnsi="Lato"/>
          <w:noProof/>
          <w:szCs w:val="24"/>
          <w:lang w:val="ro-RO" w:bidi="ro-RO"/>
        </w:rPr>
        <w:t>a</w:t>
      </w:r>
      <w:r w:rsidRPr="00A928C7">
        <w:rPr>
          <w:rFonts w:ascii="Lato" w:hAnsi="Lato"/>
          <w:noProof/>
          <w:szCs w:val="24"/>
          <w:lang w:val="ro-RO" w:bidi="ro-RO"/>
        </w:rPr>
        <w:t xml:space="preserve"> stabilesc norme de comportament mai stricte, </w:t>
      </w:r>
      <w:r w:rsidR="00F6371A" w:rsidRPr="00A928C7">
        <w:rPr>
          <w:rFonts w:ascii="Lato" w:hAnsi="Lato"/>
          <w:noProof/>
          <w:szCs w:val="24"/>
          <w:lang w:val="ro-RO" w:bidi="ro-RO"/>
        </w:rPr>
        <w:t xml:space="preserve">permitand adaptari specifice care pot fi aplicate la nivelul bancii, după consultarea cu Directia </w:t>
      </w:r>
      <w:r w:rsidRPr="00A928C7">
        <w:rPr>
          <w:rFonts w:ascii="Lato" w:hAnsi="Lato"/>
          <w:noProof/>
          <w:szCs w:val="24"/>
          <w:lang w:val="ro-RO" w:bidi="ro-RO"/>
        </w:rPr>
        <w:t>Conformitate</w:t>
      </w:r>
      <w:r w:rsidR="00F6371A" w:rsidRPr="00A928C7">
        <w:rPr>
          <w:rFonts w:ascii="Lato" w:hAnsi="Lato"/>
          <w:noProof/>
          <w:szCs w:val="24"/>
          <w:lang w:val="ro-RO" w:bidi="ro-RO"/>
        </w:rPr>
        <w:t xml:space="preserve"> a Garanti Bank S.A.</w:t>
      </w:r>
    </w:p>
    <w:p w14:paraId="705F0A6B" w14:textId="77777777" w:rsidR="00491C9D" w:rsidRPr="00A928C7" w:rsidRDefault="00491C9D">
      <w:pPr>
        <w:jc w:val="both"/>
        <w:rPr>
          <w:rFonts w:ascii="Lato" w:hAnsi="Lato"/>
          <w:noProof/>
          <w:szCs w:val="24"/>
          <w:lang w:val="ro-RO"/>
        </w:rPr>
      </w:pPr>
    </w:p>
    <w:p w14:paraId="091F98A5"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1.3.6</w:t>
      </w:r>
    </w:p>
    <w:p w14:paraId="1C2FA977" w14:textId="5A06478B" w:rsidR="00491C9D" w:rsidRPr="00A928C7" w:rsidRDefault="00491C9D">
      <w:pPr>
        <w:jc w:val="both"/>
        <w:rPr>
          <w:rFonts w:ascii="Lato" w:hAnsi="Lato"/>
          <w:noProof/>
          <w:szCs w:val="24"/>
          <w:lang w:val="ro-RO"/>
        </w:rPr>
      </w:pPr>
      <w:r w:rsidRPr="00A928C7">
        <w:rPr>
          <w:rFonts w:ascii="Lato" w:hAnsi="Lato"/>
          <w:noProof/>
          <w:szCs w:val="24"/>
          <w:lang w:val="ro-RO" w:bidi="ro-RO"/>
        </w:rPr>
        <w:t>Prezentul Cod nu modific</w:t>
      </w:r>
      <w:r w:rsidR="00EB2837" w:rsidRPr="00A928C7">
        <w:rPr>
          <w:rFonts w:ascii="Lato" w:hAnsi="Lato"/>
          <w:noProof/>
          <w:szCs w:val="24"/>
          <w:lang w:val="ro-RO" w:bidi="ro-RO"/>
        </w:rPr>
        <w:t>a</w:t>
      </w:r>
      <w:r w:rsidRPr="00A928C7">
        <w:rPr>
          <w:rFonts w:ascii="Lato" w:hAnsi="Lato"/>
          <w:noProof/>
          <w:szCs w:val="24"/>
          <w:lang w:val="ro-RO" w:bidi="ro-RO"/>
        </w:rPr>
        <w:t xml:space="preserve"> termenii </w:t>
      </w:r>
      <w:r w:rsidR="000714A8" w:rsidRPr="00A928C7">
        <w:rPr>
          <w:rFonts w:ascii="Lato" w:hAnsi="Lato"/>
          <w:noProof/>
          <w:szCs w:val="24"/>
          <w:lang w:val="ro-RO" w:bidi="ro-RO"/>
        </w:rPr>
        <w:t>s</w:t>
      </w:r>
      <w:r w:rsidRPr="00A928C7">
        <w:rPr>
          <w:rFonts w:ascii="Lato" w:hAnsi="Lato"/>
          <w:noProof/>
          <w:szCs w:val="24"/>
          <w:lang w:val="ro-RO" w:bidi="ro-RO"/>
        </w:rPr>
        <w:t>i condi</w:t>
      </w:r>
      <w:r w:rsidR="000714A8" w:rsidRPr="00A928C7">
        <w:rPr>
          <w:rFonts w:ascii="Lato" w:hAnsi="Lato"/>
          <w:noProof/>
          <w:szCs w:val="24"/>
          <w:lang w:val="ro-RO" w:bidi="ro-RO"/>
        </w:rPr>
        <w:t>t</w:t>
      </w:r>
      <w:r w:rsidRPr="00A928C7">
        <w:rPr>
          <w:rFonts w:ascii="Lato" w:hAnsi="Lato"/>
          <w:noProof/>
          <w:szCs w:val="24"/>
          <w:lang w:val="ro-RO" w:bidi="ro-RO"/>
        </w:rPr>
        <w:t>iile de ang</w:t>
      </w:r>
      <w:r w:rsidR="00D44A89" w:rsidRPr="00A928C7">
        <w:rPr>
          <w:rFonts w:ascii="Lato" w:hAnsi="Lato"/>
          <w:noProof/>
          <w:szCs w:val="24"/>
          <w:lang w:val="ro-RO" w:bidi="ro-RO"/>
        </w:rPr>
        <w:t>ajare intre oricare</w:t>
      </w:r>
      <w:r w:rsidRPr="00A928C7">
        <w:rPr>
          <w:rFonts w:ascii="Lato" w:hAnsi="Lato"/>
          <w:noProof/>
          <w:szCs w:val="24"/>
          <w:lang w:val="ro-RO" w:bidi="ro-RO"/>
        </w:rPr>
        <w:t xml:space="preserve"> compani</w:t>
      </w:r>
      <w:r w:rsidR="00D44A89" w:rsidRPr="00A928C7">
        <w:rPr>
          <w:rFonts w:ascii="Lato" w:hAnsi="Lato"/>
          <w:noProof/>
          <w:szCs w:val="24"/>
          <w:lang w:val="ro-RO" w:bidi="ro-RO"/>
        </w:rPr>
        <w:t>e din</w:t>
      </w:r>
      <w:r w:rsidRPr="00A928C7">
        <w:rPr>
          <w:rFonts w:ascii="Lato" w:hAnsi="Lato"/>
          <w:noProof/>
          <w:szCs w:val="24"/>
          <w:lang w:val="ro-RO" w:bidi="ro-RO"/>
        </w:rPr>
        <w:t xml:space="preserve"> Grup </w:t>
      </w:r>
      <w:r w:rsidR="000714A8" w:rsidRPr="00A928C7">
        <w:rPr>
          <w:rFonts w:ascii="Lato" w:hAnsi="Lato"/>
          <w:noProof/>
          <w:szCs w:val="24"/>
          <w:lang w:val="ro-RO" w:bidi="ro-RO"/>
        </w:rPr>
        <w:t>s</w:t>
      </w:r>
      <w:r w:rsidRPr="00A928C7">
        <w:rPr>
          <w:rFonts w:ascii="Lato" w:hAnsi="Lato"/>
          <w:noProof/>
          <w:szCs w:val="24"/>
          <w:lang w:val="ro-RO" w:bidi="ro-RO"/>
        </w:rPr>
        <w:t>i angaja</w:t>
      </w:r>
      <w:r w:rsidR="000714A8" w:rsidRPr="00A928C7">
        <w:rPr>
          <w:rFonts w:ascii="Lato" w:hAnsi="Lato"/>
          <w:noProof/>
          <w:szCs w:val="24"/>
          <w:lang w:val="ro-RO" w:bidi="ro-RO"/>
        </w:rPr>
        <w:t>t</w:t>
      </w:r>
      <w:r w:rsidR="00D44A89" w:rsidRPr="00A928C7">
        <w:rPr>
          <w:rFonts w:ascii="Lato" w:hAnsi="Lato"/>
          <w:noProof/>
          <w:szCs w:val="24"/>
          <w:lang w:val="ro-RO" w:bidi="ro-RO"/>
        </w:rPr>
        <w:t>ii acesteia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 xml:space="preserve">i nici nu constituie un contract de </w:t>
      </w:r>
      <w:r w:rsidR="00D44A89" w:rsidRPr="00A928C7">
        <w:rPr>
          <w:rFonts w:ascii="Lato" w:hAnsi="Lato"/>
          <w:noProof/>
          <w:szCs w:val="24"/>
          <w:lang w:val="ro-RO" w:bidi="ro-RO"/>
        </w:rPr>
        <w:t>munca</w:t>
      </w:r>
      <w:r w:rsidRPr="00A928C7">
        <w:rPr>
          <w:rFonts w:ascii="Lato" w:hAnsi="Lato"/>
          <w:noProof/>
          <w:szCs w:val="24"/>
          <w:lang w:val="ro-RO" w:bidi="ro-RO"/>
        </w:rPr>
        <w:t xml:space="preserve"> sau o promisiune de angajare.</w:t>
      </w:r>
    </w:p>
    <w:p w14:paraId="34615F93" w14:textId="09601DD4" w:rsidR="006171BF" w:rsidRPr="00A928C7" w:rsidRDefault="006171BF">
      <w:pPr>
        <w:rPr>
          <w:rFonts w:ascii="Lato" w:hAnsi="Lato"/>
          <w:b/>
          <w:noProof/>
          <w:szCs w:val="24"/>
          <w:lang w:val="ro-RO"/>
        </w:rPr>
      </w:pPr>
      <w:r w:rsidRPr="00A928C7">
        <w:rPr>
          <w:rFonts w:ascii="Lato" w:hAnsi="Lato"/>
          <w:b/>
          <w:noProof/>
          <w:szCs w:val="24"/>
          <w:lang w:val="ro-RO"/>
        </w:rPr>
        <w:br w:type="page"/>
      </w:r>
    </w:p>
    <w:p w14:paraId="4764F8BA" w14:textId="77777777" w:rsidR="00491C9D" w:rsidRPr="00A928C7" w:rsidRDefault="00491C9D">
      <w:pPr>
        <w:jc w:val="both"/>
        <w:rPr>
          <w:rFonts w:ascii="Lato" w:hAnsi="Lato"/>
          <w:b/>
          <w:noProof/>
          <w:szCs w:val="24"/>
          <w:lang w:val="ro-RO"/>
        </w:rPr>
      </w:pPr>
    </w:p>
    <w:p w14:paraId="690CC2FB" w14:textId="448539C9" w:rsidR="00491C9D" w:rsidRPr="00A928C7" w:rsidRDefault="00491C9D">
      <w:pPr>
        <w:pStyle w:val="Heading2"/>
        <w:rPr>
          <w:rStyle w:val="Heading2Char"/>
          <w:rFonts w:ascii="Lato" w:hAnsi="Lato" w:cs="Times New Roman"/>
          <w:bCs/>
          <w:iCs/>
          <w:color w:val="02A5A5"/>
          <w:sz w:val="24"/>
          <w:szCs w:val="24"/>
          <w:lang w:val="ro-RO" w:bidi="ro-RO"/>
        </w:rPr>
      </w:pPr>
      <w:bookmarkStart w:id="13" w:name="_Toc131156420"/>
      <w:r w:rsidRPr="00A928C7">
        <w:rPr>
          <w:rStyle w:val="Heading2Char"/>
          <w:rFonts w:ascii="Lato" w:hAnsi="Lato" w:cs="Times New Roman"/>
          <w:bCs/>
          <w:iCs/>
          <w:color w:val="02A5A5"/>
          <w:sz w:val="24"/>
          <w:szCs w:val="24"/>
          <w:lang w:val="ro-RO" w:bidi="ro-RO"/>
        </w:rPr>
        <w:t xml:space="preserve">1.4 </w:t>
      </w:r>
      <w:r w:rsidR="000714A8" w:rsidRPr="00A928C7">
        <w:rPr>
          <w:rStyle w:val="Heading2Char"/>
          <w:rFonts w:ascii="Lato" w:hAnsi="Lato" w:cs="Times New Roman"/>
          <w:bCs/>
          <w:iCs/>
          <w:color w:val="02A5A5"/>
          <w:sz w:val="24"/>
          <w:szCs w:val="24"/>
          <w:lang w:val="ro-RO" w:bidi="ro-RO"/>
        </w:rPr>
        <w:t>I</w:t>
      </w:r>
      <w:r w:rsidRPr="00A928C7">
        <w:rPr>
          <w:rStyle w:val="Heading2Char"/>
          <w:rFonts w:ascii="Lato" w:hAnsi="Lato" w:cs="Times New Roman"/>
          <w:bCs/>
          <w:iCs/>
          <w:color w:val="02A5A5"/>
          <w:sz w:val="24"/>
          <w:szCs w:val="24"/>
          <w:lang w:val="ro-RO" w:bidi="ro-RO"/>
        </w:rPr>
        <w:t>nc</w:t>
      </w:r>
      <w:r w:rsidR="00EB2837" w:rsidRPr="00A928C7">
        <w:rPr>
          <w:rStyle w:val="Heading2Char"/>
          <w:rFonts w:ascii="Lato" w:hAnsi="Lato" w:cs="Times New Roman"/>
          <w:bCs/>
          <w:iCs/>
          <w:color w:val="02A5A5"/>
          <w:sz w:val="24"/>
          <w:szCs w:val="24"/>
          <w:lang w:val="ro-RO" w:bidi="ro-RO"/>
        </w:rPr>
        <w:t>a</w:t>
      </w:r>
      <w:r w:rsidRPr="00A928C7">
        <w:rPr>
          <w:rStyle w:val="Heading2Char"/>
          <w:rFonts w:ascii="Lato" w:hAnsi="Lato" w:cs="Times New Roman"/>
          <w:bCs/>
          <w:iCs/>
          <w:color w:val="02A5A5"/>
          <w:sz w:val="24"/>
          <w:szCs w:val="24"/>
          <w:lang w:val="ro-RO" w:bidi="ro-RO"/>
        </w:rPr>
        <w:t>lc</w:t>
      </w:r>
      <w:r w:rsidR="00EB2837" w:rsidRPr="00A928C7">
        <w:rPr>
          <w:rStyle w:val="Heading2Char"/>
          <w:rFonts w:ascii="Lato" w:hAnsi="Lato" w:cs="Times New Roman"/>
          <w:bCs/>
          <w:iCs/>
          <w:color w:val="02A5A5"/>
          <w:sz w:val="24"/>
          <w:szCs w:val="24"/>
          <w:lang w:val="ro-RO" w:bidi="ro-RO"/>
        </w:rPr>
        <w:t>a</w:t>
      </w:r>
      <w:r w:rsidRPr="00A928C7">
        <w:rPr>
          <w:rStyle w:val="Heading2Char"/>
          <w:rFonts w:ascii="Lato" w:hAnsi="Lato" w:cs="Times New Roman"/>
          <w:bCs/>
          <w:iCs/>
          <w:color w:val="02A5A5"/>
          <w:sz w:val="24"/>
          <w:szCs w:val="24"/>
          <w:lang w:val="ro-RO" w:bidi="ro-RO"/>
        </w:rPr>
        <w:t>rile Codului de Conduit</w:t>
      </w:r>
      <w:r w:rsidR="00EB2837" w:rsidRPr="00A928C7">
        <w:rPr>
          <w:rStyle w:val="Heading2Char"/>
          <w:rFonts w:ascii="Lato" w:hAnsi="Lato" w:cs="Times New Roman"/>
          <w:bCs/>
          <w:iCs/>
          <w:color w:val="02A5A5"/>
          <w:sz w:val="24"/>
          <w:szCs w:val="24"/>
          <w:lang w:val="ro-RO" w:bidi="ro-RO"/>
        </w:rPr>
        <w:t>a</w:t>
      </w:r>
      <w:bookmarkEnd w:id="13"/>
    </w:p>
    <w:p w14:paraId="29A0F9B7" w14:textId="77777777" w:rsidR="00491C9D" w:rsidRPr="00A928C7" w:rsidRDefault="00491C9D">
      <w:pPr>
        <w:jc w:val="both"/>
        <w:rPr>
          <w:rFonts w:ascii="Lato" w:hAnsi="Lato"/>
          <w:b/>
          <w:noProof/>
          <w:szCs w:val="24"/>
          <w:lang w:val="ro-RO"/>
        </w:rPr>
      </w:pPr>
    </w:p>
    <w:p w14:paraId="1F98B5DA"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 xml:space="preserve">1.4.1 </w:t>
      </w:r>
    </w:p>
    <w:p w14:paraId="408533E7"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Orice nerespectare a prezentului Cod poate da na</w:t>
      </w:r>
      <w:r w:rsidR="000714A8" w:rsidRPr="00A928C7">
        <w:rPr>
          <w:rFonts w:ascii="Lato" w:hAnsi="Lato"/>
          <w:noProof/>
          <w:szCs w:val="24"/>
          <w:lang w:val="ro-RO" w:bidi="ro-RO"/>
        </w:rPr>
        <w:t>s</w:t>
      </w:r>
      <w:r w:rsidRPr="00A928C7">
        <w:rPr>
          <w:rFonts w:ascii="Lato" w:hAnsi="Lato"/>
          <w:noProof/>
          <w:szCs w:val="24"/>
          <w:lang w:val="ro-RO" w:bidi="ro-RO"/>
        </w:rPr>
        <w:t>tere unor ac</w:t>
      </w:r>
      <w:r w:rsidR="000714A8" w:rsidRPr="00A928C7">
        <w:rPr>
          <w:rFonts w:ascii="Lato" w:hAnsi="Lato"/>
          <w:noProof/>
          <w:szCs w:val="24"/>
          <w:lang w:val="ro-RO" w:bidi="ro-RO"/>
        </w:rPr>
        <w:t>t</w:t>
      </w:r>
      <w:r w:rsidRPr="00A928C7">
        <w:rPr>
          <w:rFonts w:ascii="Lato" w:hAnsi="Lato"/>
          <w:noProof/>
          <w:szCs w:val="24"/>
          <w:lang w:val="ro-RO" w:bidi="ro-RO"/>
        </w:rPr>
        <w:t xml:space="preserve">iuni disciplinare </w:t>
      </w:r>
      <w:r w:rsidR="000714A8" w:rsidRPr="00A928C7">
        <w:rPr>
          <w:rFonts w:ascii="Lato" w:hAnsi="Lato"/>
          <w:noProof/>
          <w:szCs w:val="24"/>
          <w:lang w:val="ro-RO" w:bidi="ro-RO"/>
        </w:rPr>
        <w:t>i</w:t>
      </w:r>
      <w:r w:rsidRPr="00A928C7">
        <w:rPr>
          <w:rFonts w:ascii="Lato" w:hAnsi="Lato"/>
          <w:noProof/>
          <w:szCs w:val="24"/>
          <w:lang w:val="ro-RO" w:bidi="ro-RO"/>
        </w:rPr>
        <w:t>n conformitate cu reglement</w:t>
      </w:r>
      <w:r w:rsidR="00EB2837" w:rsidRPr="00A928C7">
        <w:rPr>
          <w:rFonts w:ascii="Lato" w:hAnsi="Lato"/>
          <w:noProof/>
          <w:szCs w:val="24"/>
          <w:lang w:val="ro-RO" w:bidi="ro-RO"/>
        </w:rPr>
        <w:t>a</w:t>
      </w:r>
      <w:r w:rsidRPr="00A928C7">
        <w:rPr>
          <w:rFonts w:ascii="Lato" w:hAnsi="Lato"/>
          <w:noProof/>
          <w:szCs w:val="24"/>
          <w:lang w:val="ro-RO" w:bidi="ro-RO"/>
        </w:rPr>
        <w:t>rile interne aplicabile</w:t>
      </w:r>
      <w:r w:rsidR="00D44A89" w:rsidRPr="00A928C7">
        <w:rPr>
          <w:rFonts w:ascii="Lato" w:hAnsi="Lato"/>
          <w:noProof/>
          <w:szCs w:val="24"/>
          <w:lang w:val="ro-RO" w:bidi="ro-RO"/>
        </w:rPr>
        <w:t xml:space="preserve"> si legislatia muncii</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plus fa</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de orice obliga</w:t>
      </w:r>
      <w:r w:rsidR="000714A8" w:rsidRPr="00A928C7">
        <w:rPr>
          <w:rFonts w:ascii="Lato" w:hAnsi="Lato"/>
          <w:noProof/>
          <w:szCs w:val="24"/>
          <w:lang w:val="ro-RO" w:bidi="ro-RO"/>
        </w:rPr>
        <w:t>t</w:t>
      </w:r>
      <w:r w:rsidRPr="00A928C7">
        <w:rPr>
          <w:rFonts w:ascii="Lato" w:hAnsi="Lato"/>
          <w:noProof/>
          <w:szCs w:val="24"/>
          <w:lang w:val="ro-RO" w:bidi="ro-RO"/>
        </w:rPr>
        <w:t>ii legale care pot fi aplicabile.</w:t>
      </w:r>
    </w:p>
    <w:p w14:paraId="5124F83D" w14:textId="77777777" w:rsidR="00491C9D" w:rsidRPr="00A928C7" w:rsidRDefault="00491C9D">
      <w:pPr>
        <w:jc w:val="both"/>
        <w:rPr>
          <w:rFonts w:ascii="Lato" w:hAnsi="Lato"/>
          <w:noProof/>
          <w:szCs w:val="24"/>
          <w:lang w:val="ro-RO"/>
        </w:rPr>
      </w:pPr>
    </w:p>
    <w:p w14:paraId="12541567" w14:textId="3954039A" w:rsidR="00491C9D" w:rsidRPr="00A928C7" w:rsidRDefault="00491C9D">
      <w:pPr>
        <w:pStyle w:val="Heading2"/>
        <w:rPr>
          <w:rStyle w:val="Heading2Char"/>
          <w:rFonts w:ascii="Lato" w:hAnsi="Lato" w:cs="Times New Roman"/>
          <w:bCs/>
          <w:iCs/>
          <w:color w:val="02A5A5"/>
          <w:sz w:val="24"/>
          <w:szCs w:val="24"/>
          <w:lang w:val="ro-RO" w:bidi="ro-RO"/>
        </w:rPr>
      </w:pPr>
      <w:bookmarkStart w:id="14" w:name="_Toc131156421"/>
      <w:r w:rsidRPr="00A928C7">
        <w:rPr>
          <w:rStyle w:val="Heading2Char"/>
          <w:rFonts w:ascii="Lato" w:hAnsi="Lato" w:cs="Times New Roman"/>
          <w:bCs/>
          <w:iCs/>
          <w:color w:val="02A5A5"/>
          <w:sz w:val="24"/>
          <w:szCs w:val="24"/>
          <w:lang w:val="ro-RO" w:bidi="ro-RO"/>
        </w:rPr>
        <w:t>1.5 Revizuirea Codului de Conduit</w:t>
      </w:r>
      <w:r w:rsidR="00EB2837" w:rsidRPr="00A928C7">
        <w:rPr>
          <w:rStyle w:val="Heading2Char"/>
          <w:rFonts w:ascii="Lato" w:hAnsi="Lato" w:cs="Times New Roman"/>
          <w:bCs/>
          <w:iCs/>
          <w:color w:val="02A5A5"/>
          <w:sz w:val="24"/>
          <w:szCs w:val="24"/>
          <w:lang w:val="ro-RO" w:bidi="ro-RO"/>
        </w:rPr>
        <w:t>a</w:t>
      </w:r>
      <w:bookmarkEnd w:id="14"/>
      <w:r w:rsidRPr="00A928C7">
        <w:rPr>
          <w:rStyle w:val="Heading2Char"/>
          <w:rFonts w:ascii="Lato" w:hAnsi="Lato" w:cs="Times New Roman"/>
          <w:bCs/>
          <w:iCs/>
          <w:color w:val="02A5A5"/>
          <w:sz w:val="24"/>
          <w:szCs w:val="24"/>
          <w:lang w:val="ro-RO" w:bidi="ro-RO"/>
        </w:rPr>
        <w:t xml:space="preserve"> </w:t>
      </w:r>
    </w:p>
    <w:p w14:paraId="3EC5D0B5" w14:textId="77777777" w:rsidR="00491C9D" w:rsidRPr="00A928C7" w:rsidRDefault="00491C9D">
      <w:pPr>
        <w:widowControl w:val="0"/>
        <w:spacing w:before="40"/>
        <w:ind w:left="283"/>
        <w:jc w:val="both"/>
        <w:rPr>
          <w:rFonts w:ascii="Lato" w:hAnsi="Lato"/>
          <w:noProof/>
          <w:szCs w:val="24"/>
          <w:lang w:val="ro-RO"/>
        </w:rPr>
      </w:pPr>
    </w:p>
    <w:p w14:paraId="45E483C0" w14:textId="77777777" w:rsidR="00491C9D" w:rsidRPr="00A928C7" w:rsidRDefault="00491C9D">
      <w:pPr>
        <w:jc w:val="both"/>
        <w:rPr>
          <w:rFonts w:ascii="Lato" w:hAnsi="Lato"/>
          <w:b/>
          <w:noProof/>
          <w:szCs w:val="24"/>
          <w:shd w:val="clear" w:color="auto" w:fill="BF9000"/>
          <w:lang w:val="ro-RO"/>
        </w:rPr>
      </w:pPr>
      <w:r w:rsidRPr="00A928C7">
        <w:rPr>
          <w:rFonts w:ascii="Lato" w:hAnsi="Lato"/>
          <w:b/>
          <w:noProof/>
          <w:szCs w:val="24"/>
          <w:lang w:val="ro-RO" w:bidi="ro-RO"/>
        </w:rPr>
        <w:t>1.5.1</w:t>
      </w:r>
      <w:r w:rsidRPr="00A928C7">
        <w:rPr>
          <w:rFonts w:ascii="Lato" w:hAnsi="Lato"/>
          <w:b/>
          <w:noProof/>
          <w:szCs w:val="24"/>
          <w:shd w:val="clear" w:color="auto" w:fill="BF9000"/>
          <w:lang w:val="ro-RO" w:bidi="ro-RO"/>
        </w:rPr>
        <w:t xml:space="preserve"> </w:t>
      </w:r>
    </w:p>
    <w:p w14:paraId="6A9F27FA" w14:textId="77777777" w:rsidR="00CA7540" w:rsidRPr="00A928C7" w:rsidRDefault="00491C9D">
      <w:pPr>
        <w:widowControl w:val="0"/>
        <w:spacing w:before="40"/>
        <w:jc w:val="both"/>
        <w:rPr>
          <w:rFonts w:ascii="Lato" w:hAnsi="Lato"/>
          <w:noProof/>
          <w:szCs w:val="24"/>
          <w:lang w:val="ro-RO" w:bidi="ro-RO"/>
        </w:rPr>
      </w:pPr>
      <w:r w:rsidRPr="00A928C7">
        <w:rPr>
          <w:rFonts w:ascii="Lato" w:hAnsi="Lato"/>
          <w:noProof/>
          <w:szCs w:val="24"/>
          <w:lang w:val="ro-RO" w:bidi="ro-RO"/>
        </w:rPr>
        <w:t>Cel pu</w:t>
      </w:r>
      <w:r w:rsidR="000714A8" w:rsidRPr="00A928C7">
        <w:rPr>
          <w:rFonts w:ascii="Lato" w:hAnsi="Lato"/>
          <w:noProof/>
          <w:szCs w:val="24"/>
          <w:lang w:val="ro-RO" w:bidi="ro-RO"/>
        </w:rPr>
        <w:t>t</w:t>
      </w:r>
      <w:r w:rsidRPr="00A928C7">
        <w:rPr>
          <w:rFonts w:ascii="Lato" w:hAnsi="Lato"/>
          <w:noProof/>
          <w:szCs w:val="24"/>
          <w:lang w:val="ro-RO" w:bidi="ro-RO"/>
        </w:rPr>
        <w:t>in o dat</w:t>
      </w:r>
      <w:r w:rsidR="00EB2837" w:rsidRPr="00A928C7">
        <w:rPr>
          <w:rFonts w:ascii="Lato" w:hAnsi="Lato"/>
          <w:noProof/>
          <w:szCs w:val="24"/>
          <w:lang w:val="ro-RO" w:bidi="ro-RO"/>
        </w:rPr>
        <w:t>a</w:t>
      </w:r>
      <w:r w:rsidRPr="00A928C7">
        <w:rPr>
          <w:rFonts w:ascii="Lato" w:hAnsi="Lato"/>
          <w:noProof/>
          <w:szCs w:val="24"/>
          <w:lang w:val="ro-RO" w:bidi="ro-RO"/>
        </w:rPr>
        <w:t xml:space="preserve"> pe an, sau dac</w:t>
      </w:r>
      <w:r w:rsidR="00EB2837" w:rsidRPr="00A928C7">
        <w:rPr>
          <w:rFonts w:ascii="Lato" w:hAnsi="Lato"/>
          <w:noProof/>
          <w:szCs w:val="24"/>
          <w:lang w:val="ro-RO" w:bidi="ro-RO"/>
        </w:rPr>
        <w:t>a</w:t>
      </w:r>
      <w:r w:rsidRPr="00A928C7">
        <w:rPr>
          <w:rFonts w:ascii="Lato" w:hAnsi="Lato"/>
          <w:noProof/>
          <w:szCs w:val="24"/>
          <w:lang w:val="ro-RO" w:bidi="ro-RO"/>
        </w:rPr>
        <w:t xml:space="preserve"> exist</w:t>
      </w:r>
      <w:r w:rsidR="00EB2837" w:rsidRPr="00A928C7">
        <w:rPr>
          <w:rFonts w:ascii="Lato" w:hAnsi="Lato"/>
          <w:noProof/>
          <w:szCs w:val="24"/>
          <w:lang w:val="ro-RO" w:bidi="ro-RO"/>
        </w:rPr>
        <w:t>a</w:t>
      </w:r>
      <w:r w:rsidRPr="00A928C7">
        <w:rPr>
          <w:rFonts w:ascii="Lato" w:hAnsi="Lato"/>
          <w:noProof/>
          <w:szCs w:val="24"/>
          <w:lang w:val="ro-RO" w:bidi="ro-RO"/>
        </w:rPr>
        <w:t xml:space="preserve"> orice eveniment care impune modific</w:t>
      </w:r>
      <w:r w:rsidR="00EB2837" w:rsidRPr="00A928C7">
        <w:rPr>
          <w:rFonts w:ascii="Lato" w:hAnsi="Lato"/>
          <w:noProof/>
          <w:szCs w:val="24"/>
          <w:lang w:val="ro-RO" w:bidi="ro-RO"/>
        </w:rPr>
        <w:t>a</w:t>
      </w:r>
      <w:r w:rsidRPr="00A928C7">
        <w:rPr>
          <w:rFonts w:ascii="Lato" w:hAnsi="Lato"/>
          <w:noProof/>
          <w:szCs w:val="24"/>
          <w:lang w:val="ro-RO" w:bidi="ro-RO"/>
        </w:rPr>
        <w:t xml:space="preserve">ri la prezentul Cod, </w:t>
      </w:r>
      <w:r w:rsidR="00D44A89" w:rsidRPr="00A928C7">
        <w:rPr>
          <w:rFonts w:ascii="Lato" w:hAnsi="Lato"/>
          <w:noProof/>
          <w:szCs w:val="24"/>
          <w:lang w:val="ro-RO" w:bidi="ro-RO"/>
        </w:rPr>
        <w:t>Directia C</w:t>
      </w:r>
      <w:r w:rsidRPr="00A928C7">
        <w:rPr>
          <w:rFonts w:ascii="Lato" w:hAnsi="Lato"/>
          <w:noProof/>
          <w:szCs w:val="24"/>
          <w:lang w:val="ro-RO" w:bidi="ro-RO"/>
        </w:rPr>
        <w:t>onformitate</w:t>
      </w:r>
      <w:r w:rsidR="00D44A89" w:rsidRPr="00A928C7">
        <w:rPr>
          <w:rFonts w:ascii="Lato" w:hAnsi="Lato"/>
          <w:noProof/>
          <w:szCs w:val="24"/>
          <w:lang w:val="ro-RO" w:bidi="ro-RO"/>
        </w:rPr>
        <w:t xml:space="preserve"> a Garanti Bank S.A.</w:t>
      </w:r>
      <w:r w:rsidRPr="00A928C7">
        <w:rPr>
          <w:rFonts w:ascii="Lato" w:hAnsi="Lato"/>
          <w:noProof/>
          <w:szCs w:val="24"/>
          <w:lang w:val="ro-RO" w:bidi="ro-RO"/>
        </w:rPr>
        <w:t xml:space="preserve"> va </w:t>
      </w:r>
      <w:r w:rsidR="00D44A89" w:rsidRPr="00A928C7">
        <w:rPr>
          <w:rFonts w:ascii="Lato" w:hAnsi="Lato"/>
          <w:noProof/>
          <w:szCs w:val="24"/>
          <w:lang w:val="ro-RO" w:bidi="ro-RO"/>
        </w:rPr>
        <w:t>revizui</w:t>
      </w:r>
      <w:r w:rsidRPr="00A928C7">
        <w:rPr>
          <w:rFonts w:ascii="Lato" w:hAnsi="Lato"/>
          <w:noProof/>
          <w:szCs w:val="24"/>
          <w:lang w:val="ro-RO" w:bidi="ro-RO"/>
        </w:rPr>
        <w:t xml:space="preserve"> </w:t>
      </w:r>
      <w:r w:rsidR="00B55FFF" w:rsidRPr="00A928C7">
        <w:rPr>
          <w:rFonts w:ascii="Lato" w:hAnsi="Lato"/>
          <w:noProof/>
          <w:szCs w:val="24"/>
          <w:lang w:val="ro-RO" w:bidi="ro-RO"/>
        </w:rPr>
        <w:t xml:space="preserve">Codul de Conduita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B55FFF" w:rsidRPr="00A928C7">
        <w:rPr>
          <w:rFonts w:ascii="Lato" w:hAnsi="Lato"/>
          <w:noProof/>
          <w:szCs w:val="24"/>
          <w:lang w:val="ro-RO" w:bidi="ro-RO"/>
        </w:rPr>
        <w:t xml:space="preserve">va </w:t>
      </w:r>
      <w:r w:rsidR="00D44A89" w:rsidRPr="00A928C7">
        <w:rPr>
          <w:rFonts w:ascii="Lato" w:hAnsi="Lato"/>
          <w:noProof/>
          <w:szCs w:val="24"/>
          <w:lang w:val="ro-RO" w:bidi="ro-RO"/>
        </w:rPr>
        <w:t>supune Consiliului de Administratie</w:t>
      </w:r>
      <w:r w:rsidRPr="00A928C7">
        <w:rPr>
          <w:rFonts w:ascii="Lato" w:hAnsi="Lato"/>
          <w:noProof/>
          <w:szCs w:val="24"/>
          <w:lang w:val="ro-RO" w:bidi="ro-RO"/>
        </w:rPr>
        <w:t xml:space="preserve"> orice actualiz</w:t>
      </w:r>
      <w:r w:rsidR="00EB2837" w:rsidRPr="00A928C7">
        <w:rPr>
          <w:rFonts w:ascii="Lato" w:hAnsi="Lato"/>
          <w:noProof/>
          <w:szCs w:val="24"/>
          <w:lang w:val="ro-RO" w:bidi="ro-RO"/>
        </w:rPr>
        <w:t>a</w:t>
      </w:r>
      <w:r w:rsidRPr="00A928C7">
        <w:rPr>
          <w:rFonts w:ascii="Lato" w:hAnsi="Lato"/>
          <w:noProof/>
          <w:szCs w:val="24"/>
          <w:lang w:val="ro-RO" w:bidi="ro-RO"/>
        </w:rPr>
        <w:t xml:space="preserve">ri sau amendamente considerate necesare sau </w:t>
      </w:r>
      <w:r w:rsidR="00D44A89" w:rsidRPr="00A928C7">
        <w:rPr>
          <w:rFonts w:ascii="Lato" w:hAnsi="Lato"/>
          <w:noProof/>
          <w:szCs w:val="24"/>
          <w:lang w:val="ro-RO" w:bidi="ro-RO"/>
        </w:rPr>
        <w:t>de dorit</w:t>
      </w:r>
      <w:r w:rsidRPr="00A928C7">
        <w:rPr>
          <w:rFonts w:ascii="Lato" w:hAnsi="Lato"/>
          <w:noProof/>
          <w:szCs w:val="24"/>
          <w:lang w:val="ro-RO" w:bidi="ro-RO"/>
        </w:rPr>
        <w:t>.</w:t>
      </w:r>
    </w:p>
    <w:p w14:paraId="76CD89BE" w14:textId="77777777" w:rsidR="00491C9D" w:rsidRPr="00A928C7" w:rsidRDefault="00491C9D">
      <w:pPr>
        <w:widowControl w:val="0"/>
        <w:spacing w:before="40"/>
        <w:jc w:val="both"/>
        <w:rPr>
          <w:rFonts w:ascii="Lato" w:hAnsi="Lato"/>
          <w:noProof/>
          <w:szCs w:val="24"/>
          <w:lang w:val="ro-RO"/>
        </w:rPr>
      </w:pPr>
      <w:r w:rsidRPr="00A928C7">
        <w:rPr>
          <w:rFonts w:ascii="Lato" w:hAnsi="Lato"/>
          <w:noProof/>
          <w:szCs w:val="24"/>
          <w:lang w:val="ro-RO" w:bidi="ro-RO"/>
        </w:rPr>
        <w:br w:type="page"/>
      </w:r>
    </w:p>
    <w:p w14:paraId="06980A08" w14:textId="77777777" w:rsidR="00DA1BD1" w:rsidRPr="00A928C7" w:rsidRDefault="00DA1BD1" w:rsidP="005D55C1">
      <w:pPr>
        <w:pStyle w:val="Heading1"/>
        <w:numPr>
          <w:ilvl w:val="0"/>
          <w:numId w:val="0"/>
        </w:numPr>
        <w:rPr>
          <w:color w:val="02A6A6"/>
          <w:sz w:val="24"/>
          <w:szCs w:val="24"/>
        </w:rPr>
      </w:pPr>
      <w:bookmarkStart w:id="15" w:name="_Toc129963622"/>
      <w:bookmarkStart w:id="16" w:name="_Toc131156422"/>
      <w:r w:rsidRPr="00A928C7">
        <w:lastRenderedPageBreak/>
        <w:t>II. Dispozitiile Codului de Conduita</w:t>
      </w:r>
      <w:bookmarkEnd w:id="15"/>
      <w:bookmarkEnd w:id="16"/>
    </w:p>
    <w:p w14:paraId="462A3BC1" w14:textId="77777777" w:rsidR="00491C9D" w:rsidRPr="00A928C7" w:rsidRDefault="00491C9D">
      <w:pPr>
        <w:jc w:val="both"/>
        <w:rPr>
          <w:rFonts w:ascii="Lato" w:hAnsi="Lato"/>
          <w:noProof/>
          <w:szCs w:val="24"/>
          <w:lang w:val="ro-RO"/>
        </w:rPr>
      </w:pPr>
    </w:p>
    <w:p w14:paraId="5D432D29" w14:textId="231F5A0B" w:rsidR="00491C9D" w:rsidRPr="00A928C7" w:rsidRDefault="00596566" w:rsidP="005D55C1">
      <w:pPr>
        <w:pStyle w:val="Heading1"/>
        <w:numPr>
          <w:ilvl w:val="0"/>
          <w:numId w:val="0"/>
        </w:numPr>
        <w:rPr>
          <w:color w:val="02A6A6"/>
          <w:sz w:val="24"/>
          <w:szCs w:val="24"/>
        </w:rPr>
      </w:pPr>
      <w:bookmarkStart w:id="17" w:name="_Toc131156423"/>
      <w:r w:rsidRPr="00A928C7">
        <w:t>2. Conduita fata de clientii nostri</w:t>
      </w:r>
      <w:bookmarkEnd w:id="17"/>
    </w:p>
    <w:p w14:paraId="752853C2" w14:textId="77777777" w:rsidR="00491C9D" w:rsidRPr="00A928C7" w:rsidRDefault="00491C9D">
      <w:pPr>
        <w:jc w:val="both"/>
        <w:rPr>
          <w:rFonts w:ascii="Lato" w:hAnsi="Lato"/>
          <w:noProof/>
          <w:szCs w:val="24"/>
          <w:lang w:val="ro-RO"/>
        </w:rPr>
      </w:pPr>
    </w:p>
    <w:p w14:paraId="27223FD3" w14:textId="333876FB" w:rsidR="00FC63D3" w:rsidRPr="00A928C7" w:rsidRDefault="00491C9D">
      <w:pPr>
        <w:jc w:val="both"/>
        <w:rPr>
          <w:rFonts w:ascii="Lato" w:hAnsi="Lato"/>
          <w:b/>
          <w:i/>
          <w:noProof/>
          <w:szCs w:val="24"/>
          <w:lang w:val="ro-RO"/>
        </w:rPr>
      </w:pPr>
      <w:r w:rsidRPr="00A928C7">
        <w:rPr>
          <w:rFonts w:ascii="Lato" w:hAnsi="Lato"/>
          <w:b/>
          <w:noProof/>
          <w:szCs w:val="24"/>
          <w:lang w:val="ro-RO" w:bidi="ro-RO"/>
        </w:rPr>
        <w:t>„</w:t>
      </w:r>
      <w:r w:rsidR="00FC63D3" w:rsidRPr="00A928C7">
        <w:rPr>
          <w:rFonts w:ascii="Lato" w:hAnsi="Lato"/>
          <w:b/>
          <w:i/>
          <w:noProof/>
          <w:szCs w:val="24"/>
          <w:lang w:val="ro-RO"/>
        </w:rPr>
        <w:t xml:space="preserve">Clientul este </w:t>
      </w:r>
      <w:r w:rsidR="00BF01DD" w:rsidRPr="00A928C7">
        <w:rPr>
          <w:rFonts w:ascii="Lato" w:hAnsi="Lato"/>
          <w:b/>
          <w:i/>
          <w:noProof/>
          <w:szCs w:val="24"/>
          <w:lang w:val="ro-RO"/>
        </w:rPr>
        <w:t>principala</w:t>
      </w:r>
      <w:r w:rsidR="00FC63D3" w:rsidRPr="00A928C7">
        <w:rPr>
          <w:rFonts w:ascii="Lato" w:hAnsi="Lato"/>
          <w:b/>
          <w:i/>
          <w:noProof/>
          <w:szCs w:val="24"/>
          <w:lang w:val="ro-RO"/>
        </w:rPr>
        <w:t xml:space="preserve"> valoare</w:t>
      </w:r>
      <w:r w:rsidR="007C71A3" w:rsidRPr="00A928C7">
        <w:rPr>
          <w:rFonts w:ascii="Lato" w:hAnsi="Lato"/>
          <w:b/>
          <w:i/>
          <w:noProof/>
          <w:szCs w:val="24"/>
          <w:lang w:val="ro-RO"/>
        </w:rPr>
        <w:t>,</w:t>
      </w:r>
      <w:r w:rsidR="00FC63D3" w:rsidRPr="00A928C7">
        <w:rPr>
          <w:rFonts w:ascii="Lato" w:hAnsi="Lato"/>
          <w:b/>
          <w:i/>
          <w:noProof/>
          <w:szCs w:val="24"/>
          <w:lang w:val="ro-RO"/>
        </w:rPr>
        <w:t xml:space="preserve"> ceea ce inseamna sa fii empatic</w:t>
      </w:r>
      <w:r w:rsidR="007C71A3" w:rsidRPr="00A928C7">
        <w:rPr>
          <w:rFonts w:ascii="Lato" w:hAnsi="Lato"/>
          <w:b/>
          <w:i/>
          <w:noProof/>
          <w:szCs w:val="24"/>
          <w:lang w:val="ro-RO"/>
        </w:rPr>
        <w:t xml:space="preserve"> fata de acesta</w:t>
      </w:r>
      <w:r w:rsidR="00FC63D3" w:rsidRPr="00A928C7">
        <w:rPr>
          <w:rFonts w:ascii="Lato" w:hAnsi="Lato"/>
          <w:b/>
          <w:i/>
          <w:noProof/>
          <w:szCs w:val="24"/>
          <w:lang w:val="ro-RO"/>
        </w:rPr>
        <w:t xml:space="preserve">, sa ai integritate si sa-i </w:t>
      </w:r>
      <w:r w:rsidR="007C71A3" w:rsidRPr="00A928C7">
        <w:rPr>
          <w:rFonts w:ascii="Lato" w:hAnsi="Lato"/>
          <w:b/>
          <w:i/>
          <w:noProof/>
          <w:szCs w:val="24"/>
          <w:lang w:val="ro-RO"/>
        </w:rPr>
        <w:t xml:space="preserve">indeplinesti </w:t>
      </w:r>
      <w:r w:rsidR="00FC63D3" w:rsidRPr="00A928C7">
        <w:rPr>
          <w:rFonts w:ascii="Lato" w:hAnsi="Lato"/>
          <w:b/>
          <w:i/>
          <w:noProof/>
          <w:szCs w:val="24"/>
          <w:lang w:val="ro-RO"/>
        </w:rPr>
        <w:t>nevoile</w:t>
      </w:r>
      <w:r w:rsidR="00FC63D3" w:rsidRPr="00A928C7">
        <w:rPr>
          <w:rFonts w:ascii="Lato" w:hAnsi="Lato"/>
          <w:b/>
          <w:noProof/>
          <w:szCs w:val="24"/>
          <w:lang w:val="ro-RO" w:bidi="ro-RO"/>
        </w:rPr>
        <w:t>.</w:t>
      </w:r>
    </w:p>
    <w:p w14:paraId="67F74F5A" w14:textId="77777777" w:rsidR="00FC63D3" w:rsidRPr="00A928C7" w:rsidRDefault="00FC63D3">
      <w:pPr>
        <w:jc w:val="both"/>
        <w:rPr>
          <w:rFonts w:ascii="Lato" w:hAnsi="Lato"/>
          <w:b/>
          <w:i/>
          <w:noProof/>
          <w:szCs w:val="24"/>
          <w:lang w:val="ro-RO"/>
        </w:rPr>
      </w:pPr>
    </w:p>
    <w:p w14:paraId="15AC1766" w14:textId="77777777" w:rsidR="00491C9D" w:rsidRPr="00A928C7" w:rsidRDefault="000714A8">
      <w:pPr>
        <w:jc w:val="both"/>
        <w:rPr>
          <w:rFonts w:ascii="Lato" w:hAnsi="Lato"/>
          <w:b/>
          <w:noProof/>
          <w:szCs w:val="24"/>
          <w:lang w:val="ro-RO"/>
        </w:rPr>
      </w:pPr>
      <w:r w:rsidRPr="00A928C7">
        <w:rPr>
          <w:rFonts w:ascii="Lato" w:hAnsi="Lato"/>
          <w:b/>
          <w:i/>
          <w:noProof/>
          <w:szCs w:val="24"/>
          <w:lang w:val="ro-RO"/>
        </w:rPr>
        <w:t>I</w:t>
      </w:r>
      <w:r w:rsidR="00491C9D" w:rsidRPr="00A928C7">
        <w:rPr>
          <w:rFonts w:ascii="Lato" w:hAnsi="Lato"/>
          <w:b/>
          <w:i/>
          <w:noProof/>
          <w:szCs w:val="24"/>
          <w:lang w:val="ro-RO"/>
        </w:rPr>
        <w:t xml:space="preserve">n cadrul </w:t>
      </w:r>
      <w:r w:rsidR="00FC63D3" w:rsidRPr="00A928C7">
        <w:rPr>
          <w:rFonts w:ascii="Lato" w:hAnsi="Lato"/>
          <w:b/>
          <w:i/>
          <w:noProof/>
          <w:szCs w:val="24"/>
          <w:lang w:val="ro-RO"/>
        </w:rPr>
        <w:t>Garanti Bank S.A.</w:t>
      </w:r>
      <w:r w:rsidR="00491C9D" w:rsidRPr="00A928C7">
        <w:rPr>
          <w:rFonts w:ascii="Lato" w:hAnsi="Lato"/>
          <w:b/>
          <w:i/>
          <w:noProof/>
          <w:szCs w:val="24"/>
          <w:lang w:val="ro-RO"/>
        </w:rPr>
        <w:t>, plas</w:t>
      </w:r>
      <w:r w:rsidR="00EB2837" w:rsidRPr="00A928C7">
        <w:rPr>
          <w:rFonts w:ascii="Lato" w:hAnsi="Lato"/>
          <w:b/>
          <w:i/>
          <w:noProof/>
          <w:szCs w:val="24"/>
          <w:lang w:val="ro-RO"/>
        </w:rPr>
        <w:t>a</w:t>
      </w:r>
      <w:r w:rsidR="00491C9D" w:rsidRPr="00A928C7">
        <w:rPr>
          <w:rFonts w:ascii="Lato" w:hAnsi="Lato"/>
          <w:b/>
          <w:i/>
          <w:noProof/>
          <w:szCs w:val="24"/>
          <w:lang w:val="ro-RO"/>
        </w:rPr>
        <w:t>m clien</w:t>
      </w:r>
      <w:r w:rsidRPr="00A928C7">
        <w:rPr>
          <w:rFonts w:ascii="Lato" w:hAnsi="Lato"/>
          <w:b/>
          <w:i/>
          <w:noProof/>
          <w:szCs w:val="24"/>
          <w:lang w:val="ro-RO"/>
        </w:rPr>
        <w:t>t</w:t>
      </w:r>
      <w:r w:rsidR="00491C9D" w:rsidRPr="00A928C7">
        <w:rPr>
          <w:rFonts w:ascii="Lato" w:hAnsi="Lato"/>
          <w:b/>
          <w:i/>
          <w:noProof/>
          <w:szCs w:val="24"/>
          <w:lang w:val="ro-RO"/>
        </w:rPr>
        <w:t>ii no</w:t>
      </w:r>
      <w:r w:rsidRPr="00A928C7">
        <w:rPr>
          <w:rFonts w:ascii="Lato" w:hAnsi="Lato"/>
          <w:b/>
          <w:i/>
          <w:noProof/>
          <w:szCs w:val="24"/>
          <w:lang w:val="ro-RO"/>
        </w:rPr>
        <w:t>s</w:t>
      </w:r>
      <w:r w:rsidR="00491C9D" w:rsidRPr="00A928C7">
        <w:rPr>
          <w:rFonts w:ascii="Lato" w:hAnsi="Lato"/>
          <w:b/>
          <w:i/>
          <w:noProof/>
          <w:szCs w:val="24"/>
          <w:lang w:val="ro-RO"/>
        </w:rPr>
        <w:t xml:space="preserve">tri </w:t>
      </w:r>
      <w:r w:rsidRPr="00A928C7">
        <w:rPr>
          <w:rFonts w:ascii="Lato" w:hAnsi="Lato"/>
          <w:b/>
          <w:i/>
          <w:noProof/>
          <w:szCs w:val="24"/>
          <w:lang w:val="ro-RO"/>
        </w:rPr>
        <w:t>i</w:t>
      </w:r>
      <w:r w:rsidR="00491C9D" w:rsidRPr="00A928C7">
        <w:rPr>
          <w:rFonts w:ascii="Lato" w:hAnsi="Lato"/>
          <w:b/>
          <w:i/>
          <w:noProof/>
          <w:szCs w:val="24"/>
          <w:lang w:val="ro-RO"/>
        </w:rPr>
        <w:t>n centrul activit</w:t>
      </w:r>
      <w:r w:rsidR="00EB2837" w:rsidRPr="00A928C7">
        <w:rPr>
          <w:rFonts w:ascii="Lato" w:hAnsi="Lato"/>
          <w:b/>
          <w:i/>
          <w:noProof/>
          <w:szCs w:val="24"/>
          <w:lang w:val="ro-RO"/>
        </w:rPr>
        <w:t>a</w:t>
      </w:r>
      <w:r w:rsidRPr="00A928C7">
        <w:rPr>
          <w:rFonts w:ascii="Lato" w:hAnsi="Lato"/>
          <w:b/>
          <w:i/>
          <w:noProof/>
          <w:szCs w:val="24"/>
          <w:lang w:val="ro-RO"/>
        </w:rPr>
        <w:t>t</w:t>
      </w:r>
      <w:r w:rsidR="00491C9D" w:rsidRPr="00A928C7">
        <w:rPr>
          <w:rFonts w:ascii="Lato" w:hAnsi="Lato"/>
          <w:b/>
          <w:i/>
          <w:noProof/>
          <w:szCs w:val="24"/>
          <w:lang w:val="ro-RO"/>
        </w:rPr>
        <w:t>ii noastre, cu obiectivul de a stabili rela</w:t>
      </w:r>
      <w:r w:rsidRPr="00A928C7">
        <w:rPr>
          <w:rFonts w:ascii="Lato" w:hAnsi="Lato"/>
          <w:b/>
          <w:i/>
          <w:noProof/>
          <w:szCs w:val="24"/>
          <w:lang w:val="ro-RO"/>
        </w:rPr>
        <w:t>t</w:t>
      </w:r>
      <w:r w:rsidR="00491C9D" w:rsidRPr="00A928C7">
        <w:rPr>
          <w:rFonts w:ascii="Lato" w:hAnsi="Lato"/>
          <w:b/>
          <w:i/>
          <w:noProof/>
          <w:szCs w:val="24"/>
          <w:lang w:val="ro-RO"/>
        </w:rPr>
        <w:t xml:space="preserve">ii pe termen lung, bazate pe </w:t>
      </w:r>
      <w:r w:rsidRPr="00A928C7">
        <w:rPr>
          <w:rFonts w:ascii="Lato" w:hAnsi="Lato"/>
          <w:b/>
          <w:i/>
          <w:noProof/>
          <w:szCs w:val="24"/>
          <w:lang w:val="ro-RO"/>
        </w:rPr>
        <w:t>i</w:t>
      </w:r>
      <w:r w:rsidR="00491C9D" w:rsidRPr="00A928C7">
        <w:rPr>
          <w:rFonts w:ascii="Lato" w:hAnsi="Lato"/>
          <w:b/>
          <w:i/>
          <w:noProof/>
          <w:szCs w:val="24"/>
          <w:lang w:val="ro-RO"/>
        </w:rPr>
        <w:t>ncredere reciproc</w:t>
      </w:r>
      <w:r w:rsidR="00EB2837" w:rsidRPr="00A928C7">
        <w:rPr>
          <w:rFonts w:ascii="Lato" w:hAnsi="Lato"/>
          <w:b/>
          <w:i/>
          <w:noProof/>
          <w:szCs w:val="24"/>
          <w:lang w:val="ro-RO"/>
        </w:rPr>
        <w:t>a</w:t>
      </w:r>
      <w:r w:rsidR="00491C9D" w:rsidRPr="00A928C7">
        <w:rPr>
          <w:rFonts w:ascii="Lato" w:hAnsi="Lato"/>
          <w:b/>
          <w:i/>
          <w:noProof/>
          <w:szCs w:val="24"/>
          <w:lang w:val="ro-RO"/>
        </w:rPr>
        <w:t xml:space="preserve"> </w:t>
      </w:r>
      <w:r w:rsidRPr="00A928C7">
        <w:rPr>
          <w:rFonts w:ascii="Lato" w:hAnsi="Lato"/>
          <w:b/>
          <w:i/>
          <w:noProof/>
          <w:szCs w:val="24"/>
          <w:lang w:val="ro-RO"/>
        </w:rPr>
        <w:t>s</w:t>
      </w:r>
      <w:r w:rsidR="00491C9D" w:rsidRPr="00A928C7">
        <w:rPr>
          <w:rFonts w:ascii="Lato" w:hAnsi="Lato"/>
          <w:b/>
          <w:i/>
          <w:noProof/>
          <w:szCs w:val="24"/>
          <w:lang w:val="ro-RO"/>
        </w:rPr>
        <w:t xml:space="preserve">i </w:t>
      </w:r>
      <w:r w:rsidR="008150F4" w:rsidRPr="00A928C7">
        <w:rPr>
          <w:rFonts w:ascii="Lato" w:hAnsi="Lato"/>
          <w:b/>
          <w:i/>
          <w:noProof/>
          <w:szCs w:val="24"/>
          <w:lang w:val="ro-RO"/>
        </w:rPr>
        <w:t>contri</w:t>
      </w:r>
      <w:r w:rsidR="00FC63D3" w:rsidRPr="00A928C7">
        <w:rPr>
          <w:rFonts w:ascii="Lato" w:hAnsi="Lato"/>
          <w:b/>
          <w:i/>
          <w:noProof/>
          <w:szCs w:val="24"/>
          <w:lang w:val="ro-RO"/>
        </w:rPr>
        <w:t xml:space="preserve">buind cu </w:t>
      </w:r>
      <w:r w:rsidR="00491C9D" w:rsidRPr="00A928C7">
        <w:rPr>
          <w:rFonts w:ascii="Lato" w:hAnsi="Lato"/>
          <w:b/>
          <w:i/>
          <w:noProof/>
          <w:szCs w:val="24"/>
          <w:lang w:val="ro-RO"/>
        </w:rPr>
        <w:t>valoare</w:t>
      </w:r>
      <w:r w:rsidR="00491C9D" w:rsidRPr="00A928C7">
        <w:rPr>
          <w:rFonts w:ascii="Lato" w:hAnsi="Lato"/>
          <w:b/>
          <w:noProof/>
          <w:szCs w:val="24"/>
          <w:lang w:val="ro-RO" w:bidi="ro-RO"/>
        </w:rPr>
        <w:t>”</w:t>
      </w:r>
    </w:p>
    <w:p w14:paraId="060A6685" w14:textId="77777777" w:rsidR="00491C9D" w:rsidRPr="00A928C7" w:rsidRDefault="00491C9D">
      <w:pPr>
        <w:jc w:val="both"/>
        <w:rPr>
          <w:rFonts w:ascii="Lato" w:hAnsi="Lato"/>
          <w:b/>
          <w:noProof/>
          <w:szCs w:val="24"/>
          <w:lang w:val="ro-RO"/>
        </w:rPr>
      </w:pPr>
    </w:p>
    <w:p w14:paraId="580BB436" w14:textId="77777777" w:rsidR="00491C9D" w:rsidRPr="00A928C7" w:rsidRDefault="00491C9D">
      <w:pPr>
        <w:pStyle w:val="Heading2"/>
        <w:rPr>
          <w:rStyle w:val="Heading2Char"/>
          <w:rFonts w:ascii="Lato" w:hAnsi="Lato" w:cs="Times New Roman"/>
          <w:bCs/>
          <w:iCs/>
          <w:color w:val="02A5A5"/>
          <w:sz w:val="24"/>
          <w:szCs w:val="24"/>
          <w:lang w:val="ro-RO" w:bidi="ro-RO"/>
        </w:rPr>
      </w:pPr>
      <w:bookmarkStart w:id="18" w:name="_Toc131156424"/>
      <w:r w:rsidRPr="00A928C7">
        <w:rPr>
          <w:rStyle w:val="Heading2Char"/>
          <w:rFonts w:ascii="Lato" w:hAnsi="Lato" w:cs="Times New Roman"/>
          <w:bCs/>
          <w:iCs/>
          <w:color w:val="02A5A5"/>
          <w:sz w:val="24"/>
          <w:szCs w:val="24"/>
          <w:lang w:val="ro-RO" w:bidi="ro-RO"/>
        </w:rPr>
        <w:t>2.1 Cunoa</w:t>
      </w:r>
      <w:r w:rsidR="000714A8" w:rsidRPr="00A928C7">
        <w:rPr>
          <w:rStyle w:val="Heading2Char"/>
          <w:rFonts w:ascii="Lato" w:hAnsi="Lato" w:cs="Times New Roman"/>
          <w:bCs/>
          <w:iCs/>
          <w:color w:val="02A5A5"/>
          <w:sz w:val="24"/>
          <w:szCs w:val="24"/>
          <w:lang w:val="ro-RO" w:bidi="ro-RO"/>
        </w:rPr>
        <w:t>s</w:t>
      </w:r>
      <w:r w:rsidRPr="00A928C7">
        <w:rPr>
          <w:rStyle w:val="Heading2Char"/>
          <w:rFonts w:ascii="Lato" w:hAnsi="Lato" w:cs="Times New Roman"/>
          <w:bCs/>
          <w:iCs/>
          <w:color w:val="02A5A5"/>
          <w:sz w:val="24"/>
          <w:szCs w:val="24"/>
          <w:lang w:val="ro-RO" w:bidi="ro-RO"/>
        </w:rPr>
        <w:t>terea clien</w:t>
      </w:r>
      <w:r w:rsidR="000714A8" w:rsidRPr="00A928C7">
        <w:rPr>
          <w:rStyle w:val="Heading2Char"/>
          <w:rFonts w:ascii="Lato" w:hAnsi="Lato" w:cs="Times New Roman"/>
          <w:bCs/>
          <w:iCs/>
          <w:color w:val="02A5A5"/>
          <w:sz w:val="24"/>
          <w:szCs w:val="24"/>
          <w:lang w:val="ro-RO" w:bidi="ro-RO"/>
        </w:rPr>
        <w:t>t</w:t>
      </w:r>
      <w:r w:rsidRPr="00A928C7">
        <w:rPr>
          <w:rStyle w:val="Heading2Char"/>
          <w:rFonts w:ascii="Lato" w:hAnsi="Lato" w:cs="Times New Roman"/>
          <w:bCs/>
          <w:iCs/>
          <w:color w:val="02A5A5"/>
          <w:sz w:val="24"/>
          <w:szCs w:val="24"/>
          <w:lang w:val="ro-RO" w:bidi="ro-RO"/>
        </w:rPr>
        <w:t>ilor</w:t>
      </w:r>
      <w:r w:rsidR="008150F4" w:rsidRPr="00A928C7">
        <w:rPr>
          <w:rStyle w:val="Heading2Char"/>
          <w:rFonts w:ascii="Lato" w:hAnsi="Lato" w:cs="Times New Roman"/>
          <w:bCs/>
          <w:iCs/>
          <w:color w:val="02A5A5"/>
          <w:sz w:val="24"/>
          <w:szCs w:val="24"/>
          <w:lang w:val="ro-RO" w:bidi="ro-RO"/>
        </w:rPr>
        <w:t xml:space="preserve"> (know your customer)</w:t>
      </w:r>
      <w:bookmarkEnd w:id="18"/>
    </w:p>
    <w:p w14:paraId="540D68C9" w14:textId="77777777" w:rsidR="00491C9D" w:rsidRPr="00A928C7" w:rsidRDefault="00491C9D">
      <w:pPr>
        <w:jc w:val="both"/>
        <w:rPr>
          <w:rFonts w:ascii="Lato" w:hAnsi="Lato"/>
          <w:noProof/>
          <w:szCs w:val="24"/>
          <w:lang w:val="ro-RO"/>
        </w:rPr>
      </w:pPr>
    </w:p>
    <w:p w14:paraId="2179D9D0" w14:textId="77777777" w:rsidR="00491C9D" w:rsidRPr="00A928C7" w:rsidRDefault="00491C9D">
      <w:pPr>
        <w:rPr>
          <w:rFonts w:ascii="Lato" w:hAnsi="Lato"/>
          <w:b/>
          <w:noProof/>
          <w:szCs w:val="24"/>
          <w:lang w:val="ro-RO"/>
        </w:rPr>
      </w:pPr>
      <w:r w:rsidRPr="00A928C7">
        <w:rPr>
          <w:rFonts w:ascii="Lato" w:hAnsi="Lato"/>
          <w:b/>
          <w:noProof/>
          <w:szCs w:val="24"/>
          <w:lang w:val="ro-RO"/>
        </w:rPr>
        <w:t>2.1.1</w:t>
      </w:r>
    </w:p>
    <w:p w14:paraId="5AA5BE87"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Cunoa</w:t>
      </w:r>
      <w:r w:rsidR="000714A8" w:rsidRPr="00A928C7">
        <w:rPr>
          <w:rFonts w:ascii="Lato" w:hAnsi="Lato"/>
          <w:noProof/>
          <w:szCs w:val="24"/>
          <w:lang w:val="ro-RO" w:bidi="ro-RO"/>
        </w:rPr>
        <w:t>s</w:t>
      </w:r>
      <w:r w:rsidRPr="00A928C7">
        <w:rPr>
          <w:rFonts w:ascii="Lato" w:hAnsi="Lato"/>
          <w:noProof/>
          <w:szCs w:val="24"/>
          <w:lang w:val="ro-RO" w:bidi="ro-RO"/>
        </w:rPr>
        <w:t>te</w:t>
      </w:r>
      <w:r w:rsidR="000714A8" w:rsidRPr="00A928C7">
        <w:rPr>
          <w:rFonts w:ascii="Lato" w:hAnsi="Lato"/>
          <w:noProof/>
          <w:szCs w:val="24"/>
          <w:lang w:val="ro-RO" w:bidi="ro-RO"/>
        </w:rPr>
        <w:t>t</w:t>
      </w:r>
      <w:r w:rsidRPr="00A928C7">
        <w:rPr>
          <w:rFonts w:ascii="Lato" w:hAnsi="Lato"/>
          <w:noProof/>
          <w:szCs w:val="24"/>
          <w:lang w:val="ro-RO" w:bidi="ro-RO"/>
        </w:rPr>
        <w:t>i-v</w:t>
      </w:r>
      <w:r w:rsidR="00EB2837" w:rsidRPr="00A928C7">
        <w:rPr>
          <w:rFonts w:ascii="Lato" w:hAnsi="Lato"/>
          <w:noProof/>
          <w:szCs w:val="24"/>
          <w:lang w:val="ro-RO" w:bidi="ro-RO"/>
        </w:rPr>
        <w:t>a</w:t>
      </w:r>
      <w:r w:rsidRPr="00A928C7">
        <w:rPr>
          <w:rFonts w:ascii="Lato" w:hAnsi="Lato"/>
          <w:noProof/>
          <w:szCs w:val="24"/>
          <w:lang w:val="ro-RO" w:bidi="ro-RO"/>
        </w:rPr>
        <w:t xml:space="preserve"> clien</w:t>
      </w:r>
      <w:r w:rsidR="000714A8" w:rsidRPr="00A928C7">
        <w:rPr>
          <w:rFonts w:ascii="Lato" w:hAnsi="Lato"/>
          <w:noProof/>
          <w:szCs w:val="24"/>
          <w:lang w:val="ro-RO" w:bidi="ro-RO"/>
        </w:rPr>
        <w:t>t</w:t>
      </w:r>
      <w:r w:rsidRPr="00A928C7">
        <w:rPr>
          <w:rFonts w:ascii="Lato" w:hAnsi="Lato"/>
          <w:noProof/>
          <w:szCs w:val="24"/>
          <w:lang w:val="ro-RO" w:bidi="ro-RO"/>
        </w:rPr>
        <w:t>ii. Ave</w:t>
      </w:r>
      <w:r w:rsidR="000714A8" w:rsidRPr="00A928C7">
        <w:rPr>
          <w:rFonts w:ascii="Lato" w:hAnsi="Lato"/>
          <w:noProof/>
          <w:szCs w:val="24"/>
          <w:lang w:val="ro-RO" w:bidi="ro-RO"/>
        </w:rPr>
        <w:t>t</w:t>
      </w:r>
      <w:r w:rsidRPr="00A928C7">
        <w:rPr>
          <w:rFonts w:ascii="Lato" w:hAnsi="Lato"/>
          <w:noProof/>
          <w:szCs w:val="24"/>
          <w:lang w:val="ro-RO" w:bidi="ro-RO"/>
        </w:rPr>
        <w:t>i rela</w:t>
      </w:r>
      <w:r w:rsidR="000714A8" w:rsidRPr="00A928C7">
        <w:rPr>
          <w:rFonts w:ascii="Lato" w:hAnsi="Lato"/>
          <w:noProof/>
          <w:szCs w:val="24"/>
          <w:lang w:val="ro-RO" w:bidi="ro-RO"/>
        </w:rPr>
        <w:t>t</w:t>
      </w:r>
      <w:r w:rsidRPr="00A928C7">
        <w:rPr>
          <w:rFonts w:ascii="Lato" w:hAnsi="Lato"/>
          <w:noProof/>
          <w:szCs w:val="24"/>
          <w:lang w:val="ro-RO" w:bidi="ro-RO"/>
        </w:rPr>
        <w:t xml:space="preserve">ii respectuoase </w:t>
      </w:r>
      <w:r w:rsidR="000714A8" w:rsidRPr="00A928C7">
        <w:rPr>
          <w:rFonts w:ascii="Lato" w:hAnsi="Lato"/>
          <w:noProof/>
          <w:szCs w:val="24"/>
          <w:lang w:val="ro-RO" w:bidi="ro-RO"/>
        </w:rPr>
        <w:t>s</w:t>
      </w:r>
      <w:r w:rsidRPr="00A928C7">
        <w:rPr>
          <w:rFonts w:ascii="Lato" w:hAnsi="Lato"/>
          <w:noProof/>
          <w:szCs w:val="24"/>
          <w:lang w:val="ro-RO" w:bidi="ro-RO"/>
        </w:rPr>
        <w:t>i profesionale cu ace</w:t>
      </w:r>
      <w:r w:rsidR="000714A8" w:rsidRPr="00A928C7">
        <w:rPr>
          <w:rFonts w:ascii="Lato" w:hAnsi="Lato"/>
          <w:noProof/>
          <w:szCs w:val="24"/>
          <w:lang w:val="ro-RO" w:bidi="ro-RO"/>
        </w:rPr>
        <w:t>s</w:t>
      </w:r>
      <w:r w:rsidRPr="00A928C7">
        <w:rPr>
          <w:rFonts w:ascii="Lato" w:hAnsi="Lato"/>
          <w:noProof/>
          <w:szCs w:val="24"/>
          <w:lang w:val="ro-RO" w:bidi="ro-RO"/>
        </w:rPr>
        <w:t xml:space="preserve">tia </w:t>
      </w:r>
      <w:r w:rsidR="000714A8" w:rsidRPr="00A928C7">
        <w:rPr>
          <w:rFonts w:ascii="Lato" w:hAnsi="Lato"/>
          <w:noProof/>
          <w:szCs w:val="24"/>
          <w:lang w:val="ro-RO" w:bidi="ro-RO"/>
        </w:rPr>
        <w:t>s</w:t>
      </w:r>
      <w:r w:rsidRPr="00A928C7">
        <w:rPr>
          <w:rFonts w:ascii="Lato" w:hAnsi="Lato"/>
          <w:noProof/>
          <w:szCs w:val="24"/>
          <w:lang w:val="ro-RO" w:bidi="ro-RO"/>
        </w:rPr>
        <w:t>i oferi</w:t>
      </w:r>
      <w:r w:rsidR="000714A8" w:rsidRPr="00A928C7">
        <w:rPr>
          <w:rFonts w:ascii="Lato" w:hAnsi="Lato"/>
          <w:noProof/>
          <w:szCs w:val="24"/>
          <w:lang w:val="ro-RO" w:bidi="ro-RO"/>
        </w:rPr>
        <w:t>t</w:t>
      </w:r>
      <w:r w:rsidRPr="00A928C7">
        <w:rPr>
          <w:rFonts w:ascii="Lato" w:hAnsi="Lato"/>
          <w:noProof/>
          <w:szCs w:val="24"/>
          <w:lang w:val="ro-RO" w:bidi="ro-RO"/>
        </w:rPr>
        <w:t>i</w:t>
      </w:r>
      <w:r w:rsidR="008150F4" w:rsidRPr="00A928C7">
        <w:rPr>
          <w:rFonts w:ascii="Lato" w:hAnsi="Lato"/>
          <w:noProof/>
          <w:szCs w:val="24"/>
          <w:lang w:val="ro-RO" w:bidi="ro-RO"/>
        </w:rPr>
        <w:t>-le</w:t>
      </w:r>
      <w:r w:rsidRPr="00A928C7">
        <w:rPr>
          <w:rFonts w:ascii="Lato" w:hAnsi="Lato"/>
          <w:noProof/>
          <w:szCs w:val="24"/>
          <w:lang w:val="ro-RO" w:bidi="ro-RO"/>
        </w:rPr>
        <w:t xml:space="preserve"> produse </w:t>
      </w:r>
      <w:r w:rsidR="000714A8" w:rsidRPr="00A928C7">
        <w:rPr>
          <w:rFonts w:ascii="Lato" w:hAnsi="Lato"/>
          <w:noProof/>
          <w:szCs w:val="24"/>
          <w:lang w:val="ro-RO" w:bidi="ro-RO"/>
        </w:rPr>
        <w:t>s</w:t>
      </w:r>
      <w:r w:rsidRPr="00A928C7">
        <w:rPr>
          <w:rFonts w:ascii="Lato" w:hAnsi="Lato"/>
          <w:noProof/>
          <w:szCs w:val="24"/>
          <w:lang w:val="ro-RO" w:bidi="ro-RO"/>
        </w:rPr>
        <w:t xml:space="preserve">i servicii adecvate pentru profilul, obiectivele </w:t>
      </w:r>
      <w:r w:rsidR="000714A8" w:rsidRPr="00A928C7">
        <w:rPr>
          <w:rFonts w:ascii="Lato" w:hAnsi="Lato"/>
          <w:noProof/>
          <w:szCs w:val="24"/>
          <w:lang w:val="ro-RO" w:bidi="ro-RO"/>
        </w:rPr>
        <w:t>s</w:t>
      </w:r>
      <w:r w:rsidRPr="00A928C7">
        <w:rPr>
          <w:rFonts w:ascii="Lato" w:hAnsi="Lato"/>
          <w:noProof/>
          <w:szCs w:val="24"/>
          <w:lang w:val="ro-RO" w:bidi="ro-RO"/>
        </w:rPr>
        <w:t>i ne</w:t>
      </w:r>
      <w:r w:rsidR="008150F4" w:rsidRPr="00A928C7">
        <w:rPr>
          <w:rFonts w:ascii="Lato" w:hAnsi="Lato"/>
          <w:noProof/>
          <w:szCs w:val="24"/>
          <w:lang w:val="ro-RO" w:bidi="ro-RO"/>
        </w:rPr>
        <w:t>voile</w:t>
      </w:r>
      <w:r w:rsidRPr="00A928C7">
        <w:rPr>
          <w:rFonts w:ascii="Lato" w:hAnsi="Lato"/>
          <w:noProof/>
          <w:szCs w:val="24"/>
          <w:lang w:val="ro-RO" w:bidi="ro-RO"/>
        </w:rPr>
        <w:t xml:space="preserve"> lor, cu scopul de a le </w:t>
      </w:r>
      <w:r w:rsidR="000714A8" w:rsidRPr="00A928C7">
        <w:rPr>
          <w:rFonts w:ascii="Lato" w:hAnsi="Lato"/>
          <w:noProof/>
          <w:szCs w:val="24"/>
          <w:lang w:val="ro-RO" w:bidi="ro-RO"/>
        </w:rPr>
        <w:t>i</w:t>
      </w:r>
      <w:r w:rsidRPr="00A928C7">
        <w:rPr>
          <w:rFonts w:ascii="Lato" w:hAnsi="Lato"/>
          <w:noProof/>
          <w:szCs w:val="24"/>
          <w:lang w:val="ro-RO" w:bidi="ro-RO"/>
        </w:rPr>
        <w:t>mbun</w:t>
      </w:r>
      <w:r w:rsidR="00EB2837" w:rsidRPr="00A928C7">
        <w:rPr>
          <w:rFonts w:ascii="Lato" w:hAnsi="Lato"/>
          <w:noProof/>
          <w:szCs w:val="24"/>
          <w:lang w:val="ro-RO" w:bidi="ro-RO"/>
        </w:rPr>
        <w:t>a</w:t>
      </w:r>
      <w:r w:rsidRPr="00A928C7">
        <w:rPr>
          <w:rFonts w:ascii="Lato" w:hAnsi="Lato"/>
          <w:noProof/>
          <w:szCs w:val="24"/>
          <w:lang w:val="ro-RO" w:bidi="ro-RO"/>
        </w:rPr>
        <w:t>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 situa</w:t>
      </w:r>
      <w:r w:rsidR="000714A8" w:rsidRPr="00A928C7">
        <w:rPr>
          <w:rFonts w:ascii="Lato" w:hAnsi="Lato"/>
          <w:noProof/>
          <w:szCs w:val="24"/>
          <w:lang w:val="ro-RO" w:bidi="ro-RO"/>
        </w:rPr>
        <w:t>t</w:t>
      </w:r>
      <w:r w:rsidRPr="00A928C7">
        <w:rPr>
          <w:rFonts w:ascii="Lato" w:hAnsi="Lato"/>
          <w:noProof/>
          <w:szCs w:val="24"/>
          <w:lang w:val="ro-RO" w:bidi="ro-RO"/>
        </w:rPr>
        <w:t>ia financiar</w:t>
      </w:r>
      <w:r w:rsidR="00EB2837" w:rsidRPr="00A928C7">
        <w:rPr>
          <w:rFonts w:ascii="Lato" w:hAnsi="Lato"/>
          <w:noProof/>
          <w:szCs w:val="24"/>
          <w:lang w:val="ro-RO" w:bidi="ro-RO"/>
        </w:rPr>
        <w:t>a</w:t>
      </w:r>
      <w:r w:rsidRPr="00A928C7">
        <w:rPr>
          <w:rFonts w:ascii="Lato" w:hAnsi="Lato"/>
          <w:noProof/>
          <w:szCs w:val="24"/>
          <w:lang w:val="ro-RO" w:bidi="ro-RO"/>
        </w:rPr>
        <w:t>. Ave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 vedere prevederile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iunii 4.8</w:t>
      </w:r>
      <w:r w:rsidRPr="00A928C7">
        <w:rPr>
          <w:rFonts w:ascii="Lato" w:hAnsi="Lato"/>
          <w:noProof/>
          <w:szCs w:val="24"/>
          <w:lang w:val="ro-RO" w:bidi="ro-RO"/>
        </w:rPr>
        <w:t xml:space="preserve"> ale prezentului Cod privind confiden</w:t>
      </w:r>
      <w:r w:rsidR="000714A8" w:rsidRPr="00A928C7">
        <w:rPr>
          <w:rFonts w:ascii="Lato" w:hAnsi="Lato"/>
          <w:noProof/>
          <w:szCs w:val="24"/>
          <w:lang w:val="ro-RO" w:bidi="ro-RO"/>
        </w:rPr>
        <w:t>t</w:t>
      </w:r>
      <w:r w:rsidRPr="00A928C7">
        <w:rPr>
          <w:rFonts w:ascii="Lato" w:hAnsi="Lato"/>
          <w:noProof/>
          <w:szCs w:val="24"/>
          <w:lang w:val="ro-RO" w:bidi="ro-RO"/>
        </w:rPr>
        <w:t xml:space="preserve">ialitatea </w:t>
      </w:r>
      <w:r w:rsidR="000714A8" w:rsidRPr="00A928C7">
        <w:rPr>
          <w:rFonts w:ascii="Lato" w:hAnsi="Lato"/>
          <w:noProof/>
          <w:szCs w:val="24"/>
          <w:lang w:val="ro-RO" w:bidi="ro-RO"/>
        </w:rPr>
        <w:t>s</w:t>
      </w:r>
      <w:r w:rsidRPr="00A928C7">
        <w:rPr>
          <w:rFonts w:ascii="Lato" w:hAnsi="Lato"/>
          <w:noProof/>
          <w:szCs w:val="24"/>
          <w:lang w:val="ro-RO" w:bidi="ro-RO"/>
        </w:rPr>
        <w:t>i protejarea datelor cu caracter personal ale clien</w:t>
      </w:r>
      <w:r w:rsidR="000714A8" w:rsidRPr="00A928C7">
        <w:rPr>
          <w:rFonts w:ascii="Lato" w:hAnsi="Lato"/>
          <w:noProof/>
          <w:szCs w:val="24"/>
          <w:lang w:val="ro-RO" w:bidi="ro-RO"/>
        </w:rPr>
        <w:t>t</w:t>
      </w:r>
      <w:r w:rsidRPr="00A928C7">
        <w:rPr>
          <w:rFonts w:ascii="Lato" w:hAnsi="Lato"/>
          <w:noProof/>
          <w:szCs w:val="24"/>
          <w:lang w:val="ro-RO" w:bidi="ro-RO"/>
        </w:rPr>
        <w:t>ilor.</w:t>
      </w:r>
    </w:p>
    <w:p w14:paraId="238B2333" w14:textId="77777777" w:rsidR="00491C9D" w:rsidRPr="00A928C7" w:rsidRDefault="00491C9D">
      <w:pPr>
        <w:jc w:val="both"/>
        <w:rPr>
          <w:rFonts w:ascii="Lato" w:hAnsi="Lato"/>
          <w:noProof/>
          <w:szCs w:val="24"/>
          <w:lang w:val="ro-RO"/>
        </w:rPr>
      </w:pPr>
    </w:p>
    <w:p w14:paraId="4BEBBACB" w14:textId="77777777" w:rsidR="00491C9D" w:rsidRPr="00A928C7" w:rsidRDefault="00A2343D">
      <w:pPr>
        <w:jc w:val="both"/>
        <w:rPr>
          <w:rFonts w:ascii="Lato" w:hAnsi="Lato"/>
          <w:noProof/>
          <w:szCs w:val="24"/>
          <w:lang w:val="ro-RO"/>
        </w:rPr>
      </w:pPr>
      <w:r w:rsidRPr="00A928C7">
        <w:rPr>
          <w:rFonts w:ascii="Lato" w:hAnsi="Lato"/>
          <w:noProof/>
          <w:szCs w:val="24"/>
          <w:lang w:val="en-US"/>
        </w:rPr>
        <w:drawing>
          <wp:inline distT="0" distB="0" distL="0" distR="0" wp14:anchorId="0E5C9FEF" wp14:editId="1270486D">
            <wp:extent cx="1638300" cy="1348740"/>
            <wp:effectExtent l="0" t="0" r="0" b="0"/>
            <wp:docPr id="2"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1348740"/>
                    </a:xfrm>
                    <a:prstGeom prst="rect">
                      <a:avLst/>
                    </a:prstGeom>
                    <a:noFill/>
                    <a:ln>
                      <a:noFill/>
                    </a:ln>
                  </pic:spPr>
                </pic:pic>
              </a:graphicData>
            </a:graphic>
          </wp:inline>
        </w:drawing>
      </w:r>
    </w:p>
    <w:p w14:paraId="3A0B6C2F" w14:textId="77777777" w:rsidR="00491C9D" w:rsidRPr="00A928C7" w:rsidRDefault="00491C9D">
      <w:pPr>
        <w:pStyle w:val="Heading2"/>
        <w:rPr>
          <w:rStyle w:val="Heading2Char"/>
          <w:rFonts w:ascii="Lato" w:hAnsi="Lato" w:cs="Times New Roman"/>
          <w:bCs/>
          <w:iCs/>
          <w:noProof w:val="0"/>
          <w:color w:val="02A5A5"/>
          <w:sz w:val="24"/>
          <w:szCs w:val="24"/>
          <w:lang w:val="ro-RO" w:bidi="ro-RO"/>
        </w:rPr>
      </w:pPr>
      <w:bookmarkStart w:id="19" w:name="_Toc131156425"/>
      <w:r w:rsidRPr="00A928C7">
        <w:rPr>
          <w:rStyle w:val="Heading2Char"/>
          <w:rFonts w:ascii="Lato" w:hAnsi="Lato" w:cs="Times New Roman"/>
          <w:bCs/>
          <w:iCs/>
          <w:color w:val="02A5A5"/>
          <w:sz w:val="24"/>
          <w:szCs w:val="24"/>
          <w:lang w:val="ro-RO" w:bidi="ro-RO"/>
        </w:rPr>
        <w:t>2.2 Transparen</w:t>
      </w:r>
      <w:r w:rsidR="000714A8" w:rsidRPr="00A928C7">
        <w:rPr>
          <w:rStyle w:val="Heading2Char"/>
          <w:rFonts w:ascii="Lato" w:hAnsi="Lato" w:cs="Times New Roman"/>
          <w:bCs/>
          <w:iCs/>
          <w:color w:val="02A5A5"/>
          <w:sz w:val="24"/>
          <w:szCs w:val="24"/>
          <w:lang w:val="ro-RO" w:bidi="ro-RO"/>
        </w:rPr>
        <w:t>t</w:t>
      </w:r>
      <w:r w:rsidR="00EB2837" w:rsidRPr="00A928C7">
        <w:rPr>
          <w:rStyle w:val="Heading2Char"/>
          <w:rFonts w:ascii="Lato" w:hAnsi="Lato" w:cs="Times New Roman"/>
          <w:bCs/>
          <w:iCs/>
          <w:color w:val="02A5A5"/>
          <w:sz w:val="24"/>
          <w:szCs w:val="24"/>
          <w:lang w:val="ro-RO" w:bidi="ro-RO"/>
        </w:rPr>
        <w:t>a</w:t>
      </w:r>
      <w:bookmarkEnd w:id="19"/>
    </w:p>
    <w:p w14:paraId="63421885" w14:textId="77777777" w:rsidR="00491C9D" w:rsidRPr="00A928C7" w:rsidRDefault="00491C9D">
      <w:pPr>
        <w:jc w:val="both"/>
        <w:rPr>
          <w:rFonts w:ascii="Lato" w:hAnsi="Lato"/>
          <w:b/>
          <w:noProof/>
          <w:szCs w:val="24"/>
          <w:lang w:val="ro-RO"/>
        </w:rPr>
      </w:pPr>
    </w:p>
    <w:p w14:paraId="79B39129" w14:textId="77777777" w:rsidR="00491C9D" w:rsidRPr="00A928C7" w:rsidRDefault="00491C9D">
      <w:pPr>
        <w:rPr>
          <w:rFonts w:ascii="Lato" w:hAnsi="Lato"/>
          <w:b/>
          <w:noProof/>
          <w:szCs w:val="24"/>
          <w:lang w:val="ro-RO"/>
        </w:rPr>
      </w:pPr>
      <w:r w:rsidRPr="00A928C7">
        <w:rPr>
          <w:rFonts w:ascii="Lato" w:hAnsi="Lato"/>
          <w:b/>
          <w:noProof/>
          <w:szCs w:val="24"/>
          <w:lang w:val="ro-RO"/>
        </w:rPr>
        <w:t>2.2.1</w:t>
      </w:r>
    </w:p>
    <w:p w14:paraId="78D4D2D8"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Furniza</w:t>
      </w:r>
      <w:r w:rsidR="000714A8" w:rsidRPr="00A928C7">
        <w:rPr>
          <w:rFonts w:ascii="Lato" w:hAnsi="Lato"/>
          <w:noProof/>
          <w:szCs w:val="24"/>
          <w:lang w:val="ro-RO" w:bidi="ro-RO"/>
        </w:rPr>
        <w:t>t</w:t>
      </w:r>
      <w:r w:rsidRPr="00A928C7">
        <w:rPr>
          <w:rFonts w:ascii="Lato" w:hAnsi="Lato"/>
          <w:noProof/>
          <w:szCs w:val="24"/>
          <w:lang w:val="ro-RO" w:bidi="ro-RO"/>
        </w:rPr>
        <w:t>i informa</w:t>
      </w:r>
      <w:r w:rsidR="000714A8" w:rsidRPr="00A928C7">
        <w:rPr>
          <w:rFonts w:ascii="Lato" w:hAnsi="Lato"/>
          <w:noProof/>
          <w:szCs w:val="24"/>
          <w:lang w:val="ro-RO" w:bidi="ro-RO"/>
        </w:rPr>
        <w:t>t</w:t>
      </w:r>
      <w:r w:rsidRPr="00A928C7">
        <w:rPr>
          <w:rFonts w:ascii="Lato" w:hAnsi="Lato"/>
          <w:noProof/>
          <w:szCs w:val="24"/>
          <w:lang w:val="ro-RO" w:bidi="ro-RO"/>
        </w:rPr>
        <w:t xml:space="preserve">ii clare </w:t>
      </w:r>
      <w:r w:rsidR="000714A8" w:rsidRPr="00A928C7">
        <w:rPr>
          <w:rFonts w:ascii="Lato" w:hAnsi="Lato"/>
          <w:noProof/>
          <w:szCs w:val="24"/>
          <w:lang w:val="ro-RO" w:bidi="ro-RO"/>
        </w:rPr>
        <w:t>s</w:t>
      </w:r>
      <w:r w:rsidR="008150F4" w:rsidRPr="00A928C7">
        <w:rPr>
          <w:rFonts w:ascii="Lato" w:hAnsi="Lato"/>
          <w:noProof/>
          <w:szCs w:val="24"/>
          <w:lang w:val="ro-RO" w:bidi="ro-RO"/>
        </w:rPr>
        <w:t>i corecte, comunica</w:t>
      </w:r>
      <w:r w:rsidRPr="00A928C7">
        <w:rPr>
          <w:rFonts w:ascii="Lato" w:hAnsi="Lato"/>
          <w:noProof/>
          <w:szCs w:val="24"/>
          <w:lang w:val="ro-RO" w:bidi="ro-RO"/>
        </w:rPr>
        <w:t xml:space="preserve">nd caracteristicile, riscurile </w:t>
      </w:r>
      <w:r w:rsidR="000714A8" w:rsidRPr="00A928C7">
        <w:rPr>
          <w:rFonts w:ascii="Lato" w:hAnsi="Lato"/>
          <w:noProof/>
          <w:szCs w:val="24"/>
          <w:lang w:val="ro-RO" w:bidi="ro-RO"/>
        </w:rPr>
        <w:t>s</w:t>
      </w:r>
      <w:r w:rsidRPr="00A928C7">
        <w:rPr>
          <w:rFonts w:ascii="Lato" w:hAnsi="Lato"/>
          <w:noProof/>
          <w:szCs w:val="24"/>
          <w:lang w:val="ro-RO" w:bidi="ro-RO"/>
        </w:rPr>
        <w:t>i condi</w:t>
      </w:r>
      <w:r w:rsidR="000714A8" w:rsidRPr="00A928C7">
        <w:rPr>
          <w:rFonts w:ascii="Lato" w:hAnsi="Lato"/>
          <w:noProof/>
          <w:szCs w:val="24"/>
          <w:lang w:val="ro-RO" w:bidi="ro-RO"/>
        </w:rPr>
        <w:t>t</w:t>
      </w:r>
      <w:r w:rsidRPr="00A928C7">
        <w:rPr>
          <w:rFonts w:ascii="Lato" w:hAnsi="Lato"/>
          <w:noProof/>
          <w:szCs w:val="24"/>
          <w:lang w:val="ro-RO" w:bidi="ro-RO"/>
        </w:rPr>
        <w:t xml:space="preserve">iile financiare ale produselor </w:t>
      </w:r>
      <w:r w:rsidR="000714A8" w:rsidRPr="00A928C7">
        <w:rPr>
          <w:rFonts w:ascii="Lato" w:hAnsi="Lato"/>
          <w:noProof/>
          <w:szCs w:val="24"/>
          <w:lang w:val="ro-RO" w:bidi="ro-RO"/>
        </w:rPr>
        <w:t>s</w:t>
      </w:r>
      <w:r w:rsidRPr="00A928C7">
        <w:rPr>
          <w:rFonts w:ascii="Lato" w:hAnsi="Lato"/>
          <w:noProof/>
          <w:szCs w:val="24"/>
          <w:lang w:val="ro-RO" w:bidi="ro-RO"/>
        </w:rPr>
        <w:t xml:space="preserve">i serviciilor </w:t>
      </w:r>
      <w:r w:rsidR="000714A8" w:rsidRPr="00A928C7">
        <w:rPr>
          <w:rFonts w:ascii="Lato" w:hAnsi="Lato"/>
          <w:noProof/>
          <w:szCs w:val="24"/>
          <w:lang w:val="ro-RO" w:bidi="ro-RO"/>
        </w:rPr>
        <w:t>i</w:t>
      </w:r>
      <w:r w:rsidRPr="00A928C7">
        <w:rPr>
          <w:rFonts w:ascii="Lato" w:hAnsi="Lato"/>
          <w:noProof/>
          <w:szCs w:val="24"/>
          <w:lang w:val="ro-RO" w:bidi="ro-RO"/>
        </w:rPr>
        <w:t>n mod transparent, av</w:t>
      </w:r>
      <w:r w:rsidR="008150F4" w:rsidRPr="00A928C7">
        <w:rPr>
          <w:rFonts w:ascii="Lato" w:hAnsi="Lato"/>
          <w:noProof/>
          <w:szCs w:val="24"/>
          <w:lang w:val="ro-RO" w:bidi="ro-RO"/>
        </w:rPr>
        <w:t>a</w:t>
      </w:r>
      <w:r w:rsidRPr="00A928C7">
        <w:rPr>
          <w:rFonts w:ascii="Lato" w:hAnsi="Lato"/>
          <w:noProof/>
          <w:szCs w:val="24"/>
          <w:lang w:val="ro-RO" w:bidi="ro-RO"/>
        </w:rPr>
        <w:t xml:space="preserve">nd </w:t>
      </w:r>
      <w:r w:rsidR="000714A8" w:rsidRPr="00A928C7">
        <w:rPr>
          <w:rFonts w:ascii="Lato" w:hAnsi="Lato"/>
          <w:noProof/>
          <w:szCs w:val="24"/>
          <w:lang w:val="ro-RO" w:bidi="ro-RO"/>
        </w:rPr>
        <w:t>i</w:t>
      </w:r>
      <w:r w:rsidRPr="00A928C7">
        <w:rPr>
          <w:rFonts w:ascii="Lato" w:hAnsi="Lato"/>
          <w:noProof/>
          <w:szCs w:val="24"/>
          <w:lang w:val="ro-RO" w:bidi="ro-RO"/>
        </w:rPr>
        <w:t xml:space="preserve">n vedere clientul </w:t>
      </w:r>
      <w:r w:rsidR="008150F4" w:rsidRPr="00A928C7">
        <w:rPr>
          <w:rFonts w:ascii="Lato" w:hAnsi="Lato"/>
          <w:noProof/>
          <w:szCs w:val="24"/>
          <w:lang w:val="ro-RO" w:bidi="ro-RO"/>
        </w:rPr>
        <w:t>in cauza</w:t>
      </w:r>
      <w:r w:rsidRPr="00A928C7">
        <w:rPr>
          <w:rFonts w:ascii="Lato" w:hAnsi="Lato"/>
          <w:noProof/>
          <w:szCs w:val="24"/>
          <w:lang w:val="ro-RO" w:bidi="ro-RO"/>
        </w:rPr>
        <w:t xml:space="preserve">. </w:t>
      </w:r>
    </w:p>
    <w:p w14:paraId="17A9998A"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Familiariza</w:t>
      </w:r>
      <w:r w:rsidR="000714A8" w:rsidRPr="00A928C7">
        <w:rPr>
          <w:rFonts w:ascii="Lato" w:hAnsi="Lato"/>
          <w:noProof/>
          <w:szCs w:val="24"/>
          <w:lang w:val="ro-RO" w:bidi="ro-RO"/>
        </w:rPr>
        <w:t>t</w:t>
      </w:r>
      <w:r w:rsidRPr="00A928C7">
        <w:rPr>
          <w:rFonts w:ascii="Lato" w:hAnsi="Lato"/>
          <w:noProof/>
          <w:szCs w:val="24"/>
          <w:lang w:val="ro-RO" w:bidi="ro-RO"/>
        </w:rPr>
        <w:t>i-v</w:t>
      </w:r>
      <w:r w:rsidR="00EB2837" w:rsidRPr="00A928C7">
        <w:rPr>
          <w:rFonts w:ascii="Lato" w:hAnsi="Lato"/>
          <w:noProof/>
          <w:szCs w:val="24"/>
          <w:lang w:val="ro-RO" w:bidi="ro-RO"/>
        </w:rPr>
        <w:t>a</w:t>
      </w:r>
      <w:r w:rsidRPr="00A928C7">
        <w:rPr>
          <w:rFonts w:ascii="Lato" w:hAnsi="Lato"/>
          <w:noProof/>
          <w:szCs w:val="24"/>
          <w:lang w:val="ro-RO" w:bidi="ro-RO"/>
        </w:rPr>
        <w:t xml:space="preserve"> cu caracteristicile </w:t>
      </w:r>
      <w:r w:rsidR="000714A8" w:rsidRPr="00A928C7">
        <w:rPr>
          <w:rFonts w:ascii="Lato" w:hAnsi="Lato"/>
          <w:noProof/>
          <w:szCs w:val="24"/>
          <w:lang w:val="ro-RO" w:bidi="ro-RO"/>
        </w:rPr>
        <w:t>s</w:t>
      </w:r>
      <w:r w:rsidRPr="00A928C7">
        <w:rPr>
          <w:rFonts w:ascii="Lato" w:hAnsi="Lato"/>
          <w:noProof/>
          <w:szCs w:val="24"/>
          <w:lang w:val="ro-RO" w:bidi="ro-RO"/>
        </w:rPr>
        <w:t xml:space="preserve">i riscurile produselor </w:t>
      </w:r>
      <w:r w:rsidR="000714A8" w:rsidRPr="00A928C7">
        <w:rPr>
          <w:rFonts w:ascii="Lato" w:hAnsi="Lato"/>
          <w:noProof/>
          <w:szCs w:val="24"/>
          <w:lang w:val="ro-RO" w:bidi="ro-RO"/>
        </w:rPr>
        <w:t>s</w:t>
      </w:r>
      <w:r w:rsidRPr="00A928C7">
        <w:rPr>
          <w:rFonts w:ascii="Lato" w:hAnsi="Lato"/>
          <w:noProof/>
          <w:szCs w:val="24"/>
          <w:lang w:val="ro-RO" w:bidi="ro-RO"/>
        </w:rPr>
        <w:t>i serviciilor care sunt comercializate, studiind informa</w:t>
      </w:r>
      <w:r w:rsidR="000714A8" w:rsidRPr="00A928C7">
        <w:rPr>
          <w:rFonts w:ascii="Lato" w:hAnsi="Lato"/>
          <w:noProof/>
          <w:szCs w:val="24"/>
          <w:lang w:val="ro-RO" w:bidi="ro-RO"/>
        </w:rPr>
        <w:t>t</w:t>
      </w:r>
      <w:r w:rsidRPr="00A928C7">
        <w:rPr>
          <w:rFonts w:ascii="Lato" w:hAnsi="Lato"/>
          <w:noProof/>
          <w:szCs w:val="24"/>
          <w:lang w:val="ro-RO" w:bidi="ro-RO"/>
        </w:rPr>
        <w:t xml:space="preserve">iile </w:t>
      </w:r>
      <w:r w:rsidR="008150F4" w:rsidRPr="00A928C7">
        <w:rPr>
          <w:rFonts w:ascii="Lato" w:hAnsi="Lato"/>
          <w:noProof/>
          <w:szCs w:val="24"/>
          <w:lang w:val="ro-RO" w:bidi="ro-RO"/>
        </w:rPr>
        <w:t>puse la dispozitia</w:t>
      </w:r>
      <w:r w:rsidRPr="00A928C7">
        <w:rPr>
          <w:rFonts w:ascii="Lato" w:hAnsi="Lato"/>
          <w:noProof/>
          <w:szCs w:val="24"/>
          <w:lang w:val="ro-RO" w:bidi="ro-RO"/>
        </w:rPr>
        <w:t xml:space="preserve"> dvs. Participa</w:t>
      </w:r>
      <w:r w:rsidR="000714A8" w:rsidRPr="00A928C7">
        <w:rPr>
          <w:rFonts w:ascii="Lato" w:hAnsi="Lato"/>
          <w:noProof/>
          <w:szCs w:val="24"/>
          <w:lang w:val="ro-RO" w:bidi="ro-RO"/>
        </w:rPr>
        <w:t>t</w:t>
      </w:r>
      <w:r w:rsidRPr="00A928C7">
        <w:rPr>
          <w:rFonts w:ascii="Lato" w:hAnsi="Lato"/>
          <w:noProof/>
          <w:szCs w:val="24"/>
          <w:lang w:val="ro-RO" w:bidi="ro-RO"/>
        </w:rPr>
        <w:t>i la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 de instruire.</w:t>
      </w:r>
    </w:p>
    <w:p w14:paraId="6073FA5A" w14:textId="77777777" w:rsidR="00491C9D" w:rsidRPr="00A928C7" w:rsidRDefault="00491C9D">
      <w:pPr>
        <w:jc w:val="both"/>
        <w:rPr>
          <w:rFonts w:ascii="Lato" w:hAnsi="Lato"/>
          <w:noProof/>
          <w:szCs w:val="24"/>
          <w:lang w:val="ro-RO"/>
        </w:rPr>
      </w:pPr>
    </w:p>
    <w:p w14:paraId="5C5849E0" w14:textId="77777777" w:rsidR="008150F4" w:rsidRPr="00A928C7" w:rsidRDefault="008150F4">
      <w:pPr>
        <w:jc w:val="both"/>
        <w:rPr>
          <w:rStyle w:val="Hyperlink"/>
          <w:rFonts w:ascii="Lato" w:hAnsi="Lato"/>
          <w:i/>
          <w:noProof/>
          <w:szCs w:val="24"/>
          <w:lang w:val="ro-RO"/>
        </w:rPr>
      </w:pPr>
      <w:r w:rsidRPr="00A928C7">
        <w:rPr>
          <w:rFonts w:ascii="Lato" w:hAnsi="Lato"/>
          <w:bCs/>
          <w:i/>
          <w:noProof/>
          <w:szCs w:val="24"/>
          <w:u w:val="single"/>
          <w:lang w:val="ro-RO"/>
        </w:rPr>
        <w:t>Politica Generala privind Conduita fata de Client si Guvernanta Produsului</w:t>
      </w:r>
    </w:p>
    <w:p w14:paraId="421707E4" w14:textId="24FE6F0A" w:rsidR="00491C9D" w:rsidRPr="00A928C7" w:rsidRDefault="00DF303C" w:rsidP="00985F8B">
      <w:pPr>
        <w:jc w:val="both"/>
        <w:rPr>
          <w:rFonts w:ascii="Lato" w:hAnsi="Lato"/>
          <w:noProof/>
          <w:szCs w:val="24"/>
          <w:lang w:val="ro-RO"/>
        </w:rPr>
      </w:pPr>
      <w:hyperlink r:id="rId17" w:history="1">
        <w:r w:rsidR="008150F4" w:rsidRPr="00A928C7">
          <w:rPr>
            <w:rStyle w:val="Hyperlink"/>
            <w:rFonts w:ascii="Lato" w:hAnsi="Lato"/>
            <w:noProof/>
            <w:szCs w:val="24"/>
            <w:lang w:val="ro-RO"/>
          </w:rPr>
          <w:t>Document details - Garanti BBVΛ</w:t>
        </w:r>
      </w:hyperlink>
    </w:p>
    <w:p w14:paraId="089696CA" w14:textId="77777777" w:rsidR="00491C9D" w:rsidRPr="00A928C7" w:rsidRDefault="00491C9D" w:rsidP="00760B77">
      <w:pPr>
        <w:jc w:val="both"/>
        <w:rPr>
          <w:rFonts w:ascii="Lato" w:hAnsi="Lato"/>
          <w:noProof/>
          <w:szCs w:val="24"/>
          <w:lang w:val="ro-RO"/>
        </w:rPr>
      </w:pPr>
    </w:p>
    <w:p w14:paraId="14237883" w14:textId="77777777" w:rsidR="00491C9D" w:rsidRPr="00A928C7" w:rsidRDefault="00491C9D" w:rsidP="00760B77">
      <w:pPr>
        <w:rPr>
          <w:rFonts w:ascii="Lato" w:hAnsi="Lato"/>
          <w:b/>
          <w:noProof/>
          <w:szCs w:val="24"/>
          <w:lang w:val="ro-RO"/>
        </w:rPr>
      </w:pPr>
      <w:r w:rsidRPr="00A928C7">
        <w:rPr>
          <w:rFonts w:ascii="Lato" w:hAnsi="Lato"/>
          <w:b/>
          <w:noProof/>
          <w:szCs w:val="24"/>
          <w:lang w:val="ro-RO"/>
        </w:rPr>
        <w:t>2.2.2</w:t>
      </w:r>
    </w:p>
    <w:p w14:paraId="2FD2E4C0" w14:textId="77777777" w:rsidR="00491C9D" w:rsidRPr="00A928C7" w:rsidRDefault="00491C9D">
      <w:pPr>
        <w:jc w:val="both"/>
        <w:rPr>
          <w:rFonts w:ascii="Lato" w:hAnsi="Lato"/>
          <w:b/>
          <w:noProof/>
          <w:szCs w:val="24"/>
          <w:lang w:val="ro-RO"/>
        </w:rPr>
      </w:pPr>
      <w:r w:rsidRPr="00A928C7">
        <w:rPr>
          <w:rFonts w:ascii="Lato" w:hAnsi="Lato"/>
          <w:noProof/>
          <w:szCs w:val="24"/>
          <w:lang w:val="ro-RO" w:bidi="ro-RO"/>
        </w:rPr>
        <w:t>Oferi</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promova</w:t>
      </w:r>
      <w:r w:rsidR="000714A8" w:rsidRPr="00A928C7">
        <w:rPr>
          <w:rFonts w:ascii="Lato" w:hAnsi="Lato"/>
          <w:noProof/>
          <w:szCs w:val="24"/>
          <w:lang w:val="ro-RO" w:bidi="ro-RO"/>
        </w:rPr>
        <w:t>t</w:t>
      </w:r>
      <w:r w:rsidRPr="00A928C7">
        <w:rPr>
          <w:rFonts w:ascii="Lato" w:hAnsi="Lato"/>
          <w:noProof/>
          <w:szCs w:val="24"/>
          <w:lang w:val="ro-RO" w:bidi="ro-RO"/>
        </w:rPr>
        <w:t xml:space="preserve">i produse </w:t>
      </w:r>
      <w:r w:rsidR="000714A8" w:rsidRPr="00A928C7">
        <w:rPr>
          <w:rFonts w:ascii="Lato" w:hAnsi="Lato"/>
          <w:noProof/>
          <w:szCs w:val="24"/>
          <w:lang w:val="ro-RO" w:bidi="ro-RO"/>
        </w:rPr>
        <w:t>s</w:t>
      </w:r>
      <w:r w:rsidRPr="00A928C7">
        <w:rPr>
          <w:rFonts w:ascii="Lato" w:hAnsi="Lato"/>
          <w:noProof/>
          <w:szCs w:val="24"/>
          <w:lang w:val="ro-RO" w:bidi="ro-RO"/>
        </w:rPr>
        <w:t xml:space="preserve">i servicii </w:t>
      </w:r>
      <w:r w:rsidR="000714A8" w:rsidRPr="00A928C7">
        <w:rPr>
          <w:rFonts w:ascii="Lato" w:hAnsi="Lato"/>
          <w:noProof/>
          <w:szCs w:val="24"/>
          <w:lang w:val="ro-RO" w:bidi="ro-RO"/>
        </w:rPr>
        <w:t>i</w:t>
      </w:r>
      <w:r w:rsidRPr="00A928C7">
        <w:rPr>
          <w:rFonts w:ascii="Lato" w:hAnsi="Lato"/>
          <w:noProof/>
          <w:szCs w:val="24"/>
          <w:lang w:val="ro-RO" w:bidi="ro-RO"/>
        </w:rPr>
        <w:t xml:space="preserve">n mod clar </w:t>
      </w:r>
      <w:r w:rsidR="000714A8" w:rsidRPr="00A928C7">
        <w:rPr>
          <w:rFonts w:ascii="Lato" w:hAnsi="Lato"/>
          <w:noProof/>
          <w:szCs w:val="24"/>
          <w:lang w:val="ro-RO" w:bidi="ro-RO"/>
        </w:rPr>
        <w:t>s</w:t>
      </w:r>
      <w:r w:rsidRPr="00A928C7">
        <w:rPr>
          <w:rFonts w:ascii="Lato" w:hAnsi="Lato"/>
          <w:noProof/>
          <w:szCs w:val="24"/>
          <w:lang w:val="ro-RO" w:bidi="ro-RO"/>
        </w:rPr>
        <w:t>i cuprinz</w:t>
      </w:r>
      <w:r w:rsidR="00EB2837" w:rsidRPr="00A928C7">
        <w:rPr>
          <w:rFonts w:ascii="Lato" w:hAnsi="Lato"/>
          <w:noProof/>
          <w:szCs w:val="24"/>
          <w:lang w:val="ro-RO" w:bidi="ro-RO"/>
        </w:rPr>
        <w:t>a</w:t>
      </w:r>
      <w:r w:rsidRPr="00A928C7">
        <w:rPr>
          <w:rFonts w:ascii="Lato" w:hAnsi="Lato"/>
          <w:noProof/>
          <w:szCs w:val="24"/>
          <w:lang w:val="ro-RO" w:bidi="ro-RO"/>
        </w:rPr>
        <w:t>tor, f</w:t>
      </w:r>
      <w:r w:rsidR="00EB2837" w:rsidRPr="00A928C7">
        <w:rPr>
          <w:rFonts w:ascii="Lato" w:hAnsi="Lato"/>
          <w:noProof/>
          <w:szCs w:val="24"/>
          <w:lang w:val="ro-RO" w:bidi="ro-RO"/>
        </w:rPr>
        <w:t>a</w:t>
      </w:r>
      <w:r w:rsidRPr="00A928C7">
        <w:rPr>
          <w:rFonts w:ascii="Lato" w:hAnsi="Lato"/>
          <w:noProof/>
          <w:szCs w:val="24"/>
          <w:lang w:val="ro-RO" w:bidi="ro-RO"/>
        </w:rPr>
        <w:t>r</w:t>
      </w:r>
      <w:r w:rsidR="00EB2837" w:rsidRPr="00A928C7">
        <w:rPr>
          <w:rFonts w:ascii="Lato" w:hAnsi="Lato"/>
          <w:noProof/>
          <w:szCs w:val="24"/>
          <w:lang w:val="ro-RO" w:bidi="ro-RO"/>
        </w:rPr>
        <w:t>a</w:t>
      </w:r>
      <w:r w:rsidRPr="00A928C7">
        <w:rPr>
          <w:rFonts w:ascii="Lato" w:hAnsi="Lato"/>
          <w:noProof/>
          <w:szCs w:val="24"/>
          <w:lang w:val="ro-RO" w:bidi="ro-RO"/>
        </w:rPr>
        <w:t xml:space="preserve"> mesaje false sau care induc </w:t>
      </w:r>
      <w:r w:rsidR="000714A8" w:rsidRPr="00A928C7">
        <w:rPr>
          <w:rFonts w:ascii="Lato" w:hAnsi="Lato"/>
          <w:noProof/>
          <w:szCs w:val="24"/>
          <w:lang w:val="ro-RO" w:bidi="ro-RO"/>
        </w:rPr>
        <w:t>i</w:t>
      </w:r>
      <w:r w:rsidRPr="00A928C7">
        <w:rPr>
          <w:rFonts w:ascii="Lato" w:hAnsi="Lato"/>
          <w:noProof/>
          <w:szCs w:val="24"/>
          <w:lang w:val="ro-RO" w:bidi="ro-RO"/>
        </w:rPr>
        <w:t xml:space="preserve">n eroare </w:t>
      </w:r>
      <w:r w:rsidR="000714A8" w:rsidRPr="00A928C7">
        <w:rPr>
          <w:rFonts w:ascii="Lato" w:hAnsi="Lato"/>
          <w:noProof/>
          <w:szCs w:val="24"/>
          <w:lang w:val="ro-RO" w:bidi="ro-RO"/>
        </w:rPr>
        <w:t>s</w:t>
      </w:r>
      <w:r w:rsidRPr="00A928C7">
        <w:rPr>
          <w:rFonts w:ascii="Lato" w:hAnsi="Lato"/>
          <w:noProof/>
          <w:szCs w:val="24"/>
          <w:lang w:val="ro-RO" w:bidi="ro-RO"/>
        </w:rPr>
        <w:t>i f</w:t>
      </w:r>
      <w:r w:rsidR="00EB2837" w:rsidRPr="00A928C7">
        <w:rPr>
          <w:rFonts w:ascii="Lato" w:hAnsi="Lato"/>
          <w:noProof/>
          <w:szCs w:val="24"/>
          <w:lang w:val="ro-RO" w:bidi="ro-RO"/>
        </w:rPr>
        <w:t>a</w:t>
      </w:r>
      <w:r w:rsidRPr="00A928C7">
        <w:rPr>
          <w:rFonts w:ascii="Lato" w:hAnsi="Lato"/>
          <w:noProof/>
          <w:szCs w:val="24"/>
          <w:lang w:val="ro-RO" w:bidi="ro-RO"/>
        </w:rPr>
        <w:t>r</w:t>
      </w:r>
      <w:r w:rsidR="00EB2837" w:rsidRPr="00A928C7">
        <w:rPr>
          <w:rFonts w:ascii="Lato" w:hAnsi="Lato"/>
          <w:noProof/>
          <w:szCs w:val="24"/>
          <w:lang w:val="ro-RO" w:bidi="ro-RO"/>
        </w:rPr>
        <w:t>a</w:t>
      </w:r>
      <w:r w:rsidRPr="00A928C7">
        <w:rPr>
          <w:rFonts w:ascii="Lato" w:hAnsi="Lato"/>
          <w:noProof/>
          <w:szCs w:val="24"/>
          <w:lang w:val="ro-RO" w:bidi="ro-RO"/>
        </w:rPr>
        <w:t xml:space="preserve"> a omite informa</w:t>
      </w:r>
      <w:r w:rsidR="000714A8" w:rsidRPr="00A928C7">
        <w:rPr>
          <w:rFonts w:ascii="Lato" w:hAnsi="Lato"/>
          <w:noProof/>
          <w:szCs w:val="24"/>
          <w:lang w:val="ro-RO" w:bidi="ro-RO"/>
        </w:rPr>
        <w:t>t</w:t>
      </w:r>
      <w:r w:rsidRPr="00A928C7">
        <w:rPr>
          <w:rFonts w:ascii="Lato" w:hAnsi="Lato"/>
          <w:noProof/>
          <w:szCs w:val="24"/>
          <w:lang w:val="ro-RO" w:bidi="ro-RO"/>
        </w:rPr>
        <w:t>ii relevante.</w:t>
      </w:r>
    </w:p>
    <w:p w14:paraId="489E6534" w14:textId="77777777" w:rsidR="00491C9D" w:rsidRPr="00A928C7" w:rsidRDefault="00491C9D">
      <w:pPr>
        <w:jc w:val="both"/>
        <w:rPr>
          <w:rFonts w:ascii="Lato" w:hAnsi="Lato"/>
          <w:b/>
          <w:noProof/>
          <w:szCs w:val="24"/>
          <w:lang w:val="ro-RO"/>
        </w:rPr>
      </w:pPr>
    </w:p>
    <w:p w14:paraId="7F9D525B" w14:textId="77777777" w:rsidR="00491C9D" w:rsidRPr="00A928C7" w:rsidRDefault="00491C9D">
      <w:pPr>
        <w:rPr>
          <w:rFonts w:ascii="Lato" w:hAnsi="Lato"/>
          <w:b/>
          <w:noProof/>
          <w:szCs w:val="24"/>
          <w:lang w:val="ro-RO"/>
        </w:rPr>
      </w:pPr>
      <w:r w:rsidRPr="00A928C7">
        <w:rPr>
          <w:rFonts w:ascii="Lato" w:hAnsi="Lato"/>
          <w:b/>
          <w:noProof/>
          <w:szCs w:val="24"/>
          <w:lang w:val="ro-RO"/>
        </w:rPr>
        <w:t>2.2.3</w:t>
      </w:r>
    </w:p>
    <w:p w14:paraId="516D5E6D" w14:textId="539FAB39" w:rsidR="00491C9D" w:rsidRPr="00A928C7" w:rsidRDefault="00491C9D">
      <w:pPr>
        <w:jc w:val="both"/>
        <w:rPr>
          <w:rFonts w:ascii="Lato" w:hAnsi="Lato"/>
          <w:noProof/>
          <w:szCs w:val="24"/>
          <w:lang w:val="ro-RO"/>
        </w:rPr>
      </w:pPr>
      <w:r w:rsidRPr="00A928C7">
        <w:rPr>
          <w:rFonts w:ascii="Lato" w:hAnsi="Lato"/>
          <w:noProof/>
          <w:szCs w:val="24"/>
          <w:lang w:val="ro-RO" w:bidi="ro-RO"/>
        </w:rPr>
        <w:t>Evita</w:t>
      </w:r>
      <w:r w:rsidR="000714A8" w:rsidRPr="00A928C7">
        <w:rPr>
          <w:rFonts w:ascii="Lato" w:hAnsi="Lato"/>
          <w:noProof/>
          <w:szCs w:val="24"/>
          <w:lang w:val="ro-RO" w:bidi="ro-RO"/>
        </w:rPr>
        <w:t>t</w:t>
      </w:r>
      <w:r w:rsidR="008150F4" w:rsidRPr="00A928C7">
        <w:rPr>
          <w:rFonts w:ascii="Lato" w:hAnsi="Lato"/>
          <w:noProof/>
          <w:szCs w:val="24"/>
          <w:lang w:val="ro-RO" w:bidi="ro-RO"/>
        </w:rPr>
        <w:t xml:space="preserve">i conflictele de interese, </w:t>
      </w:r>
      <w:r w:rsidR="005C241B" w:rsidRPr="00A928C7">
        <w:rPr>
          <w:rFonts w:ascii="Lato" w:hAnsi="Lato"/>
          <w:noProof/>
          <w:szCs w:val="24"/>
          <w:lang w:val="ro-RO" w:bidi="ro-RO"/>
        </w:rPr>
        <w:t xml:space="preserve">iar, </w:t>
      </w:r>
      <w:r w:rsidR="008150F4" w:rsidRPr="00A928C7">
        <w:rPr>
          <w:rFonts w:ascii="Lato" w:hAnsi="Lato"/>
          <w:noProof/>
          <w:szCs w:val="24"/>
          <w:lang w:val="ro-RO" w:bidi="ro-RO"/>
        </w:rPr>
        <w:t>d</w:t>
      </w:r>
      <w:r w:rsidRPr="00A928C7">
        <w:rPr>
          <w:rFonts w:ascii="Lato" w:hAnsi="Lato"/>
          <w:noProof/>
          <w:szCs w:val="24"/>
          <w:lang w:val="ro-RO" w:bidi="ro-RO"/>
        </w:rPr>
        <w:t>ac</w:t>
      </w:r>
      <w:r w:rsidR="00EB2837" w:rsidRPr="00A928C7">
        <w:rPr>
          <w:rFonts w:ascii="Lato" w:hAnsi="Lato"/>
          <w:noProof/>
          <w:szCs w:val="24"/>
          <w:lang w:val="ro-RO" w:bidi="ro-RO"/>
        </w:rPr>
        <w:t>a</w:t>
      </w:r>
      <w:r w:rsidRPr="00A928C7">
        <w:rPr>
          <w:rFonts w:ascii="Lato" w:hAnsi="Lato"/>
          <w:noProof/>
          <w:szCs w:val="24"/>
          <w:lang w:val="ro-RO" w:bidi="ro-RO"/>
        </w:rPr>
        <w:t xml:space="preserve"> nu le pute</w:t>
      </w:r>
      <w:r w:rsidR="000714A8" w:rsidRPr="00A928C7">
        <w:rPr>
          <w:rFonts w:ascii="Lato" w:hAnsi="Lato"/>
          <w:noProof/>
          <w:szCs w:val="24"/>
          <w:lang w:val="ro-RO" w:bidi="ro-RO"/>
        </w:rPr>
        <w:t>t</w:t>
      </w:r>
      <w:r w:rsidRPr="00A928C7">
        <w:rPr>
          <w:rFonts w:ascii="Lato" w:hAnsi="Lato"/>
          <w:noProof/>
          <w:szCs w:val="24"/>
          <w:lang w:val="ro-RO" w:bidi="ro-RO"/>
        </w:rPr>
        <w:t>i evita, prioritiza</w:t>
      </w:r>
      <w:r w:rsidR="000714A8" w:rsidRPr="00A928C7">
        <w:rPr>
          <w:rFonts w:ascii="Lato" w:hAnsi="Lato"/>
          <w:noProof/>
          <w:szCs w:val="24"/>
          <w:lang w:val="ro-RO" w:bidi="ro-RO"/>
        </w:rPr>
        <w:t>t</w:t>
      </w:r>
      <w:r w:rsidRPr="00A928C7">
        <w:rPr>
          <w:rFonts w:ascii="Lato" w:hAnsi="Lato"/>
          <w:noProof/>
          <w:szCs w:val="24"/>
          <w:lang w:val="ro-RO" w:bidi="ro-RO"/>
        </w:rPr>
        <w:t xml:space="preserve">i interesele clientului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ncerca</w:t>
      </w:r>
      <w:r w:rsidR="000714A8" w:rsidRPr="00A928C7">
        <w:rPr>
          <w:rFonts w:ascii="Lato" w:hAnsi="Lato"/>
          <w:noProof/>
          <w:szCs w:val="24"/>
          <w:lang w:val="ro-RO" w:bidi="ro-RO"/>
        </w:rPr>
        <w:t>t</w:t>
      </w:r>
      <w:r w:rsidRPr="00A928C7">
        <w:rPr>
          <w:rFonts w:ascii="Lato" w:hAnsi="Lato"/>
          <w:noProof/>
          <w:szCs w:val="24"/>
          <w:lang w:val="ro-RO" w:bidi="ro-RO"/>
        </w:rPr>
        <w:t>i s</w:t>
      </w:r>
      <w:r w:rsidR="00EB2837" w:rsidRPr="00A928C7">
        <w:rPr>
          <w:rFonts w:ascii="Lato" w:hAnsi="Lato"/>
          <w:noProof/>
          <w:szCs w:val="24"/>
          <w:lang w:val="ro-RO" w:bidi="ro-RO"/>
        </w:rPr>
        <w:t>a</w:t>
      </w:r>
      <w:r w:rsidRPr="00A928C7">
        <w:rPr>
          <w:rFonts w:ascii="Lato" w:hAnsi="Lato"/>
          <w:noProof/>
          <w:szCs w:val="24"/>
          <w:lang w:val="ro-RO" w:bidi="ro-RO"/>
        </w:rPr>
        <w:t xml:space="preserve"> le trata</w:t>
      </w:r>
      <w:r w:rsidR="000714A8" w:rsidRPr="00A928C7">
        <w:rPr>
          <w:rFonts w:ascii="Lato" w:hAnsi="Lato"/>
          <w:noProof/>
          <w:szCs w:val="24"/>
          <w:lang w:val="ro-RO" w:bidi="ro-RO"/>
        </w:rPr>
        <w:t>t</w:t>
      </w:r>
      <w:r w:rsidRPr="00A928C7">
        <w:rPr>
          <w:rFonts w:ascii="Lato" w:hAnsi="Lato"/>
          <w:noProof/>
          <w:szCs w:val="24"/>
          <w:lang w:val="ro-RO" w:bidi="ro-RO"/>
        </w:rPr>
        <w:t>i la fel. Informa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8150F4" w:rsidRPr="00A928C7">
        <w:rPr>
          <w:rFonts w:ascii="Lato" w:hAnsi="Lato"/>
          <w:noProof/>
          <w:szCs w:val="24"/>
          <w:lang w:val="ro-RO" w:bidi="ro-RO"/>
        </w:rPr>
        <w:t>Garanti Bank S.A.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clientul despre aceste aspecte.</w:t>
      </w:r>
    </w:p>
    <w:p w14:paraId="6BCC4EB1" w14:textId="77777777" w:rsidR="008150F4" w:rsidRPr="00A928C7" w:rsidRDefault="008150F4">
      <w:pPr>
        <w:jc w:val="both"/>
        <w:rPr>
          <w:rFonts w:ascii="Lato" w:hAnsi="Lato"/>
          <w:noProof/>
          <w:szCs w:val="24"/>
          <w:lang w:val="ro-RO" w:bidi="ro-RO"/>
        </w:rPr>
      </w:pPr>
    </w:p>
    <w:p w14:paraId="17F3C700"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lastRenderedPageBreak/>
        <w:t>Nu promova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nu v</w:t>
      </w:r>
      <w:r w:rsidR="00EB2837" w:rsidRPr="00A928C7">
        <w:rPr>
          <w:rFonts w:ascii="Lato" w:hAnsi="Lato"/>
          <w:noProof/>
          <w:szCs w:val="24"/>
          <w:lang w:val="ro-RO" w:bidi="ro-RO"/>
        </w:rPr>
        <w:t>a</w:t>
      </w:r>
      <w:r w:rsidRPr="00A928C7">
        <w:rPr>
          <w:rFonts w:ascii="Lato" w:hAnsi="Lato"/>
          <w:noProof/>
          <w:szCs w:val="24"/>
          <w:lang w:val="ro-RO" w:bidi="ro-RO"/>
        </w:rPr>
        <w:t xml:space="preserve"> implica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 practici de v</w:t>
      </w:r>
      <w:r w:rsidR="008150F4" w:rsidRPr="00A928C7">
        <w:rPr>
          <w:rFonts w:ascii="Lato" w:hAnsi="Lato"/>
          <w:noProof/>
          <w:szCs w:val="24"/>
          <w:lang w:val="ro-RO" w:bidi="ro-RO"/>
        </w:rPr>
        <w:t>a</w:t>
      </w:r>
      <w:r w:rsidRPr="00A928C7">
        <w:rPr>
          <w:rFonts w:ascii="Lato" w:hAnsi="Lato"/>
          <w:noProof/>
          <w:szCs w:val="24"/>
          <w:lang w:val="ro-RO" w:bidi="ro-RO"/>
        </w:rPr>
        <w:t>nz</w:t>
      </w:r>
      <w:r w:rsidR="00EB2837" w:rsidRPr="00A928C7">
        <w:rPr>
          <w:rFonts w:ascii="Lato" w:hAnsi="Lato"/>
          <w:noProof/>
          <w:szCs w:val="24"/>
          <w:lang w:val="ro-RO" w:bidi="ro-RO"/>
        </w:rPr>
        <w:t>a</w:t>
      </w:r>
      <w:r w:rsidRPr="00A928C7">
        <w:rPr>
          <w:rFonts w:ascii="Lato" w:hAnsi="Lato"/>
          <w:noProof/>
          <w:szCs w:val="24"/>
          <w:lang w:val="ro-RO" w:bidi="ro-RO"/>
        </w:rPr>
        <w:t xml:space="preserve">ri inadecvate sau </w:t>
      </w:r>
      <w:r w:rsidR="008150F4" w:rsidRPr="00A928C7">
        <w:rPr>
          <w:rFonts w:ascii="Lato" w:hAnsi="Lato"/>
          <w:noProof/>
          <w:szCs w:val="24"/>
          <w:lang w:val="ro-RO" w:bidi="ro-RO"/>
        </w:rPr>
        <w:t xml:space="preserve">de </w:t>
      </w:r>
      <w:r w:rsidRPr="00A928C7">
        <w:rPr>
          <w:rFonts w:ascii="Lato" w:hAnsi="Lato"/>
          <w:noProof/>
          <w:szCs w:val="24"/>
          <w:lang w:val="ro-RO" w:bidi="ro-RO"/>
        </w:rPr>
        <w:t>fraud</w:t>
      </w:r>
      <w:r w:rsidR="00EB2837" w:rsidRPr="00A928C7">
        <w:rPr>
          <w:rFonts w:ascii="Lato" w:hAnsi="Lato"/>
          <w:noProof/>
          <w:szCs w:val="24"/>
          <w:lang w:val="ro-RO" w:bidi="ro-RO"/>
        </w:rPr>
        <w:t>a</w:t>
      </w:r>
      <w:r w:rsidRPr="00A928C7">
        <w:rPr>
          <w:rFonts w:ascii="Lato" w:hAnsi="Lato"/>
          <w:noProof/>
          <w:szCs w:val="24"/>
          <w:lang w:val="ro-RO" w:bidi="ro-RO"/>
        </w:rPr>
        <w:t>. Nu condi</w:t>
      </w:r>
      <w:r w:rsidR="000714A8" w:rsidRPr="00A928C7">
        <w:rPr>
          <w:rFonts w:ascii="Lato" w:hAnsi="Lato"/>
          <w:noProof/>
          <w:szCs w:val="24"/>
          <w:lang w:val="ro-RO" w:bidi="ro-RO"/>
        </w:rPr>
        <w:t>t</w:t>
      </w:r>
      <w:r w:rsidRPr="00A928C7">
        <w:rPr>
          <w:rFonts w:ascii="Lato" w:hAnsi="Lato"/>
          <w:noProof/>
          <w:szCs w:val="24"/>
          <w:lang w:val="ro-RO" w:bidi="ro-RO"/>
        </w:rPr>
        <w:t>iona</w:t>
      </w:r>
      <w:r w:rsidR="000714A8" w:rsidRPr="00A928C7">
        <w:rPr>
          <w:rFonts w:ascii="Lato" w:hAnsi="Lato"/>
          <w:noProof/>
          <w:szCs w:val="24"/>
          <w:lang w:val="ro-RO" w:bidi="ro-RO"/>
        </w:rPr>
        <w:t>t</w:t>
      </w:r>
      <w:r w:rsidRPr="00A928C7">
        <w:rPr>
          <w:rFonts w:ascii="Lato" w:hAnsi="Lato"/>
          <w:noProof/>
          <w:szCs w:val="24"/>
          <w:lang w:val="ro-RO" w:bidi="ro-RO"/>
        </w:rPr>
        <w:t xml:space="preserve">i furnizarea </w:t>
      </w:r>
      <w:r w:rsidR="008150F4" w:rsidRPr="00A928C7">
        <w:rPr>
          <w:rFonts w:ascii="Lato" w:hAnsi="Lato"/>
          <w:noProof/>
          <w:szCs w:val="24"/>
          <w:lang w:val="ro-RO" w:bidi="ro-RO"/>
        </w:rPr>
        <w:t xml:space="preserve">catre client a </w:t>
      </w:r>
      <w:r w:rsidRPr="00A928C7">
        <w:rPr>
          <w:rFonts w:ascii="Lato" w:hAnsi="Lato"/>
          <w:noProof/>
          <w:szCs w:val="24"/>
          <w:lang w:val="ro-RO" w:bidi="ro-RO"/>
        </w:rPr>
        <w:t>produselor sau serviciilor de ob</w:t>
      </w:r>
      <w:r w:rsidR="000714A8" w:rsidRPr="00A928C7">
        <w:rPr>
          <w:rFonts w:ascii="Lato" w:hAnsi="Lato"/>
          <w:noProof/>
          <w:szCs w:val="24"/>
          <w:lang w:val="ro-RO" w:bidi="ro-RO"/>
        </w:rPr>
        <w:t>t</w:t>
      </w:r>
      <w:r w:rsidRPr="00A928C7">
        <w:rPr>
          <w:rFonts w:ascii="Lato" w:hAnsi="Lato"/>
          <w:noProof/>
          <w:szCs w:val="24"/>
          <w:lang w:val="ro-RO" w:bidi="ro-RO"/>
        </w:rPr>
        <w:t>inerea unui beneficiu sau avantaj personal. Ave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 vedere prevederile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iunii 4.12</w:t>
      </w:r>
      <w:r w:rsidRPr="00A928C7">
        <w:rPr>
          <w:rFonts w:ascii="Lato" w:hAnsi="Lato"/>
          <w:noProof/>
          <w:szCs w:val="24"/>
          <w:lang w:val="ro-RO" w:bidi="ro-RO"/>
        </w:rPr>
        <w:t xml:space="preserve"> a prezentului Cod referitoare la gestionarea conflictelor de interese.</w:t>
      </w:r>
    </w:p>
    <w:p w14:paraId="7E2617A6" w14:textId="77777777" w:rsidR="00491C9D" w:rsidRPr="00A928C7" w:rsidRDefault="00491C9D">
      <w:pPr>
        <w:jc w:val="both"/>
        <w:rPr>
          <w:rFonts w:ascii="Lato" w:hAnsi="Lato"/>
          <w:noProof/>
          <w:szCs w:val="24"/>
          <w:lang w:val="ro-RO"/>
        </w:rPr>
      </w:pPr>
    </w:p>
    <w:p w14:paraId="1666348B" w14:textId="77777777" w:rsidR="00491C9D" w:rsidRPr="00A928C7" w:rsidRDefault="00491C9D" w:rsidP="00985F8B">
      <w:pPr>
        <w:jc w:val="both"/>
        <w:rPr>
          <w:rFonts w:ascii="Lato" w:hAnsi="Lato"/>
          <w:noProof/>
          <w:szCs w:val="24"/>
          <w:lang w:val="ro-RO"/>
        </w:rPr>
      </w:pPr>
      <w:r w:rsidRPr="00A928C7">
        <w:rPr>
          <w:rFonts w:ascii="Lato" w:hAnsi="Lato"/>
          <w:noProof/>
          <w:szCs w:val="24"/>
          <w:lang w:val="ro-RO" w:bidi="ro-RO"/>
        </w:rPr>
        <w:t>Aplica</w:t>
      </w:r>
      <w:r w:rsidR="000714A8" w:rsidRPr="00A928C7">
        <w:rPr>
          <w:rFonts w:ascii="Lato" w:hAnsi="Lato"/>
          <w:noProof/>
          <w:szCs w:val="24"/>
          <w:lang w:val="ro-RO" w:bidi="ro-RO"/>
        </w:rPr>
        <w:t>t</w:t>
      </w:r>
      <w:r w:rsidRPr="00A928C7">
        <w:rPr>
          <w:rFonts w:ascii="Lato" w:hAnsi="Lato"/>
          <w:noProof/>
          <w:szCs w:val="24"/>
          <w:lang w:val="ro-RO" w:bidi="ro-RO"/>
        </w:rPr>
        <w:t xml:space="preserve">i </w:t>
      </w:r>
      <w:hyperlink r:id="rId18">
        <w:r w:rsidRPr="00A928C7">
          <w:rPr>
            <w:rFonts w:ascii="Lato" w:hAnsi="Lato"/>
            <w:i/>
            <w:noProof/>
            <w:szCs w:val="24"/>
            <w:u w:val="single"/>
            <w:lang w:val="ro-RO" w:bidi="ro-RO"/>
          </w:rPr>
          <w:t>Politica</w:t>
        </w:r>
        <w:r w:rsidR="00853C85" w:rsidRPr="00A928C7">
          <w:rPr>
            <w:rFonts w:ascii="Lato" w:hAnsi="Lato"/>
            <w:i/>
            <w:noProof/>
            <w:szCs w:val="24"/>
            <w:u w:val="single"/>
            <w:lang w:val="ro-RO" w:bidi="ro-RO"/>
          </w:rPr>
          <w:t xml:space="preserve"> Garanti Bank S.A.</w:t>
        </w:r>
        <w:r w:rsidRPr="00A928C7">
          <w:rPr>
            <w:rFonts w:ascii="Lato" w:hAnsi="Lato"/>
            <w:i/>
            <w:noProof/>
            <w:szCs w:val="24"/>
            <w:u w:val="single"/>
            <w:lang w:val="ro-RO" w:bidi="ro-RO"/>
          </w:rPr>
          <w:t xml:space="preserve"> privind Conflictele de Interese</w:t>
        </w:r>
      </w:hyperlink>
      <w:r w:rsidR="008150F4" w:rsidRPr="00A928C7">
        <w:rPr>
          <w:rFonts w:ascii="Lato" w:hAnsi="Lato"/>
          <w:i/>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reg</w:t>
      </w:r>
      <w:r w:rsidR="008150F4" w:rsidRPr="00A928C7">
        <w:rPr>
          <w:rFonts w:ascii="Lato" w:hAnsi="Lato"/>
          <w:noProof/>
          <w:szCs w:val="24"/>
          <w:lang w:val="ro-RO" w:bidi="ro-RO"/>
        </w:rPr>
        <w:t>lementarile</w:t>
      </w:r>
      <w:r w:rsidRPr="00A928C7">
        <w:rPr>
          <w:rFonts w:ascii="Lato" w:hAnsi="Lato"/>
          <w:noProof/>
          <w:szCs w:val="24"/>
          <w:lang w:val="ro-RO" w:bidi="ro-RO"/>
        </w:rPr>
        <w:t xml:space="preserve"> intern</w:t>
      </w:r>
      <w:r w:rsidR="008150F4" w:rsidRPr="00A928C7">
        <w:rPr>
          <w:rFonts w:ascii="Lato" w:hAnsi="Lato"/>
          <w:noProof/>
          <w:szCs w:val="24"/>
          <w:lang w:val="ro-RO" w:bidi="ro-RO"/>
        </w:rPr>
        <w:t>e</w:t>
      </w:r>
      <w:r w:rsidRPr="00A928C7">
        <w:rPr>
          <w:rFonts w:ascii="Lato" w:hAnsi="Lato"/>
          <w:noProof/>
          <w:szCs w:val="24"/>
          <w:lang w:val="ro-RO" w:bidi="ro-RO"/>
        </w:rPr>
        <w:t xml:space="preserve"> privind conflictele de interese.</w:t>
      </w:r>
    </w:p>
    <w:p w14:paraId="69FA6813" w14:textId="77777777" w:rsidR="00491C9D" w:rsidRPr="00A928C7" w:rsidRDefault="00491C9D" w:rsidP="00760B77">
      <w:pPr>
        <w:jc w:val="both"/>
        <w:rPr>
          <w:rFonts w:ascii="Lato" w:hAnsi="Lato"/>
          <w:i/>
          <w:noProof/>
          <w:szCs w:val="24"/>
          <w:lang w:val="ro-RO"/>
        </w:rPr>
      </w:pPr>
    </w:p>
    <w:p w14:paraId="467787DB" w14:textId="77777777" w:rsidR="00853C85" w:rsidRPr="00A928C7" w:rsidRDefault="00853C85">
      <w:pPr>
        <w:pStyle w:val="BodyText"/>
        <w:rPr>
          <w:rFonts w:ascii="Lato" w:hAnsi="Lato"/>
          <w:bCs/>
          <w:i/>
          <w:noProof/>
          <w:sz w:val="24"/>
          <w:szCs w:val="24"/>
          <w:u w:val="single"/>
          <w:lang w:val="ro-RO"/>
        </w:rPr>
      </w:pPr>
      <w:r w:rsidRPr="00A928C7">
        <w:rPr>
          <w:rFonts w:ascii="Lato" w:hAnsi="Lato"/>
          <w:bCs/>
          <w:i/>
          <w:noProof/>
          <w:sz w:val="24"/>
          <w:szCs w:val="24"/>
          <w:u w:val="single"/>
          <w:lang w:val="ro-RO"/>
        </w:rPr>
        <w:t xml:space="preserve">Politica </w:t>
      </w:r>
      <w:r w:rsidRPr="00A928C7">
        <w:rPr>
          <w:rFonts w:ascii="Lato" w:hAnsi="Lato"/>
          <w:i/>
          <w:noProof/>
          <w:sz w:val="24"/>
          <w:szCs w:val="24"/>
          <w:u w:val="single"/>
          <w:lang w:val="ro-RO"/>
        </w:rPr>
        <w:t xml:space="preserve">Garanti Bank S.A. </w:t>
      </w:r>
      <w:r w:rsidRPr="00A928C7">
        <w:rPr>
          <w:rFonts w:ascii="Lato" w:hAnsi="Lato"/>
          <w:bCs/>
          <w:i/>
          <w:noProof/>
          <w:sz w:val="24"/>
          <w:szCs w:val="24"/>
          <w:u w:val="single"/>
          <w:lang w:val="ro-RO"/>
        </w:rPr>
        <w:t>privind Conflictele de interese</w:t>
      </w:r>
    </w:p>
    <w:p w14:paraId="72A3A60F" w14:textId="3DE55D53" w:rsidR="00853C85" w:rsidRPr="00A928C7" w:rsidRDefault="00DF303C" w:rsidP="00985F8B">
      <w:pPr>
        <w:jc w:val="both"/>
        <w:rPr>
          <w:rFonts w:ascii="Lato" w:hAnsi="Lato"/>
          <w:noProof/>
          <w:szCs w:val="24"/>
          <w:lang w:val="ro-RO"/>
        </w:rPr>
      </w:pPr>
      <w:hyperlink r:id="rId19" w:history="1">
        <w:r w:rsidR="00853C85" w:rsidRPr="00A928C7">
          <w:rPr>
            <w:rStyle w:val="Hyperlink"/>
            <w:rFonts w:ascii="Lato" w:hAnsi="Lato"/>
            <w:noProof/>
            <w:szCs w:val="24"/>
            <w:lang w:val="ro-RO"/>
          </w:rPr>
          <w:t>Document details - Garanti BBVΛ</w:t>
        </w:r>
      </w:hyperlink>
    </w:p>
    <w:p w14:paraId="0B2694EC" w14:textId="77777777" w:rsidR="00853C85" w:rsidRPr="00A928C7" w:rsidRDefault="00853C85" w:rsidP="00760B77">
      <w:pPr>
        <w:jc w:val="both"/>
        <w:rPr>
          <w:rFonts w:ascii="Lato" w:hAnsi="Lato"/>
          <w:i/>
          <w:noProof/>
          <w:szCs w:val="24"/>
          <w:lang w:val="ro-RO"/>
        </w:rPr>
      </w:pPr>
    </w:p>
    <w:p w14:paraId="622BE4CB" w14:textId="77777777" w:rsidR="00491C9D" w:rsidRPr="00A928C7" w:rsidRDefault="00853C85" w:rsidP="00760B77">
      <w:pPr>
        <w:pStyle w:val="Heading2"/>
        <w:rPr>
          <w:rFonts w:ascii="Lato" w:hAnsi="Lato"/>
          <w:b w:val="0"/>
          <w:color w:val="02A5A5"/>
          <w:sz w:val="24"/>
          <w:szCs w:val="24"/>
        </w:rPr>
      </w:pPr>
      <w:bookmarkStart w:id="20" w:name="_Toc131156426"/>
      <w:r w:rsidRPr="00A928C7">
        <w:rPr>
          <w:rFonts w:ascii="Lato" w:hAnsi="Lato"/>
          <w:b w:val="0"/>
          <w:color w:val="02A5A5"/>
          <w:sz w:val="24"/>
          <w:szCs w:val="24"/>
        </w:rPr>
        <w:t>2.3 Ne</w:t>
      </w:r>
      <w:r w:rsidR="00491C9D" w:rsidRPr="00A928C7">
        <w:rPr>
          <w:rFonts w:ascii="Lato" w:hAnsi="Lato"/>
          <w:b w:val="0"/>
          <w:color w:val="02A5A5"/>
          <w:sz w:val="24"/>
          <w:szCs w:val="24"/>
        </w:rPr>
        <w:t>discriminare. Incluziune financiar</w:t>
      </w:r>
      <w:r w:rsidR="00EB2837" w:rsidRPr="00A928C7">
        <w:rPr>
          <w:rFonts w:ascii="Lato" w:hAnsi="Lato"/>
          <w:b w:val="0"/>
          <w:color w:val="02A5A5"/>
          <w:sz w:val="24"/>
          <w:szCs w:val="24"/>
        </w:rPr>
        <w:t>a</w:t>
      </w:r>
      <w:bookmarkEnd w:id="20"/>
    </w:p>
    <w:p w14:paraId="48F52F64" w14:textId="77777777" w:rsidR="00491C9D" w:rsidRPr="00A928C7" w:rsidRDefault="00491C9D">
      <w:pPr>
        <w:jc w:val="both"/>
        <w:rPr>
          <w:rFonts w:ascii="Lato" w:hAnsi="Lato"/>
          <w:b/>
          <w:noProof/>
          <w:szCs w:val="24"/>
          <w:lang w:val="ro-RO"/>
        </w:rPr>
      </w:pPr>
    </w:p>
    <w:p w14:paraId="0127DB89" w14:textId="77777777" w:rsidR="00491C9D" w:rsidRPr="00A928C7" w:rsidRDefault="00491C9D">
      <w:pPr>
        <w:rPr>
          <w:rFonts w:ascii="Lato" w:hAnsi="Lato"/>
          <w:b/>
          <w:noProof/>
          <w:szCs w:val="24"/>
          <w:lang w:val="ro-RO"/>
        </w:rPr>
      </w:pPr>
      <w:r w:rsidRPr="00A928C7">
        <w:rPr>
          <w:rFonts w:ascii="Lato" w:hAnsi="Lato"/>
          <w:b/>
          <w:noProof/>
          <w:szCs w:val="24"/>
          <w:lang w:val="ro-RO"/>
        </w:rPr>
        <w:t xml:space="preserve">2.3.1 </w:t>
      </w:r>
    </w:p>
    <w:p w14:paraId="711DBFD4"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Evita</w:t>
      </w:r>
      <w:r w:rsidR="000714A8" w:rsidRPr="00A928C7">
        <w:rPr>
          <w:rFonts w:ascii="Lato" w:hAnsi="Lato"/>
          <w:noProof/>
          <w:szCs w:val="24"/>
          <w:lang w:val="ro-RO" w:bidi="ro-RO"/>
        </w:rPr>
        <w:t>t</w:t>
      </w:r>
      <w:r w:rsidRPr="00A928C7">
        <w:rPr>
          <w:rFonts w:ascii="Lato" w:hAnsi="Lato"/>
          <w:noProof/>
          <w:szCs w:val="24"/>
          <w:lang w:val="ro-RO" w:bidi="ro-RO"/>
        </w:rPr>
        <w:t>i orice discriminare nejustificat</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leg</w:t>
      </w:r>
      <w:r w:rsidR="00EB2837" w:rsidRPr="00A928C7">
        <w:rPr>
          <w:rFonts w:ascii="Lato" w:hAnsi="Lato"/>
          <w:noProof/>
          <w:szCs w:val="24"/>
          <w:lang w:val="ro-RO" w:bidi="ro-RO"/>
        </w:rPr>
        <w:t>a</w:t>
      </w:r>
      <w:r w:rsidRPr="00A928C7">
        <w:rPr>
          <w:rFonts w:ascii="Lato" w:hAnsi="Lato"/>
          <w:noProof/>
          <w:szCs w:val="24"/>
          <w:lang w:val="ro-RO" w:bidi="ro-RO"/>
        </w:rPr>
        <w:t>tur</w:t>
      </w:r>
      <w:r w:rsidR="00EB2837" w:rsidRPr="00A928C7">
        <w:rPr>
          <w:rFonts w:ascii="Lato" w:hAnsi="Lato"/>
          <w:noProof/>
          <w:szCs w:val="24"/>
          <w:lang w:val="ro-RO" w:bidi="ro-RO"/>
        </w:rPr>
        <w:t>a</w:t>
      </w:r>
      <w:r w:rsidRPr="00A928C7">
        <w:rPr>
          <w:rFonts w:ascii="Lato" w:hAnsi="Lato"/>
          <w:noProof/>
          <w:szCs w:val="24"/>
          <w:lang w:val="ro-RO" w:bidi="ro-RO"/>
        </w:rPr>
        <w:t xml:space="preserve"> cu accesul clien</w:t>
      </w:r>
      <w:r w:rsidR="000714A8" w:rsidRPr="00A928C7">
        <w:rPr>
          <w:rFonts w:ascii="Lato" w:hAnsi="Lato"/>
          <w:noProof/>
          <w:szCs w:val="24"/>
          <w:lang w:val="ro-RO" w:bidi="ro-RO"/>
        </w:rPr>
        <w:t>t</w:t>
      </w:r>
      <w:r w:rsidRPr="00A928C7">
        <w:rPr>
          <w:rFonts w:ascii="Lato" w:hAnsi="Lato"/>
          <w:noProof/>
          <w:szCs w:val="24"/>
          <w:lang w:val="ro-RO" w:bidi="ro-RO"/>
        </w:rPr>
        <w:t xml:space="preserve">ilor la produsele </w:t>
      </w:r>
      <w:r w:rsidR="000714A8" w:rsidRPr="00A928C7">
        <w:rPr>
          <w:rFonts w:ascii="Lato" w:hAnsi="Lato"/>
          <w:noProof/>
          <w:szCs w:val="24"/>
          <w:lang w:val="ro-RO" w:bidi="ro-RO"/>
        </w:rPr>
        <w:t>s</w:t>
      </w:r>
      <w:r w:rsidRPr="00A928C7">
        <w:rPr>
          <w:rFonts w:ascii="Lato" w:hAnsi="Lato"/>
          <w:noProof/>
          <w:szCs w:val="24"/>
          <w:lang w:val="ro-RO" w:bidi="ro-RO"/>
        </w:rPr>
        <w:t>i serviciile noastre.</w:t>
      </w:r>
    </w:p>
    <w:p w14:paraId="1D55168A" w14:textId="77777777" w:rsidR="00491C9D" w:rsidRPr="00A928C7" w:rsidRDefault="00491C9D">
      <w:pPr>
        <w:jc w:val="both"/>
        <w:rPr>
          <w:rFonts w:ascii="Lato" w:hAnsi="Lato"/>
          <w:noProof/>
          <w:szCs w:val="24"/>
          <w:lang w:val="ro-RO"/>
        </w:rPr>
      </w:pPr>
    </w:p>
    <w:p w14:paraId="644E6826" w14:textId="77777777" w:rsidR="00491C9D" w:rsidRPr="00A928C7" w:rsidRDefault="00491C9D">
      <w:pPr>
        <w:rPr>
          <w:rFonts w:ascii="Lato" w:hAnsi="Lato"/>
          <w:b/>
          <w:noProof/>
          <w:szCs w:val="24"/>
          <w:lang w:val="ro-RO"/>
        </w:rPr>
      </w:pPr>
      <w:r w:rsidRPr="00A928C7">
        <w:rPr>
          <w:rFonts w:ascii="Lato" w:hAnsi="Lato"/>
          <w:b/>
          <w:noProof/>
          <w:szCs w:val="24"/>
          <w:lang w:val="ro-RO"/>
        </w:rPr>
        <w:t xml:space="preserve">2.3.2 </w:t>
      </w:r>
    </w:p>
    <w:p w14:paraId="2EFE669A"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Aplica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853C85" w:rsidRPr="00A928C7">
        <w:rPr>
          <w:rFonts w:ascii="Lato" w:hAnsi="Lato"/>
          <w:noProof/>
          <w:szCs w:val="24"/>
          <w:lang w:val="ro-RO" w:bidi="ro-RO"/>
        </w:rPr>
        <w:t xml:space="preserve">reglementarile interne ale Garanti Bank S.A. </w:t>
      </w:r>
      <w:r w:rsidRPr="00A928C7">
        <w:rPr>
          <w:rFonts w:ascii="Lato" w:hAnsi="Lato"/>
          <w:noProof/>
          <w:szCs w:val="24"/>
          <w:lang w:val="ro-RO" w:bidi="ro-RO"/>
        </w:rPr>
        <w:t>pentru a promova incluziunea financiar</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 xml:space="preserve">i accesul la serviciile </w:t>
      </w:r>
      <w:r w:rsidR="000714A8" w:rsidRPr="00A928C7">
        <w:rPr>
          <w:rFonts w:ascii="Lato" w:hAnsi="Lato"/>
          <w:noProof/>
          <w:szCs w:val="24"/>
          <w:lang w:val="ro-RO" w:bidi="ro-RO"/>
        </w:rPr>
        <w:t>s</w:t>
      </w:r>
      <w:r w:rsidRPr="00A928C7">
        <w:rPr>
          <w:rFonts w:ascii="Lato" w:hAnsi="Lato"/>
          <w:noProof/>
          <w:szCs w:val="24"/>
          <w:lang w:val="ro-RO" w:bidi="ro-RO"/>
        </w:rPr>
        <w:t>i produsele noastre financiare, av</w:t>
      </w:r>
      <w:r w:rsidR="008150F4" w:rsidRPr="00A928C7">
        <w:rPr>
          <w:rFonts w:ascii="Lato" w:hAnsi="Lato"/>
          <w:noProof/>
          <w:szCs w:val="24"/>
          <w:lang w:val="ro-RO" w:bidi="ro-RO"/>
        </w:rPr>
        <w:t>a</w:t>
      </w:r>
      <w:r w:rsidRPr="00A928C7">
        <w:rPr>
          <w:rFonts w:ascii="Lato" w:hAnsi="Lato"/>
          <w:noProof/>
          <w:szCs w:val="24"/>
          <w:lang w:val="ro-RO" w:bidi="ro-RO"/>
        </w:rPr>
        <w:t xml:space="preserve">nd </w:t>
      </w:r>
      <w:r w:rsidR="000714A8" w:rsidRPr="00A928C7">
        <w:rPr>
          <w:rFonts w:ascii="Lato" w:hAnsi="Lato"/>
          <w:noProof/>
          <w:szCs w:val="24"/>
          <w:lang w:val="ro-RO" w:bidi="ro-RO"/>
        </w:rPr>
        <w:t>i</w:t>
      </w:r>
      <w:r w:rsidRPr="00A928C7">
        <w:rPr>
          <w:rFonts w:ascii="Lato" w:hAnsi="Lato"/>
          <w:noProof/>
          <w:szCs w:val="24"/>
          <w:lang w:val="ro-RO" w:bidi="ro-RO"/>
        </w:rPr>
        <w:t>n vedere circumstan</w:t>
      </w:r>
      <w:r w:rsidR="000714A8" w:rsidRPr="00A928C7">
        <w:rPr>
          <w:rFonts w:ascii="Lato" w:hAnsi="Lato"/>
          <w:noProof/>
          <w:szCs w:val="24"/>
          <w:lang w:val="ro-RO" w:bidi="ro-RO"/>
        </w:rPr>
        <w:t>t</w:t>
      </w:r>
      <w:r w:rsidRPr="00A928C7">
        <w:rPr>
          <w:rFonts w:ascii="Lato" w:hAnsi="Lato"/>
          <w:noProof/>
          <w:szCs w:val="24"/>
          <w:lang w:val="ro-RO" w:bidi="ro-RO"/>
        </w:rPr>
        <w:t>ele personale ale clien</w:t>
      </w:r>
      <w:r w:rsidR="000714A8" w:rsidRPr="00A928C7">
        <w:rPr>
          <w:rFonts w:ascii="Lato" w:hAnsi="Lato"/>
          <w:noProof/>
          <w:szCs w:val="24"/>
          <w:lang w:val="ro-RO" w:bidi="ro-RO"/>
        </w:rPr>
        <w:t>t</w:t>
      </w:r>
      <w:r w:rsidRPr="00A928C7">
        <w:rPr>
          <w:rFonts w:ascii="Lato" w:hAnsi="Lato"/>
          <w:noProof/>
          <w:szCs w:val="24"/>
          <w:lang w:val="ro-RO" w:bidi="ro-RO"/>
        </w:rPr>
        <w:t>ilor. Promova</w:t>
      </w:r>
      <w:r w:rsidR="000714A8" w:rsidRPr="00A928C7">
        <w:rPr>
          <w:rFonts w:ascii="Lato" w:hAnsi="Lato"/>
          <w:noProof/>
          <w:szCs w:val="24"/>
          <w:lang w:val="ro-RO" w:bidi="ro-RO"/>
        </w:rPr>
        <w:t>t</w:t>
      </w:r>
      <w:r w:rsidRPr="00A928C7">
        <w:rPr>
          <w:rFonts w:ascii="Lato" w:hAnsi="Lato"/>
          <w:noProof/>
          <w:szCs w:val="24"/>
          <w:lang w:val="ro-RO" w:bidi="ro-RO"/>
        </w:rPr>
        <w:t>i educa</w:t>
      </w:r>
      <w:r w:rsidR="000714A8" w:rsidRPr="00A928C7">
        <w:rPr>
          <w:rFonts w:ascii="Lato" w:hAnsi="Lato"/>
          <w:noProof/>
          <w:szCs w:val="24"/>
          <w:lang w:val="ro-RO" w:bidi="ro-RO"/>
        </w:rPr>
        <w:t>t</w:t>
      </w:r>
      <w:r w:rsidRPr="00A928C7">
        <w:rPr>
          <w:rFonts w:ascii="Lato" w:hAnsi="Lato"/>
          <w:noProof/>
          <w:szCs w:val="24"/>
          <w:lang w:val="ro-RO" w:bidi="ro-RO"/>
        </w:rPr>
        <w:t>ia financiar</w:t>
      </w:r>
      <w:r w:rsidR="00EB2837" w:rsidRPr="00A928C7">
        <w:rPr>
          <w:rFonts w:ascii="Lato" w:hAnsi="Lato"/>
          <w:noProof/>
          <w:szCs w:val="24"/>
          <w:lang w:val="ro-RO" w:bidi="ro-RO"/>
        </w:rPr>
        <w:t>a</w:t>
      </w:r>
      <w:r w:rsidRPr="00A928C7">
        <w:rPr>
          <w:rFonts w:ascii="Lato" w:hAnsi="Lato"/>
          <w:noProof/>
          <w:szCs w:val="24"/>
          <w:lang w:val="ro-RO" w:bidi="ro-RO"/>
        </w:rPr>
        <w:t>.</w:t>
      </w:r>
    </w:p>
    <w:p w14:paraId="70B2F1E4" w14:textId="77777777" w:rsidR="00491C9D" w:rsidRPr="00A928C7" w:rsidRDefault="00491C9D">
      <w:pPr>
        <w:jc w:val="both"/>
        <w:rPr>
          <w:rFonts w:ascii="Lato" w:hAnsi="Lato"/>
          <w:noProof/>
          <w:szCs w:val="24"/>
          <w:lang w:val="ro-RO"/>
        </w:rPr>
      </w:pPr>
    </w:p>
    <w:p w14:paraId="1BF6B0C4" w14:textId="77777777" w:rsidR="00491C9D" w:rsidRPr="00A928C7" w:rsidRDefault="00491C9D">
      <w:pPr>
        <w:pStyle w:val="Heading2"/>
        <w:rPr>
          <w:rFonts w:ascii="Lato" w:hAnsi="Lato"/>
          <w:b w:val="0"/>
          <w:color w:val="02A5A5"/>
          <w:sz w:val="24"/>
          <w:szCs w:val="24"/>
        </w:rPr>
      </w:pPr>
      <w:bookmarkStart w:id="21" w:name="_Toc131156427"/>
      <w:r w:rsidRPr="00A928C7">
        <w:rPr>
          <w:rFonts w:ascii="Lato" w:hAnsi="Lato"/>
          <w:b w:val="0"/>
          <w:color w:val="02A5A5"/>
          <w:sz w:val="24"/>
          <w:szCs w:val="24"/>
        </w:rPr>
        <w:t>2.4 Responsabilitate financiar</w:t>
      </w:r>
      <w:r w:rsidR="00EB2837" w:rsidRPr="00A928C7">
        <w:rPr>
          <w:rFonts w:ascii="Lato" w:hAnsi="Lato"/>
          <w:b w:val="0"/>
          <w:color w:val="02A5A5"/>
          <w:sz w:val="24"/>
          <w:szCs w:val="24"/>
        </w:rPr>
        <w:t>a</w:t>
      </w:r>
      <w:bookmarkEnd w:id="21"/>
    </w:p>
    <w:p w14:paraId="61E80945" w14:textId="77777777" w:rsidR="00491C9D" w:rsidRPr="00A928C7" w:rsidRDefault="00491C9D">
      <w:pPr>
        <w:jc w:val="both"/>
        <w:rPr>
          <w:rFonts w:ascii="Lato" w:hAnsi="Lato"/>
          <w:b/>
          <w:noProof/>
          <w:szCs w:val="24"/>
          <w:lang w:val="ro-RO"/>
        </w:rPr>
      </w:pPr>
    </w:p>
    <w:p w14:paraId="05003712" w14:textId="77777777" w:rsidR="00853C85" w:rsidRPr="00A928C7" w:rsidRDefault="00A2343D">
      <w:pPr>
        <w:jc w:val="both"/>
        <w:rPr>
          <w:rFonts w:ascii="Lato" w:hAnsi="Lato"/>
          <w:b/>
          <w:noProof/>
          <w:szCs w:val="24"/>
          <w:lang w:val="ro-RO"/>
        </w:rPr>
      </w:pPr>
      <w:r w:rsidRPr="00A928C7">
        <w:rPr>
          <w:rFonts w:ascii="Lato" w:hAnsi="Lato"/>
          <w:noProof/>
          <w:szCs w:val="24"/>
          <w:lang w:val="en-US"/>
        </w:rPr>
        <w:drawing>
          <wp:inline distT="0" distB="0" distL="0" distR="0" wp14:anchorId="3519A87B" wp14:editId="346157F1">
            <wp:extent cx="1257300" cy="1188720"/>
            <wp:effectExtent l="0" t="0" r="0" b="0"/>
            <wp:docPr id="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1188720"/>
                    </a:xfrm>
                    <a:prstGeom prst="rect">
                      <a:avLst/>
                    </a:prstGeom>
                    <a:noFill/>
                    <a:ln>
                      <a:noFill/>
                    </a:ln>
                  </pic:spPr>
                </pic:pic>
              </a:graphicData>
            </a:graphic>
          </wp:inline>
        </w:drawing>
      </w:r>
    </w:p>
    <w:p w14:paraId="4CFF83DE" w14:textId="77777777" w:rsidR="00491C9D" w:rsidRPr="00A928C7" w:rsidRDefault="00491C9D">
      <w:pPr>
        <w:rPr>
          <w:rFonts w:ascii="Lato" w:hAnsi="Lato"/>
          <w:b/>
          <w:noProof/>
          <w:szCs w:val="24"/>
          <w:lang w:val="ro-RO"/>
        </w:rPr>
      </w:pPr>
      <w:r w:rsidRPr="00A928C7">
        <w:rPr>
          <w:rFonts w:ascii="Lato" w:hAnsi="Lato"/>
          <w:b/>
          <w:noProof/>
          <w:szCs w:val="24"/>
          <w:lang w:val="ro-RO"/>
        </w:rPr>
        <w:t xml:space="preserve">2.4.1 </w:t>
      </w:r>
    </w:p>
    <w:p w14:paraId="0172CAD9" w14:textId="77777777" w:rsidR="00491C9D" w:rsidRPr="00A928C7" w:rsidRDefault="00491C9D">
      <w:pPr>
        <w:jc w:val="both"/>
        <w:rPr>
          <w:rFonts w:ascii="Lato" w:hAnsi="Lato"/>
          <w:b/>
          <w:noProof/>
          <w:szCs w:val="24"/>
          <w:lang w:val="ro-RO"/>
        </w:rPr>
      </w:pPr>
      <w:r w:rsidRPr="00A928C7">
        <w:rPr>
          <w:rFonts w:ascii="Lato" w:hAnsi="Lato"/>
          <w:noProof/>
          <w:szCs w:val="24"/>
          <w:lang w:val="ro-RO" w:bidi="ro-RO"/>
        </w:rPr>
        <w:t>Asculta</w:t>
      </w:r>
      <w:r w:rsidR="000714A8" w:rsidRPr="00A928C7">
        <w:rPr>
          <w:rFonts w:ascii="Lato" w:hAnsi="Lato"/>
          <w:noProof/>
          <w:szCs w:val="24"/>
          <w:lang w:val="ro-RO" w:bidi="ro-RO"/>
        </w:rPr>
        <w:t>t</w:t>
      </w:r>
      <w:r w:rsidRPr="00A928C7">
        <w:rPr>
          <w:rFonts w:ascii="Lato" w:hAnsi="Lato"/>
          <w:noProof/>
          <w:szCs w:val="24"/>
          <w:lang w:val="ro-RO" w:bidi="ro-RO"/>
        </w:rPr>
        <w:t>i-i pe clien</w:t>
      </w:r>
      <w:r w:rsidR="000714A8" w:rsidRPr="00A928C7">
        <w:rPr>
          <w:rFonts w:ascii="Lato" w:hAnsi="Lato"/>
          <w:noProof/>
          <w:szCs w:val="24"/>
          <w:lang w:val="ro-RO" w:bidi="ro-RO"/>
        </w:rPr>
        <w:t>t</w:t>
      </w:r>
      <w:r w:rsidRPr="00A928C7">
        <w:rPr>
          <w:rFonts w:ascii="Lato" w:hAnsi="Lato"/>
          <w:noProof/>
          <w:szCs w:val="24"/>
          <w:lang w:val="ro-RO" w:bidi="ro-RO"/>
        </w:rPr>
        <w:t>ii no</w:t>
      </w:r>
      <w:r w:rsidR="000714A8" w:rsidRPr="00A928C7">
        <w:rPr>
          <w:rFonts w:ascii="Lato" w:hAnsi="Lato"/>
          <w:noProof/>
          <w:szCs w:val="24"/>
          <w:lang w:val="ro-RO" w:bidi="ro-RO"/>
        </w:rPr>
        <w:t>s</w:t>
      </w:r>
      <w:r w:rsidRPr="00A928C7">
        <w:rPr>
          <w:rFonts w:ascii="Lato" w:hAnsi="Lato"/>
          <w:noProof/>
          <w:szCs w:val="24"/>
          <w:lang w:val="ro-RO" w:bidi="ro-RO"/>
        </w:rPr>
        <w:t xml:space="preserve">tri </w:t>
      </w:r>
      <w:r w:rsidR="000714A8" w:rsidRPr="00A928C7">
        <w:rPr>
          <w:rFonts w:ascii="Lato" w:hAnsi="Lato"/>
          <w:noProof/>
          <w:szCs w:val="24"/>
          <w:lang w:val="ro-RO" w:bidi="ro-RO"/>
        </w:rPr>
        <w:t>s</w:t>
      </w:r>
      <w:r w:rsidRPr="00A928C7">
        <w:rPr>
          <w:rFonts w:ascii="Lato" w:hAnsi="Lato"/>
          <w:noProof/>
          <w:szCs w:val="24"/>
          <w:lang w:val="ro-RO" w:bidi="ro-RO"/>
        </w:rPr>
        <w:t>i solu</w:t>
      </w:r>
      <w:r w:rsidR="000714A8" w:rsidRPr="00A928C7">
        <w:rPr>
          <w:rFonts w:ascii="Lato" w:hAnsi="Lato"/>
          <w:noProof/>
          <w:szCs w:val="24"/>
          <w:lang w:val="ro-RO" w:bidi="ro-RO"/>
        </w:rPr>
        <w:t>t</w:t>
      </w:r>
      <w:r w:rsidRPr="00A928C7">
        <w:rPr>
          <w:rFonts w:ascii="Lato" w:hAnsi="Lato"/>
          <w:noProof/>
          <w:szCs w:val="24"/>
          <w:lang w:val="ro-RO" w:bidi="ro-RO"/>
        </w:rPr>
        <w:t>iona</w:t>
      </w:r>
      <w:r w:rsidR="000714A8" w:rsidRPr="00A928C7">
        <w:rPr>
          <w:rFonts w:ascii="Lato" w:hAnsi="Lato"/>
          <w:noProof/>
          <w:szCs w:val="24"/>
          <w:lang w:val="ro-RO" w:bidi="ro-RO"/>
        </w:rPr>
        <w:t>t</w:t>
      </w:r>
      <w:r w:rsidRPr="00A928C7">
        <w:rPr>
          <w:rFonts w:ascii="Lato" w:hAnsi="Lato"/>
          <w:noProof/>
          <w:szCs w:val="24"/>
          <w:lang w:val="ro-RO" w:bidi="ro-RO"/>
        </w:rPr>
        <w:t xml:space="preserve">i rapid </w:t>
      </w:r>
      <w:r w:rsidR="000714A8" w:rsidRPr="00A928C7">
        <w:rPr>
          <w:rFonts w:ascii="Lato" w:hAnsi="Lato"/>
          <w:noProof/>
          <w:szCs w:val="24"/>
          <w:lang w:val="ro-RO" w:bidi="ro-RO"/>
        </w:rPr>
        <w:t>s</w:t>
      </w:r>
      <w:r w:rsidRPr="00A928C7">
        <w:rPr>
          <w:rFonts w:ascii="Lato" w:hAnsi="Lato"/>
          <w:noProof/>
          <w:szCs w:val="24"/>
          <w:lang w:val="ro-RO" w:bidi="ro-RO"/>
        </w:rPr>
        <w:t>i eficient orice solicit</w:t>
      </w:r>
      <w:r w:rsidR="00EB2837" w:rsidRPr="00A928C7">
        <w:rPr>
          <w:rFonts w:ascii="Lato" w:hAnsi="Lato"/>
          <w:noProof/>
          <w:szCs w:val="24"/>
          <w:lang w:val="ro-RO" w:bidi="ro-RO"/>
        </w:rPr>
        <w:t>a</w:t>
      </w:r>
      <w:r w:rsidRPr="00A928C7">
        <w:rPr>
          <w:rFonts w:ascii="Lato" w:hAnsi="Lato"/>
          <w:noProof/>
          <w:szCs w:val="24"/>
          <w:lang w:val="ro-RO" w:bidi="ro-RO"/>
        </w:rPr>
        <w:t xml:space="preserve">ri, </w:t>
      </w:r>
      <w:r w:rsidR="00853C85" w:rsidRPr="00A928C7">
        <w:rPr>
          <w:rFonts w:ascii="Lato" w:hAnsi="Lato"/>
          <w:noProof/>
          <w:szCs w:val="24"/>
          <w:lang w:val="ro-RO" w:bidi="ro-RO"/>
        </w:rPr>
        <w:t>reclamatii</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revendic</w:t>
      </w:r>
      <w:r w:rsidR="00EB2837" w:rsidRPr="00A928C7">
        <w:rPr>
          <w:rFonts w:ascii="Lato" w:hAnsi="Lato"/>
          <w:noProof/>
          <w:szCs w:val="24"/>
          <w:lang w:val="ro-RO" w:bidi="ro-RO"/>
        </w:rPr>
        <w:t>a</w:t>
      </w:r>
      <w:r w:rsidRPr="00A928C7">
        <w:rPr>
          <w:rFonts w:ascii="Lato" w:hAnsi="Lato"/>
          <w:noProof/>
          <w:szCs w:val="24"/>
          <w:lang w:val="ro-RO" w:bidi="ro-RO"/>
        </w:rPr>
        <w:t>ri sau, dup</w:t>
      </w:r>
      <w:r w:rsidR="00EB2837" w:rsidRPr="00A928C7">
        <w:rPr>
          <w:rFonts w:ascii="Lato" w:hAnsi="Lato"/>
          <w:noProof/>
          <w:szCs w:val="24"/>
          <w:lang w:val="ro-RO" w:bidi="ro-RO"/>
        </w:rPr>
        <w:t>a</w:t>
      </w:r>
      <w:r w:rsidRPr="00A928C7">
        <w:rPr>
          <w:rFonts w:ascii="Lato" w:hAnsi="Lato"/>
          <w:noProof/>
          <w:szCs w:val="24"/>
          <w:lang w:val="ro-RO" w:bidi="ro-RO"/>
        </w:rPr>
        <w:t xml:space="preserve"> caz, transmite</w:t>
      </w:r>
      <w:r w:rsidR="000714A8" w:rsidRPr="00A928C7">
        <w:rPr>
          <w:rFonts w:ascii="Lato" w:hAnsi="Lato"/>
          <w:noProof/>
          <w:szCs w:val="24"/>
          <w:lang w:val="ro-RO" w:bidi="ro-RO"/>
        </w:rPr>
        <w:t>t</w:t>
      </w:r>
      <w:r w:rsidRPr="00A928C7">
        <w:rPr>
          <w:rFonts w:ascii="Lato" w:hAnsi="Lato"/>
          <w:noProof/>
          <w:szCs w:val="24"/>
          <w:lang w:val="ro-RO" w:bidi="ro-RO"/>
        </w:rPr>
        <w:t>i-le c</w:t>
      </w:r>
      <w:r w:rsidR="00EB2837" w:rsidRPr="00A928C7">
        <w:rPr>
          <w:rFonts w:ascii="Lato" w:hAnsi="Lato"/>
          <w:noProof/>
          <w:szCs w:val="24"/>
          <w:lang w:val="ro-RO" w:bidi="ro-RO"/>
        </w:rPr>
        <w:t>a</w:t>
      </w:r>
      <w:r w:rsidRPr="00A928C7">
        <w:rPr>
          <w:rFonts w:ascii="Lato" w:hAnsi="Lato"/>
          <w:noProof/>
          <w:szCs w:val="24"/>
          <w:lang w:val="ro-RO" w:bidi="ro-RO"/>
        </w:rPr>
        <w:t>tre canalele de solu</w:t>
      </w:r>
      <w:r w:rsidR="000714A8" w:rsidRPr="00A928C7">
        <w:rPr>
          <w:rFonts w:ascii="Lato" w:hAnsi="Lato"/>
          <w:noProof/>
          <w:szCs w:val="24"/>
          <w:lang w:val="ro-RO" w:bidi="ro-RO"/>
        </w:rPr>
        <w:t>t</w:t>
      </w:r>
      <w:r w:rsidRPr="00A928C7">
        <w:rPr>
          <w:rFonts w:ascii="Lato" w:hAnsi="Lato"/>
          <w:noProof/>
          <w:szCs w:val="24"/>
          <w:lang w:val="ro-RO" w:bidi="ro-RO"/>
        </w:rPr>
        <w:t xml:space="preserve">ionare a </w:t>
      </w:r>
      <w:r w:rsidR="00853C85" w:rsidRPr="00A928C7">
        <w:rPr>
          <w:rFonts w:ascii="Lato" w:hAnsi="Lato"/>
          <w:noProof/>
          <w:szCs w:val="24"/>
          <w:lang w:val="ro-RO" w:bidi="ro-RO"/>
        </w:rPr>
        <w:t>reclamatiilor</w:t>
      </w:r>
      <w:r w:rsidRPr="00A928C7">
        <w:rPr>
          <w:rFonts w:ascii="Lato" w:hAnsi="Lato"/>
          <w:noProof/>
          <w:szCs w:val="24"/>
          <w:lang w:val="ro-RO" w:bidi="ro-RO"/>
        </w:rPr>
        <w:t>, stabilite de c</w:t>
      </w:r>
      <w:r w:rsidR="00EB2837" w:rsidRPr="00A928C7">
        <w:rPr>
          <w:rFonts w:ascii="Lato" w:hAnsi="Lato"/>
          <w:noProof/>
          <w:szCs w:val="24"/>
          <w:lang w:val="ro-RO" w:bidi="ro-RO"/>
        </w:rPr>
        <w:t>a</w:t>
      </w:r>
      <w:r w:rsidRPr="00A928C7">
        <w:rPr>
          <w:rFonts w:ascii="Lato" w:hAnsi="Lato"/>
          <w:noProof/>
          <w:szCs w:val="24"/>
          <w:lang w:val="ro-RO" w:bidi="ro-RO"/>
        </w:rPr>
        <w:t xml:space="preserve">tre </w:t>
      </w:r>
      <w:r w:rsidR="00853C85" w:rsidRPr="00A928C7">
        <w:rPr>
          <w:rFonts w:ascii="Lato" w:hAnsi="Lato"/>
          <w:noProof/>
          <w:szCs w:val="24"/>
          <w:lang w:val="ro-RO" w:bidi="ro-RO"/>
        </w:rPr>
        <w:t>Garanti Bank S.A.</w:t>
      </w:r>
    </w:p>
    <w:p w14:paraId="2BDC893A" w14:textId="77777777" w:rsidR="00491C9D" w:rsidRPr="00A928C7" w:rsidRDefault="00491C9D">
      <w:pPr>
        <w:jc w:val="both"/>
        <w:rPr>
          <w:rFonts w:ascii="Lato" w:hAnsi="Lato"/>
          <w:b/>
          <w:noProof/>
          <w:szCs w:val="24"/>
          <w:lang w:val="ro-RO"/>
        </w:rPr>
      </w:pPr>
    </w:p>
    <w:p w14:paraId="468937DC" w14:textId="77777777" w:rsidR="00491C9D" w:rsidRPr="00A928C7" w:rsidRDefault="00491C9D">
      <w:pPr>
        <w:rPr>
          <w:rFonts w:ascii="Lato" w:hAnsi="Lato"/>
          <w:b/>
          <w:noProof/>
          <w:szCs w:val="24"/>
          <w:lang w:val="ro-RO"/>
        </w:rPr>
      </w:pPr>
      <w:r w:rsidRPr="00A928C7">
        <w:rPr>
          <w:rFonts w:ascii="Lato" w:hAnsi="Lato"/>
          <w:b/>
          <w:noProof/>
          <w:szCs w:val="24"/>
          <w:lang w:val="ro-RO"/>
        </w:rPr>
        <w:t xml:space="preserve">2.4.2 </w:t>
      </w:r>
    </w:p>
    <w:p w14:paraId="1930C456" w14:textId="77777777" w:rsidR="00491C9D" w:rsidRPr="00A928C7" w:rsidRDefault="00491C9D">
      <w:pPr>
        <w:spacing w:after="200" w:line="252" w:lineRule="auto"/>
        <w:ind w:left="20" w:right="20"/>
        <w:jc w:val="both"/>
        <w:rPr>
          <w:rFonts w:ascii="Lato" w:hAnsi="Lato"/>
          <w:b/>
          <w:noProof/>
          <w:szCs w:val="24"/>
          <w:lang w:val="ro-RO"/>
        </w:rPr>
      </w:pPr>
      <w:r w:rsidRPr="00A928C7">
        <w:rPr>
          <w:rFonts w:ascii="Lato" w:hAnsi="Lato"/>
          <w:noProof/>
          <w:szCs w:val="24"/>
          <w:lang w:val="ro-RO" w:bidi="ro-RO"/>
        </w:rPr>
        <w:t>Documenta</w:t>
      </w:r>
      <w:r w:rsidR="000714A8" w:rsidRPr="00A928C7">
        <w:rPr>
          <w:rFonts w:ascii="Lato" w:hAnsi="Lato"/>
          <w:noProof/>
          <w:szCs w:val="24"/>
          <w:lang w:val="ro-RO" w:bidi="ro-RO"/>
        </w:rPr>
        <w:t>t</w:t>
      </w:r>
      <w:r w:rsidRPr="00A928C7">
        <w:rPr>
          <w:rFonts w:ascii="Lato" w:hAnsi="Lato"/>
          <w:noProof/>
          <w:szCs w:val="24"/>
          <w:lang w:val="ro-RO" w:bidi="ro-RO"/>
        </w:rPr>
        <w:t>i contractele cu clien</w:t>
      </w:r>
      <w:r w:rsidR="000714A8" w:rsidRPr="00A928C7">
        <w:rPr>
          <w:rFonts w:ascii="Lato" w:hAnsi="Lato"/>
          <w:noProof/>
          <w:szCs w:val="24"/>
          <w:lang w:val="ro-RO" w:bidi="ro-RO"/>
        </w:rPr>
        <w:t>t</w:t>
      </w:r>
      <w:r w:rsidRPr="00A928C7">
        <w:rPr>
          <w:rFonts w:ascii="Lato" w:hAnsi="Lato"/>
          <w:noProof/>
          <w:szCs w:val="24"/>
          <w:lang w:val="ro-RO" w:bidi="ro-RO"/>
        </w:rPr>
        <w:t>ii.</w:t>
      </w:r>
    </w:p>
    <w:p w14:paraId="7EE8C518" w14:textId="77777777" w:rsidR="00491C9D" w:rsidRPr="00A928C7" w:rsidRDefault="00491C9D">
      <w:pPr>
        <w:rPr>
          <w:rFonts w:ascii="Lato" w:hAnsi="Lato"/>
          <w:b/>
          <w:noProof/>
          <w:szCs w:val="24"/>
          <w:lang w:val="ro-RO"/>
        </w:rPr>
      </w:pPr>
      <w:r w:rsidRPr="00A928C7">
        <w:rPr>
          <w:rFonts w:ascii="Lato" w:hAnsi="Lato"/>
          <w:b/>
          <w:noProof/>
          <w:szCs w:val="24"/>
          <w:lang w:val="ro-RO"/>
        </w:rPr>
        <w:t xml:space="preserve">2.4.3 </w:t>
      </w:r>
    </w:p>
    <w:p w14:paraId="42DE3037" w14:textId="77777777" w:rsidR="00491C9D" w:rsidRPr="00A928C7" w:rsidRDefault="00491C9D">
      <w:pPr>
        <w:spacing w:after="200" w:line="252" w:lineRule="auto"/>
        <w:ind w:left="20" w:right="20"/>
        <w:jc w:val="both"/>
        <w:rPr>
          <w:rFonts w:ascii="Lato" w:hAnsi="Lato"/>
          <w:b/>
          <w:noProof/>
          <w:szCs w:val="24"/>
          <w:lang w:val="ro-RO"/>
        </w:rPr>
      </w:pPr>
      <w:r w:rsidRPr="00A928C7">
        <w:rPr>
          <w:rFonts w:ascii="Lato" w:hAnsi="Lato"/>
          <w:noProof/>
          <w:szCs w:val="24"/>
          <w:lang w:val="ro-RO" w:bidi="ro-RO"/>
        </w:rPr>
        <w:t>Fi</w:t>
      </w:r>
      <w:r w:rsidR="000714A8" w:rsidRPr="00A928C7">
        <w:rPr>
          <w:rFonts w:ascii="Lato" w:hAnsi="Lato"/>
          <w:noProof/>
          <w:szCs w:val="24"/>
          <w:lang w:val="ro-RO" w:bidi="ro-RO"/>
        </w:rPr>
        <w:t>t</w:t>
      </w:r>
      <w:r w:rsidRPr="00A928C7">
        <w:rPr>
          <w:rFonts w:ascii="Lato" w:hAnsi="Lato"/>
          <w:noProof/>
          <w:szCs w:val="24"/>
          <w:lang w:val="ro-RO" w:bidi="ro-RO"/>
        </w:rPr>
        <w:t>i responsabil(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leg</w:t>
      </w:r>
      <w:r w:rsidR="00EB2837" w:rsidRPr="00A928C7">
        <w:rPr>
          <w:rFonts w:ascii="Lato" w:hAnsi="Lato"/>
          <w:noProof/>
          <w:szCs w:val="24"/>
          <w:lang w:val="ro-RO" w:bidi="ro-RO"/>
        </w:rPr>
        <w:t>a</w:t>
      </w:r>
      <w:r w:rsidRPr="00A928C7">
        <w:rPr>
          <w:rFonts w:ascii="Lato" w:hAnsi="Lato"/>
          <w:noProof/>
          <w:szCs w:val="24"/>
          <w:lang w:val="ro-RO" w:bidi="ro-RO"/>
        </w:rPr>
        <w:t>tur</w:t>
      </w:r>
      <w:r w:rsidR="00EB2837" w:rsidRPr="00A928C7">
        <w:rPr>
          <w:rFonts w:ascii="Lato" w:hAnsi="Lato"/>
          <w:noProof/>
          <w:szCs w:val="24"/>
          <w:lang w:val="ro-RO" w:bidi="ro-RO"/>
        </w:rPr>
        <w:t>a</w:t>
      </w:r>
      <w:r w:rsidRPr="00A928C7">
        <w:rPr>
          <w:rFonts w:ascii="Lato" w:hAnsi="Lato"/>
          <w:noProof/>
          <w:szCs w:val="24"/>
          <w:lang w:val="ro-RO" w:bidi="ro-RO"/>
        </w:rPr>
        <w:t xml:space="preserve"> cu propunerile de creditare c</w:t>
      </w:r>
      <w:r w:rsidR="00EB2837" w:rsidRPr="00A928C7">
        <w:rPr>
          <w:rFonts w:ascii="Lato" w:hAnsi="Lato"/>
          <w:noProof/>
          <w:szCs w:val="24"/>
          <w:lang w:val="ro-RO" w:bidi="ro-RO"/>
        </w:rPr>
        <w:t>a</w:t>
      </w:r>
      <w:r w:rsidRPr="00A928C7">
        <w:rPr>
          <w:rFonts w:ascii="Lato" w:hAnsi="Lato"/>
          <w:noProof/>
          <w:szCs w:val="24"/>
          <w:lang w:val="ro-RO" w:bidi="ro-RO"/>
        </w:rPr>
        <w:t>tre clien</w:t>
      </w:r>
      <w:r w:rsidR="000714A8" w:rsidRPr="00A928C7">
        <w:rPr>
          <w:rFonts w:ascii="Lato" w:hAnsi="Lato"/>
          <w:noProof/>
          <w:szCs w:val="24"/>
          <w:lang w:val="ro-RO" w:bidi="ro-RO"/>
        </w:rPr>
        <w:t>t</w:t>
      </w:r>
      <w:r w:rsidRPr="00A928C7">
        <w:rPr>
          <w:rFonts w:ascii="Lato" w:hAnsi="Lato"/>
          <w:noProof/>
          <w:szCs w:val="24"/>
          <w:lang w:val="ro-RO" w:bidi="ro-RO"/>
        </w:rPr>
        <w:t>ii no</w:t>
      </w:r>
      <w:r w:rsidR="000714A8" w:rsidRPr="00A928C7">
        <w:rPr>
          <w:rFonts w:ascii="Lato" w:hAnsi="Lato"/>
          <w:noProof/>
          <w:szCs w:val="24"/>
          <w:lang w:val="ro-RO" w:bidi="ro-RO"/>
        </w:rPr>
        <w:t>s</w:t>
      </w:r>
      <w:r w:rsidRPr="00A928C7">
        <w:rPr>
          <w:rFonts w:ascii="Lato" w:hAnsi="Lato"/>
          <w:noProof/>
          <w:szCs w:val="24"/>
          <w:lang w:val="ro-RO" w:bidi="ro-RO"/>
        </w:rPr>
        <w:t>tri, c</w:t>
      </w:r>
      <w:r w:rsidR="00EB2837" w:rsidRPr="00A928C7">
        <w:rPr>
          <w:rFonts w:ascii="Lato" w:hAnsi="Lato"/>
          <w:noProof/>
          <w:szCs w:val="24"/>
          <w:lang w:val="ro-RO" w:bidi="ro-RO"/>
        </w:rPr>
        <w:t>a</w:t>
      </w:r>
      <w:r w:rsidRPr="00A928C7">
        <w:rPr>
          <w:rFonts w:ascii="Lato" w:hAnsi="Lato"/>
          <w:noProof/>
          <w:szCs w:val="24"/>
          <w:lang w:val="ro-RO" w:bidi="ro-RO"/>
        </w:rPr>
        <w:t>ut</w:t>
      </w:r>
      <w:r w:rsidR="008150F4" w:rsidRPr="00A928C7">
        <w:rPr>
          <w:rFonts w:ascii="Lato" w:hAnsi="Lato"/>
          <w:noProof/>
          <w:szCs w:val="24"/>
          <w:lang w:val="ro-RO" w:bidi="ro-RO"/>
        </w:rPr>
        <w:t>a</w:t>
      </w:r>
      <w:r w:rsidRPr="00A928C7">
        <w:rPr>
          <w:rFonts w:ascii="Lato" w:hAnsi="Lato"/>
          <w:noProof/>
          <w:szCs w:val="24"/>
          <w:lang w:val="ro-RO" w:bidi="ro-RO"/>
        </w:rPr>
        <w:t>nd solu</w:t>
      </w:r>
      <w:r w:rsidR="000714A8" w:rsidRPr="00A928C7">
        <w:rPr>
          <w:rFonts w:ascii="Lato" w:hAnsi="Lato"/>
          <w:noProof/>
          <w:szCs w:val="24"/>
          <w:lang w:val="ro-RO" w:bidi="ro-RO"/>
        </w:rPr>
        <w:t>t</w:t>
      </w:r>
      <w:r w:rsidRPr="00A928C7">
        <w:rPr>
          <w:rFonts w:ascii="Lato" w:hAnsi="Lato"/>
          <w:noProof/>
          <w:szCs w:val="24"/>
          <w:lang w:val="ro-RO" w:bidi="ro-RO"/>
        </w:rPr>
        <w:t>ii viabile c</w:t>
      </w:r>
      <w:r w:rsidR="008150F4" w:rsidRPr="00A928C7">
        <w:rPr>
          <w:rFonts w:ascii="Lato" w:hAnsi="Lato"/>
          <w:noProof/>
          <w:szCs w:val="24"/>
          <w:lang w:val="ro-RO" w:bidi="ro-RO"/>
        </w:rPr>
        <w:t>a</w:t>
      </w:r>
      <w:r w:rsidRPr="00A928C7">
        <w:rPr>
          <w:rFonts w:ascii="Lato" w:hAnsi="Lato"/>
          <w:noProof/>
          <w:szCs w:val="24"/>
          <w:lang w:val="ro-RO" w:bidi="ro-RO"/>
        </w:rPr>
        <w:t>nd ace</w:t>
      </w:r>
      <w:r w:rsidR="000714A8" w:rsidRPr="00A928C7">
        <w:rPr>
          <w:rFonts w:ascii="Lato" w:hAnsi="Lato"/>
          <w:noProof/>
          <w:szCs w:val="24"/>
          <w:lang w:val="ro-RO" w:bidi="ro-RO"/>
        </w:rPr>
        <w:t>s</w:t>
      </w:r>
      <w:r w:rsidRPr="00A928C7">
        <w:rPr>
          <w:rFonts w:ascii="Lato" w:hAnsi="Lato"/>
          <w:noProof/>
          <w:szCs w:val="24"/>
          <w:lang w:val="ro-RO" w:bidi="ro-RO"/>
        </w:rPr>
        <w:t>tia se confrunt</w:t>
      </w:r>
      <w:r w:rsidR="00EB2837" w:rsidRPr="00A928C7">
        <w:rPr>
          <w:rFonts w:ascii="Lato" w:hAnsi="Lato"/>
          <w:noProof/>
          <w:szCs w:val="24"/>
          <w:lang w:val="ro-RO" w:bidi="ro-RO"/>
        </w:rPr>
        <w:t>a</w:t>
      </w:r>
      <w:r w:rsidRPr="00A928C7">
        <w:rPr>
          <w:rFonts w:ascii="Lato" w:hAnsi="Lato"/>
          <w:noProof/>
          <w:szCs w:val="24"/>
          <w:lang w:val="ro-RO" w:bidi="ro-RO"/>
        </w:rPr>
        <w:t xml:space="preserve"> cu dificult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 financiare.</w:t>
      </w:r>
    </w:p>
    <w:p w14:paraId="60EC899E" w14:textId="77777777" w:rsidR="00491C9D" w:rsidRPr="00A928C7" w:rsidRDefault="00491C9D">
      <w:pPr>
        <w:rPr>
          <w:rFonts w:ascii="Lato" w:hAnsi="Lato"/>
          <w:b/>
          <w:noProof/>
          <w:szCs w:val="24"/>
          <w:lang w:val="ro-RO"/>
        </w:rPr>
      </w:pPr>
      <w:r w:rsidRPr="00A928C7">
        <w:rPr>
          <w:rFonts w:ascii="Lato" w:hAnsi="Lato"/>
          <w:b/>
          <w:noProof/>
          <w:szCs w:val="24"/>
          <w:lang w:val="ro-RO"/>
        </w:rPr>
        <w:t>2.4.4</w:t>
      </w:r>
    </w:p>
    <w:p w14:paraId="6D6851DB" w14:textId="10983402" w:rsidR="00491C9D" w:rsidRPr="00A928C7" w:rsidRDefault="00491C9D">
      <w:pPr>
        <w:jc w:val="both"/>
        <w:rPr>
          <w:rFonts w:ascii="Lato" w:hAnsi="Lato"/>
          <w:noProof/>
          <w:szCs w:val="24"/>
          <w:lang w:val="ro-RO" w:bidi="ro-RO"/>
        </w:rPr>
      </w:pPr>
      <w:r w:rsidRPr="00A928C7">
        <w:rPr>
          <w:rFonts w:ascii="Lato" w:hAnsi="Lato"/>
          <w:noProof/>
          <w:szCs w:val="24"/>
          <w:lang w:val="ro-RO" w:bidi="ro-RO"/>
        </w:rPr>
        <w:t>Nu ini</w:t>
      </w:r>
      <w:r w:rsidR="000714A8" w:rsidRPr="00A928C7">
        <w:rPr>
          <w:rFonts w:ascii="Lato" w:hAnsi="Lato"/>
          <w:noProof/>
          <w:szCs w:val="24"/>
          <w:lang w:val="ro-RO" w:bidi="ro-RO"/>
        </w:rPr>
        <w:t>t</w:t>
      </w:r>
      <w:r w:rsidRPr="00A928C7">
        <w:rPr>
          <w:rFonts w:ascii="Lato" w:hAnsi="Lato"/>
          <w:noProof/>
          <w:szCs w:val="24"/>
          <w:lang w:val="ro-RO" w:bidi="ro-RO"/>
        </w:rPr>
        <w:t>ia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nu coopera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 nicio ac</w:t>
      </w:r>
      <w:r w:rsidR="000714A8" w:rsidRPr="00A928C7">
        <w:rPr>
          <w:rFonts w:ascii="Lato" w:hAnsi="Lato"/>
          <w:noProof/>
          <w:szCs w:val="24"/>
          <w:lang w:val="ro-RO" w:bidi="ro-RO"/>
        </w:rPr>
        <w:t>t</w:t>
      </w:r>
      <w:r w:rsidRPr="00A928C7">
        <w:rPr>
          <w:rFonts w:ascii="Lato" w:hAnsi="Lato"/>
          <w:noProof/>
          <w:szCs w:val="24"/>
          <w:lang w:val="ro-RO" w:bidi="ro-RO"/>
        </w:rPr>
        <w:t>iune ilegal</w:t>
      </w:r>
      <w:r w:rsidR="00EB2837" w:rsidRPr="00A928C7">
        <w:rPr>
          <w:rFonts w:ascii="Lato" w:hAnsi="Lato"/>
          <w:noProof/>
          <w:szCs w:val="24"/>
          <w:lang w:val="ro-RO" w:bidi="ro-RO"/>
        </w:rPr>
        <w:t>a</w:t>
      </w:r>
      <w:r w:rsidRPr="00A928C7">
        <w:rPr>
          <w:rFonts w:ascii="Lato" w:hAnsi="Lato"/>
          <w:noProof/>
          <w:szCs w:val="24"/>
          <w:lang w:val="ro-RO" w:bidi="ro-RO"/>
        </w:rPr>
        <w:t xml:space="preserve"> pentru a frauda drepturile legitime ale creditorilor sau ter</w:t>
      </w:r>
      <w:r w:rsidR="000714A8" w:rsidRPr="00A928C7">
        <w:rPr>
          <w:rFonts w:ascii="Lato" w:hAnsi="Lato"/>
          <w:noProof/>
          <w:szCs w:val="24"/>
          <w:lang w:val="ro-RO" w:bidi="ro-RO"/>
        </w:rPr>
        <w:t>t</w:t>
      </w:r>
      <w:r w:rsidRPr="00A928C7">
        <w:rPr>
          <w:rFonts w:ascii="Lato" w:hAnsi="Lato"/>
          <w:noProof/>
          <w:szCs w:val="24"/>
          <w:lang w:val="ro-RO" w:bidi="ro-RO"/>
        </w:rPr>
        <w:t>elor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i.</w:t>
      </w:r>
    </w:p>
    <w:p w14:paraId="3A0FE3E7" w14:textId="18B159FD" w:rsidR="00F616B9" w:rsidRPr="00A928C7" w:rsidRDefault="00F616B9">
      <w:pPr>
        <w:rPr>
          <w:rFonts w:ascii="Lato" w:hAnsi="Lato"/>
          <w:noProof/>
          <w:szCs w:val="24"/>
          <w:lang w:val="ro-RO" w:bidi="ro-RO"/>
        </w:rPr>
      </w:pPr>
      <w:r w:rsidRPr="00A928C7">
        <w:rPr>
          <w:rFonts w:ascii="Lato" w:hAnsi="Lato"/>
          <w:noProof/>
          <w:szCs w:val="24"/>
          <w:lang w:val="ro-RO" w:bidi="ro-RO"/>
        </w:rPr>
        <w:br w:type="page"/>
      </w:r>
    </w:p>
    <w:p w14:paraId="66D60185" w14:textId="77777777" w:rsidR="00F616B9" w:rsidRPr="00A928C7" w:rsidRDefault="00F616B9">
      <w:pPr>
        <w:jc w:val="both"/>
        <w:rPr>
          <w:rFonts w:ascii="Lato" w:hAnsi="Lato"/>
          <w:noProof/>
          <w:szCs w:val="24"/>
          <w:lang w:val="ro-RO"/>
        </w:rPr>
      </w:pPr>
    </w:p>
    <w:p w14:paraId="665A2D27" w14:textId="064DD1BA" w:rsidR="00491C9D" w:rsidRPr="00A928C7" w:rsidRDefault="00596566" w:rsidP="005D55C1">
      <w:pPr>
        <w:pStyle w:val="Heading1"/>
        <w:numPr>
          <w:ilvl w:val="0"/>
          <w:numId w:val="0"/>
        </w:numPr>
        <w:rPr>
          <w:color w:val="02A6A6"/>
          <w:sz w:val="24"/>
          <w:szCs w:val="24"/>
        </w:rPr>
      </w:pPr>
      <w:bookmarkStart w:id="22" w:name="_Toc131156428"/>
      <w:r w:rsidRPr="00A928C7">
        <w:t>3. Conduita fata de colegii nostri</w:t>
      </w:r>
      <w:bookmarkEnd w:id="22"/>
    </w:p>
    <w:p w14:paraId="2C832D8D" w14:textId="77777777" w:rsidR="00491C9D" w:rsidRPr="00A928C7" w:rsidRDefault="00491C9D">
      <w:pPr>
        <w:jc w:val="both"/>
        <w:rPr>
          <w:rFonts w:ascii="Lato" w:hAnsi="Lato"/>
          <w:noProof/>
          <w:szCs w:val="24"/>
          <w:lang w:val="ro-RO"/>
        </w:rPr>
      </w:pPr>
    </w:p>
    <w:p w14:paraId="3F7741C8" w14:textId="77777777" w:rsidR="00297FAE" w:rsidRPr="00A928C7" w:rsidRDefault="00297FAE">
      <w:pPr>
        <w:jc w:val="both"/>
        <w:rPr>
          <w:rFonts w:ascii="Lato" w:hAnsi="Lato"/>
          <w:b/>
          <w:i/>
          <w:noProof/>
          <w:szCs w:val="24"/>
          <w:lang w:val="ro-RO"/>
        </w:rPr>
      </w:pPr>
      <w:r w:rsidRPr="00A928C7">
        <w:rPr>
          <w:rFonts w:ascii="Lato" w:hAnsi="Lato"/>
          <w:b/>
          <w:noProof/>
          <w:szCs w:val="24"/>
          <w:lang w:val="ro-RO"/>
        </w:rPr>
        <w:t>„</w:t>
      </w:r>
      <w:r w:rsidRPr="00A928C7">
        <w:rPr>
          <w:rFonts w:ascii="Lato" w:hAnsi="Lato"/>
          <w:b/>
          <w:i/>
          <w:noProof/>
          <w:szCs w:val="24"/>
          <w:lang w:val="ro-RO"/>
        </w:rPr>
        <w:t>Valoarea &lt;Noi suntem o echipă&gt; presupune sa ne angajam in munca noastra, sa avem incredere in colegii nostri si sa ne simtim ca un proprietar al Garanti Bank S.A.</w:t>
      </w:r>
    </w:p>
    <w:p w14:paraId="5D235B0A" w14:textId="77777777" w:rsidR="00297FAE" w:rsidRPr="00A928C7" w:rsidRDefault="00297FAE">
      <w:pPr>
        <w:jc w:val="both"/>
        <w:rPr>
          <w:rFonts w:ascii="Lato" w:hAnsi="Lato"/>
          <w:b/>
          <w:i/>
          <w:noProof/>
          <w:szCs w:val="24"/>
          <w:lang w:val="ro-RO"/>
        </w:rPr>
      </w:pPr>
    </w:p>
    <w:p w14:paraId="3068701E" w14:textId="77777777" w:rsidR="00491C9D" w:rsidRPr="00A928C7" w:rsidRDefault="00491C9D">
      <w:pPr>
        <w:jc w:val="both"/>
        <w:rPr>
          <w:rFonts w:ascii="Lato" w:hAnsi="Lato"/>
          <w:b/>
          <w:noProof/>
          <w:szCs w:val="24"/>
          <w:lang w:val="ro-RO"/>
        </w:rPr>
      </w:pPr>
      <w:r w:rsidRPr="00A928C7">
        <w:rPr>
          <w:rFonts w:ascii="Lato" w:hAnsi="Lato"/>
          <w:b/>
          <w:i/>
          <w:noProof/>
          <w:szCs w:val="24"/>
          <w:lang w:val="ro-RO"/>
        </w:rPr>
        <w:t xml:space="preserve">Activul principal al </w:t>
      </w:r>
      <w:r w:rsidR="0046394C" w:rsidRPr="00A928C7">
        <w:rPr>
          <w:rFonts w:ascii="Lato" w:hAnsi="Lato"/>
          <w:b/>
          <w:i/>
          <w:noProof/>
          <w:szCs w:val="24"/>
          <w:lang w:val="ro-RO"/>
        </w:rPr>
        <w:t xml:space="preserve">Garanti Bank S.A. </w:t>
      </w:r>
      <w:r w:rsidRPr="00A928C7">
        <w:rPr>
          <w:rFonts w:ascii="Lato" w:hAnsi="Lato"/>
          <w:b/>
          <w:i/>
          <w:noProof/>
          <w:szCs w:val="24"/>
          <w:lang w:val="ro-RO"/>
        </w:rPr>
        <w:t xml:space="preserve">este reprezentat de </w:t>
      </w:r>
      <w:r w:rsidR="0046394C" w:rsidRPr="00A928C7">
        <w:rPr>
          <w:rFonts w:ascii="Lato" w:hAnsi="Lato"/>
          <w:b/>
          <w:i/>
          <w:noProof/>
          <w:szCs w:val="24"/>
          <w:lang w:val="ro-RO"/>
        </w:rPr>
        <w:t>oamenii care lucrează aici</w:t>
      </w:r>
      <w:r w:rsidRPr="00A928C7">
        <w:rPr>
          <w:rFonts w:ascii="Lato" w:hAnsi="Lato"/>
          <w:b/>
          <w:i/>
          <w:noProof/>
          <w:szCs w:val="24"/>
          <w:lang w:val="ro-RO"/>
        </w:rPr>
        <w:t>, motiva</w:t>
      </w:r>
      <w:r w:rsidR="000714A8" w:rsidRPr="00A928C7">
        <w:rPr>
          <w:rFonts w:ascii="Lato" w:hAnsi="Lato"/>
          <w:b/>
          <w:i/>
          <w:noProof/>
          <w:szCs w:val="24"/>
          <w:lang w:val="ro-RO"/>
        </w:rPr>
        <w:t>t</w:t>
      </w:r>
      <w:r w:rsidRPr="00A928C7">
        <w:rPr>
          <w:rFonts w:ascii="Lato" w:hAnsi="Lato"/>
          <w:b/>
          <w:i/>
          <w:noProof/>
          <w:szCs w:val="24"/>
          <w:lang w:val="ro-RO"/>
        </w:rPr>
        <w:t xml:space="preserve">i </w:t>
      </w:r>
      <w:r w:rsidR="000714A8" w:rsidRPr="00A928C7">
        <w:rPr>
          <w:rFonts w:ascii="Lato" w:hAnsi="Lato"/>
          <w:b/>
          <w:i/>
          <w:noProof/>
          <w:szCs w:val="24"/>
          <w:lang w:val="ro-RO"/>
        </w:rPr>
        <w:t>s</w:t>
      </w:r>
      <w:r w:rsidRPr="00A928C7">
        <w:rPr>
          <w:rFonts w:ascii="Lato" w:hAnsi="Lato"/>
          <w:b/>
          <w:i/>
          <w:noProof/>
          <w:szCs w:val="24"/>
          <w:lang w:val="ro-RO"/>
        </w:rPr>
        <w:t>i inspira</w:t>
      </w:r>
      <w:r w:rsidR="000714A8" w:rsidRPr="00A928C7">
        <w:rPr>
          <w:rFonts w:ascii="Lato" w:hAnsi="Lato"/>
          <w:b/>
          <w:i/>
          <w:noProof/>
          <w:szCs w:val="24"/>
          <w:lang w:val="ro-RO"/>
        </w:rPr>
        <w:t>t</w:t>
      </w:r>
      <w:r w:rsidRPr="00A928C7">
        <w:rPr>
          <w:rFonts w:ascii="Lato" w:hAnsi="Lato"/>
          <w:b/>
          <w:i/>
          <w:noProof/>
          <w:szCs w:val="24"/>
          <w:lang w:val="ro-RO"/>
        </w:rPr>
        <w:t xml:space="preserve">i de Scopul </w:t>
      </w:r>
      <w:r w:rsidR="000714A8" w:rsidRPr="00A928C7">
        <w:rPr>
          <w:rFonts w:ascii="Lato" w:hAnsi="Lato"/>
          <w:b/>
          <w:i/>
          <w:noProof/>
          <w:szCs w:val="24"/>
          <w:lang w:val="ro-RO"/>
        </w:rPr>
        <w:t>s</w:t>
      </w:r>
      <w:r w:rsidRPr="00A928C7">
        <w:rPr>
          <w:rFonts w:ascii="Lato" w:hAnsi="Lato"/>
          <w:b/>
          <w:i/>
          <w:noProof/>
          <w:szCs w:val="24"/>
          <w:lang w:val="ro-RO"/>
        </w:rPr>
        <w:t>i Valorile noastre. Promov</w:t>
      </w:r>
      <w:r w:rsidR="00EB2837" w:rsidRPr="00A928C7">
        <w:rPr>
          <w:rFonts w:ascii="Lato" w:hAnsi="Lato"/>
          <w:b/>
          <w:i/>
          <w:noProof/>
          <w:szCs w:val="24"/>
          <w:lang w:val="ro-RO"/>
        </w:rPr>
        <w:t>a</w:t>
      </w:r>
      <w:r w:rsidRPr="00A928C7">
        <w:rPr>
          <w:rFonts w:ascii="Lato" w:hAnsi="Lato"/>
          <w:b/>
          <w:i/>
          <w:noProof/>
          <w:szCs w:val="24"/>
          <w:lang w:val="ro-RO"/>
        </w:rPr>
        <w:t xml:space="preserve">m un mediu de lucru care </w:t>
      </w:r>
      <w:r w:rsidR="00297FAE" w:rsidRPr="00A928C7">
        <w:rPr>
          <w:rFonts w:ascii="Lato" w:hAnsi="Lato"/>
          <w:b/>
          <w:i/>
          <w:noProof/>
          <w:szCs w:val="24"/>
          <w:lang w:val="ro-RO"/>
        </w:rPr>
        <w:t>permite</w:t>
      </w:r>
      <w:r w:rsidRPr="00A928C7">
        <w:rPr>
          <w:rFonts w:ascii="Lato" w:hAnsi="Lato"/>
          <w:b/>
          <w:i/>
          <w:noProof/>
          <w:szCs w:val="24"/>
          <w:lang w:val="ro-RO"/>
        </w:rPr>
        <w:t xml:space="preserve"> </w:t>
      </w:r>
      <w:r w:rsidR="000714A8" w:rsidRPr="00A928C7">
        <w:rPr>
          <w:rFonts w:ascii="Lato" w:hAnsi="Lato"/>
          <w:b/>
          <w:i/>
          <w:noProof/>
          <w:szCs w:val="24"/>
          <w:lang w:val="ro-RO"/>
        </w:rPr>
        <w:t>s</w:t>
      </w:r>
      <w:r w:rsidRPr="00A928C7">
        <w:rPr>
          <w:rFonts w:ascii="Lato" w:hAnsi="Lato"/>
          <w:b/>
          <w:i/>
          <w:noProof/>
          <w:szCs w:val="24"/>
          <w:lang w:val="ro-RO"/>
        </w:rPr>
        <w:t xml:space="preserve">i </w:t>
      </w:r>
      <w:r w:rsidR="00297FAE" w:rsidRPr="00A928C7">
        <w:rPr>
          <w:rFonts w:ascii="Lato" w:hAnsi="Lato"/>
          <w:b/>
          <w:i/>
          <w:noProof/>
          <w:szCs w:val="24"/>
          <w:lang w:val="ro-RO"/>
        </w:rPr>
        <w:t>ofera</w:t>
      </w:r>
      <w:r w:rsidRPr="00A928C7">
        <w:rPr>
          <w:rFonts w:ascii="Lato" w:hAnsi="Lato"/>
          <w:b/>
          <w:i/>
          <w:noProof/>
          <w:szCs w:val="24"/>
          <w:lang w:val="ro-RO"/>
        </w:rPr>
        <w:t xml:space="preserve"> oportunit</w:t>
      </w:r>
      <w:r w:rsidR="00EB2837" w:rsidRPr="00A928C7">
        <w:rPr>
          <w:rFonts w:ascii="Lato" w:hAnsi="Lato"/>
          <w:b/>
          <w:i/>
          <w:noProof/>
          <w:szCs w:val="24"/>
          <w:lang w:val="ro-RO"/>
        </w:rPr>
        <w:t>a</w:t>
      </w:r>
      <w:r w:rsidR="000714A8" w:rsidRPr="00A928C7">
        <w:rPr>
          <w:rFonts w:ascii="Lato" w:hAnsi="Lato"/>
          <w:b/>
          <w:i/>
          <w:noProof/>
          <w:szCs w:val="24"/>
          <w:lang w:val="ro-RO"/>
        </w:rPr>
        <w:t>t</w:t>
      </w:r>
      <w:r w:rsidRPr="00A928C7">
        <w:rPr>
          <w:rFonts w:ascii="Lato" w:hAnsi="Lato"/>
          <w:b/>
          <w:i/>
          <w:noProof/>
          <w:szCs w:val="24"/>
          <w:lang w:val="ro-RO"/>
        </w:rPr>
        <w:t>i pentru dezvoltarea dvs. profesional</w:t>
      </w:r>
      <w:r w:rsidR="00EB2837" w:rsidRPr="00A928C7">
        <w:rPr>
          <w:rFonts w:ascii="Lato" w:hAnsi="Lato"/>
          <w:b/>
          <w:i/>
          <w:noProof/>
          <w:szCs w:val="24"/>
          <w:lang w:val="ro-RO"/>
        </w:rPr>
        <w:t>a</w:t>
      </w:r>
      <w:r w:rsidRPr="00A928C7">
        <w:rPr>
          <w:rFonts w:ascii="Lato" w:hAnsi="Lato"/>
          <w:b/>
          <w:i/>
          <w:noProof/>
          <w:szCs w:val="24"/>
          <w:lang w:val="ro-RO"/>
        </w:rPr>
        <w:t xml:space="preserve"> </w:t>
      </w:r>
      <w:r w:rsidR="000714A8" w:rsidRPr="00A928C7">
        <w:rPr>
          <w:rFonts w:ascii="Lato" w:hAnsi="Lato"/>
          <w:b/>
          <w:i/>
          <w:noProof/>
          <w:szCs w:val="24"/>
          <w:lang w:val="ro-RO"/>
        </w:rPr>
        <w:t>s</w:t>
      </w:r>
      <w:r w:rsidRPr="00A928C7">
        <w:rPr>
          <w:rFonts w:ascii="Lato" w:hAnsi="Lato"/>
          <w:b/>
          <w:i/>
          <w:noProof/>
          <w:szCs w:val="24"/>
          <w:lang w:val="ro-RO"/>
        </w:rPr>
        <w:t>i personal</w:t>
      </w:r>
      <w:r w:rsidR="00EB2837" w:rsidRPr="00A928C7">
        <w:rPr>
          <w:rFonts w:ascii="Lato" w:hAnsi="Lato"/>
          <w:b/>
          <w:i/>
          <w:noProof/>
          <w:szCs w:val="24"/>
          <w:lang w:val="ro-RO"/>
        </w:rPr>
        <w:t>a</w:t>
      </w:r>
      <w:r w:rsidRPr="00A928C7">
        <w:rPr>
          <w:rFonts w:ascii="Lato" w:hAnsi="Lato"/>
          <w:b/>
          <w:i/>
          <w:noProof/>
          <w:szCs w:val="24"/>
          <w:lang w:val="ro-RO"/>
        </w:rPr>
        <w:t xml:space="preserve">. Diversitatea </w:t>
      </w:r>
      <w:r w:rsidR="000714A8" w:rsidRPr="00A928C7">
        <w:rPr>
          <w:rFonts w:ascii="Lato" w:hAnsi="Lato"/>
          <w:b/>
          <w:i/>
          <w:noProof/>
          <w:szCs w:val="24"/>
          <w:lang w:val="ro-RO"/>
        </w:rPr>
        <w:t>s</w:t>
      </w:r>
      <w:r w:rsidRPr="00A928C7">
        <w:rPr>
          <w:rFonts w:ascii="Lato" w:hAnsi="Lato"/>
          <w:b/>
          <w:i/>
          <w:noProof/>
          <w:szCs w:val="24"/>
          <w:lang w:val="ro-RO"/>
        </w:rPr>
        <w:t>i incluziunea sunt dou</w:t>
      </w:r>
      <w:r w:rsidR="00EB2837" w:rsidRPr="00A928C7">
        <w:rPr>
          <w:rFonts w:ascii="Lato" w:hAnsi="Lato"/>
          <w:b/>
          <w:i/>
          <w:noProof/>
          <w:szCs w:val="24"/>
          <w:lang w:val="ro-RO"/>
        </w:rPr>
        <w:t>a</w:t>
      </w:r>
      <w:r w:rsidRPr="00A928C7">
        <w:rPr>
          <w:rFonts w:ascii="Lato" w:hAnsi="Lato"/>
          <w:b/>
          <w:i/>
          <w:noProof/>
          <w:szCs w:val="24"/>
          <w:lang w:val="ro-RO"/>
        </w:rPr>
        <w:t xml:space="preserve"> dintre elementele care </w:t>
      </w:r>
      <w:r w:rsidR="00297FAE" w:rsidRPr="00A928C7">
        <w:rPr>
          <w:rFonts w:ascii="Lato" w:hAnsi="Lato"/>
          <w:b/>
          <w:i/>
          <w:noProof/>
          <w:szCs w:val="24"/>
          <w:lang w:val="ro-RO"/>
        </w:rPr>
        <w:t>stau la baza</w:t>
      </w:r>
      <w:r w:rsidRPr="00A928C7">
        <w:rPr>
          <w:rFonts w:ascii="Lato" w:hAnsi="Lato"/>
          <w:b/>
          <w:i/>
          <w:noProof/>
          <w:szCs w:val="24"/>
          <w:lang w:val="ro-RO"/>
        </w:rPr>
        <w:t xml:space="preserve"> succesul</w:t>
      </w:r>
      <w:r w:rsidR="00297FAE" w:rsidRPr="00A928C7">
        <w:rPr>
          <w:rFonts w:ascii="Lato" w:hAnsi="Lato"/>
          <w:b/>
          <w:i/>
          <w:noProof/>
          <w:szCs w:val="24"/>
          <w:lang w:val="ro-RO"/>
        </w:rPr>
        <w:t>ui</w:t>
      </w:r>
      <w:r w:rsidRPr="00A928C7">
        <w:rPr>
          <w:rFonts w:ascii="Lato" w:hAnsi="Lato"/>
          <w:b/>
          <w:i/>
          <w:noProof/>
          <w:szCs w:val="24"/>
          <w:lang w:val="ro-RO"/>
        </w:rPr>
        <w:t xml:space="preserve"> </w:t>
      </w:r>
      <w:r w:rsidR="00297FAE" w:rsidRPr="00A928C7">
        <w:rPr>
          <w:rFonts w:ascii="Lato" w:hAnsi="Lato"/>
          <w:b/>
          <w:i/>
          <w:noProof/>
          <w:szCs w:val="24"/>
          <w:lang w:val="ro-RO"/>
        </w:rPr>
        <w:t xml:space="preserve">Garanti Bank S.A. </w:t>
      </w:r>
      <w:r w:rsidR="000714A8" w:rsidRPr="00A928C7">
        <w:rPr>
          <w:rFonts w:ascii="Lato" w:hAnsi="Lato"/>
          <w:b/>
          <w:i/>
          <w:noProof/>
          <w:szCs w:val="24"/>
          <w:lang w:val="ro-RO"/>
        </w:rPr>
        <w:t>s</w:t>
      </w:r>
      <w:r w:rsidRPr="00A928C7">
        <w:rPr>
          <w:rFonts w:ascii="Lato" w:hAnsi="Lato"/>
          <w:b/>
          <w:i/>
          <w:noProof/>
          <w:szCs w:val="24"/>
          <w:lang w:val="ro-RO"/>
        </w:rPr>
        <w:t>i suntem cu to</w:t>
      </w:r>
      <w:r w:rsidR="000714A8" w:rsidRPr="00A928C7">
        <w:rPr>
          <w:rFonts w:ascii="Lato" w:hAnsi="Lato"/>
          <w:b/>
          <w:i/>
          <w:noProof/>
          <w:szCs w:val="24"/>
          <w:lang w:val="ro-RO"/>
        </w:rPr>
        <w:t>t</w:t>
      </w:r>
      <w:r w:rsidRPr="00A928C7">
        <w:rPr>
          <w:rFonts w:ascii="Lato" w:hAnsi="Lato"/>
          <w:b/>
          <w:i/>
          <w:noProof/>
          <w:szCs w:val="24"/>
          <w:lang w:val="ro-RO"/>
        </w:rPr>
        <w:t xml:space="preserve">ii responsabili pentru promovarea acestor aspecte </w:t>
      </w:r>
      <w:r w:rsidR="000714A8" w:rsidRPr="00A928C7">
        <w:rPr>
          <w:rFonts w:ascii="Lato" w:hAnsi="Lato"/>
          <w:b/>
          <w:i/>
          <w:noProof/>
          <w:szCs w:val="24"/>
          <w:lang w:val="ro-RO"/>
        </w:rPr>
        <w:t>i</w:t>
      </w:r>
      <w:r w:rsidRPr="00A928C7">
        <w:rPr>
          <w:rFonts w:ascii="Lato" w:hAnsi="Lato"/>
          <w:b/>
          <w:i/>
          <w:noProof/>
          <w:szCs w:val="24"/>
          <w:lang w:val="ro-RO"/>
        </w:rPr>
        <w:t>n activit</w:t>
      </w:r>
      <w:r w:rsidR="00EB2837" w:rsidRPr="00A928C7">
        <w:rPr>
          <w:rFonts w:ascii="Lato" w:hAnsi="Lato"/>
          <w:b/>
          <w:i/>
          <w:noProof/>
          <w:szCs w:val="24"/>
          <w:lang w:val="ro-RO"/>
        </w:rPr>
        <w:t>a</w:t>
      </w:r>
      <w:r w:rsidR="000714A8" w:rsidRPr="00A928C7">
        <w:rPr>
          <w:rFonts w:ascii="Lato" w:hAnsi="Lato"/>
          <w:b/>
          <w:i/>
          <w:noProof/>
          <w:szCs w:val="24"/>
          <w:lang w:val="ro-RO"/>
        </w:rPr>
        <w:t>t</w:t>
      </w:r>
      <w:r w:rsidRPr="00A928C7">
        <w:rPr>
          <w:rFonts w:ascii="Lato" w:hAnsi="Lato"/>
          <w:b/>
          <w:i/>
          <w:noProof/>
          <w:szCs w:val="24"/>
          <w:lang w:val="ro-RO"/>
        </w:rPr>
        <w:t xml:space="preserve">ile noastre </w:t>
      </w:r>
      <w:r w:rsidR="00297FAE" w:rsidRPr="00A928C7">
        <w:rPr>
          <w:rFonts w:ascii="Lato" w:hAnsi="Lato"/>
          <w:b/>
          <w:i/>
          <w:noProof/>
          <w:szCs w:val="24"/>
          <w:lang w:val="ro-RO"/>
        </w:rPr>
        <w:t>zilnice</w:t>
      </w:r>
      <w:r w:rsidRPr="00A928C7">
        <w:rPr>
          <w:rFonts w:ascii="Lato" w:hAnsi="Lato"/>
          <w:b/>
          <w:i/>
          <w:noProof/>
          <w:szCs w:val="24"/>
          <w:lang w:val="ro-RO"/>
        </w:rPr>
        <w:t xml:space="preserve"> </w:t>
      </w:r>
      <w:r w:rsidR="000714A8" w:rsidRPr="00A928C7">
        <w:rPr>
          <w:rFonts w:ascii="Lato" w:hAnsi="Lato"/>
          <w:b/>
          <w:i/>
          <w:noProof/>
          <w:szCs w:val="24"/>
          <w:lang w:val="ro-RO"/>
        </w:rPr>
        <w:t>s</w:t>
      </w:r>
      <w:r w:rsidRPr="00A928C7">
        <w:rPr>
          <w:rFonts w:ascii="Lato" w:hAnsi="Lato"/>
          <w:b/>
          <w:i/>
          <w:noProof/>
          <w:szCs w:val="24"/>
          <w:lang w:val="ro-RO"/>
        </w:rPr>
        <w:t xml:space="preserve">i </w:t>
      </w:r>
      <w:r w:rsidR="000714A8" w:rsidRPr="00A928C7">
        <w:rPr>
          <w:rFonts w:ascii="Lato" w:hAnsi="Lato"/>
          <w:b/>
          <w:i/>
          <w:noProof/>
          <w:szCs w:val="24"/>
          <w:lang w:val="ro-RO"/>
        </w:rPr>
        <w:t>i</w:t>
      </w:r>
      <w:r w:rsidRPr="00A928C7">
        <w:rPr>
          <w:rFonts w:ascii="Lato" w:hAnsi="Lato"/>
          <w:b/>
          <w:i/>
          <w:noProof/>
          <w:szCs w:val="24"/>
          <w:lang w:val="ro-RO"/>
        </w:rPr>
        <w:t>n cadrul echipelor noastre.</w:t>
      </w:r>
      <w:r w:rsidR="0046394C" w:rsidRPr="00A928C7">
        <w:rPr>
          <w:rFonts w:ascii="Lato" w:hAnsi="Lato"/>
          <w:b/>
          <w:noProof/>
          <w:szCs w:val="24"/>
          <w:lang w:val="ro-RO"/>
        </w:rPr>
        <w:t>”</w:t>
      </w:r>
    </w:p>
    <w:p w14:paraId="31A1EE70" w14:textId="77777777" w:rsidR="00491C9D" w:rsidRPr="00A928C7" w:rsidRDefault="00491C9D">
      <w:pPr>
        <w:jc w:val="both"/>
        <w:rPr>
          <w:rFonts w:ascii="Lato" w:hAnsi="Lato"/>
          <w:noProof/>
          <w:szCs w:val="24"/>
          <w:lang w:val="ro-RO"/>
        </w:rPr>
      </w:pPr>
    </w:p>
    <w:p w14:paraId="2C4519BA" w14:textId="77777777" w:rsidR="00491C9D" w:rsidRPr="00A928C7" w:rsidRDefault="00491C9D">
      <w:pPr>
        <w:pStyle w:val="Heading2"/>
        <w:rPr>
          <w:rFonts w:ascii="Lato" w:hAnsi="Lato"/>
          <w:b w:val="0"/>
          <w:color w:val="02A5A5"/>
          <w:sz w:val="24"/>
          <w:szCs w:val="24"/>
        </w:rPr>
      </w:pPr>
      <w:bookmarkStart w:id="23" w:name="_Toc131156429"/>
      <w:r w:rsidRPr="00A928C7">
        <w:rPr>
          <w:rFonts w:ascii="Lato" w:hAnsi="Lato"/>
          <w:b w:val="0"/>
          <w:color w:val="02A5A5"/>
          <w:sz w:val="24"/>
          <w:szCs w:val="24"/>
        </w:rPr>
        <w:t xml:space="preserve">3.1 Stiluri de management </w:t>
      </w:r>
      <w:r w:rsidR="000714A8" w:rsidRPr="00A928C7">
        <w:rPr>
          <w:rFonts w:ascii="Lato" w:hAnsi="Lato"/>
          <w:b w:val="0"/>
          <w:color w:val="02A5A5"/>
          <w:sz w:val="24"/>
          <w:szCs w:val="24"/>
        </w:rPr>
        <w:t>s</w:t>
      </w:r>
      <w:r w:rsidRPr="00A928C7">
        <w:rPr>
          <w:rFonts w:ascii="Lato" w:hAnsi="Lato"/>
          <w:b w:val="0"/>
          <w:color w:val="02A5A5"/>
          <w:sz w:val="24"/>
          <w:szCs w:val="24"/>
        </w:rPr>
        <w:t>i conducere</w:t>
      </w:r>
      <w:bookmarkEnd w:id="23"/>
      <w:r w:rsidRPr="00A928C7">
        <w:rPr>
          <w:rFonts w:ascii="Lato" w:hAnsi="Lato"/>
          <w:b w:val="0"/>
          <w:color w:val="02A5A5"/>
          <w:sz w:val="24"/>
          <w:szCs w:val="24"/>
        </w:rPr>
        <w:t xml:space="preserve"> </w:t>
      </w:r>
    </w:p>
    <w:p w14:paraId="71F8C2A5" w14:textId="77777777" w:rsidR="00491C9D" w:rsidRPr="00A928C7" w:rsidRDefault="00491C9D">
      <w:pPr>
        <w:jc w:val="both"/>
        <w:rPr>
          <w:rFonts w:ascii="Lato" w:hAnsi="Lato"/>
          <w:b/>
          <w:noProof/>
          <w:szCs w:val="24"/>
          <w:lang w:val="ro-RO"/>
        </w:rPr>
      </w:pPr>
    </w:p>
    <w:p w14:paraId="6F50181E"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3.1.1</w:t>
      </w:r>
    </w:p>
    <w:p w14:paraId="6EBA318E" w14:textId="77777777" w:rsidR="00491C9D" w:rsidRPr="00A928C7" w:rsidRDefault="00491C9D">
      <w:pPr>
        <w:spacing w:after="200" w:line="252" w:lineRule="auto"/>
        <w:ind w:left="20" w:right="20"/>
        <w:jc w:val="both"/>
        <w:rPr>
          <w:rFonts w:ascii="Lato" w:hAnsi="Lato"/>
          <w:noProof/>
          <w:szCs w:val="24"/>
          <w:shd w:val="clear" w:color="auto" w:fill="1C4587"/>
          <w:lang w:val="ro-RO"/>
        </w:rPr>
      </w:pPr>
      <w:r w:rsidRPr="00A928C7">
        <w:rPr>
          <w:rFonts w:ascii="Lato" w:hAnsi="Lato"/>
          <w:noProof/>
          <w:szCs w:val="24"/>
          <w:lang w:val="ro-RO" w:bidi="ro-RO"/>
        </w:rPr>
        <w:t>C</w:t>
      </w:r>
      <w:r w:rsidR="008150F4" w:rsidRPr="00A928C7">
        <w:rPr>
          <w:rFonts w:ascii="Lato" w:hAnsi="Lato"/>
          <w:noProof/>
          <w:szCs w:val="24"/>
          <w:lang w:val="ro-RO" w:bidi="ro-RO"/>
        </w:rPr>
        <w:t>a</w:t>
      </w:r>
      <w:r w:rsidRPr="00A928C7">
        <w:rPr>
          <w:rFonts w:ascii="Lato" w:hAnsi="Lato"/>
          <w:noProof/>
          <w:szCs w:val="24"/>
          <w:lang w:val="ro-RO" w:bidi="ro-RO"/>
        </w:rPr>
        <w:t>nd trebuie s</w:t>
      </w:r>
      <w:r w:rsidR="00EB2837" w:rsidRPr="00A928C7">
        <w:rPr>
          <w:rFonts w:ascii="Lato" w:hAnsi="Lato"/>
          <w:noProof/>
          <w:szCs w:val="24"/>
          <w:lang w:val="ro-RO" w:bidi="ro-RO"/>
        </w:rPr>
        <w:t>a</w:t>
      </w:r>
      <w:r w:rsidRPr="00A928C7">
        <w:rPr>
          <w:rFonts w:ascii="Lato" w:hAnsi="Lato"/>
          <w:noProof/>
          <w:szCs w:val="24"/>
          <w:lang w:val="ro-RO" w:bidi="ro-RO"/>
        </w:rPr>
        <w:t xml:space="preserve"> lua</w:t>
      </w:r>
      <w:r w:rsidR="000714A8" w:rsidRPr="00A928C7">
        <w:rPr>
          <w:rFonts w:ascii="Lato" w:hAnsi="Lato"/>
          <w:noProof/>
          <w:szCs w:val="24"/>
          <w:lang w:val="ro-RO" w:bidi="ro-RO"/>
        </w:rPr>
        <w:t>t</w:t>
      </w:r>
      <w:r w:rsidRPr="00A928C7">
        <w:rPr>
          <w:rFonts w:ascii="Lato" w:hAnsi="Lato"/>
          <w:noProof/>
          <w:szCs w:val="24"/>
          <w:lang w:val="ro-RO" w:bidi="ro-RO"/>
        </w:rPr>
        <w:t xml:space="preserve">i decizii care se </w:t>
      </w:r>
      <w:r w:rsidR="000714A8" w:rsidRPr="00A928C7">
        <w:rPr>
          <w:rFonts w:ascii="Lato" w:hAnsi="Lato"/>
          <w:noProof/>
          <w:szCs w:val="24"/>
          <w:lang w:val="ro-RO" w:bidi="ro-RO"/>
        </w:rPr>
        <w:t>i</w:t>
      </w:r>
      <w:r w:rsidRPr="00A928C7">
        <w:rPr>
          <w:rFonts w:ascii="Lato" w:hAnsi="Lato"/>
          <w:noProof/>
          <w:szCs w:val="24"/>
          <w:lang w:val="ro-RO" w:bidi="ro-RO"/>
        </w:rPr>
        <w:t>ncadreaz</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obiectul responsabilit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ilor dvs., prelua</w:t>
      </w:r>
      <w:r w:rsidR="000714A8" w:rsidRPr="00A928C7">
        <w:rPr>
          <w:rFonts w:ascii="Lato" w:hAnsi="Lato"/>
          <w:noProof/>
          <w:szCs w:val="24"/>
          <w:lang w:val="ro-RO" w:bidi="ro-RO"/>
        </w:rPr>
        <w:t>t</w:t>
      </w:r>
      <w:r w:rsidRPr="00A928C7">
        <w:rPr>
          <w:rFonts w:ascii="Lato" w:hAnsi="Lato"/>
          <w:noProof/>
          <w:szCs w:val="24"/>
          <w:lang w:val="ro-RO" w:bidi="ro-RO"/>
        </w:rPr>
        <w:t>i ini</w:t>
      </w:r>
      <w:r w:rsidR="000714A8" w:rsidRPr="00A928C7">
        <w:rPr>
          <w:rFonts w:ascii="Lato" w:hAnsi="Lato"/>
          <w:noProof/>
          <w:szCs w:val="24"/>
          <w:lang w:val="ro-RO" w:bidi="ro-RO"/>
        </w:rPr>
        <w:t>t</w:t>
      </w:r>
      <w:r w:rsidRPr="00A928C7">
        <w:rPr>
          <w:rFonts w:ascii="Lato" w:hAnsi="Lato"/>
          <w:noProof/>
          <w:szCs w:val="24"/>
          <w:lang w:val="ro-RO" w:bidi="ro-RO"/>
        </w:rPr>
        <w:t xml:space="preserve">iativa </w:t>
      </w:r>
      <w:r w:rsidR="000714A8" w:rsidRPr="00A928C7">
        <w:rPr>
          <w:rFonts w:ascii="Lato" w:hAnsi="Lato"/>
          <w:noProof/>
          <w:szCs w:val="24"/>
          <w:lang w:val="ro-RO" w:bidi="ro-RO"/>
        </w:rPr>
        <w:t>s</w:t>
      </w:r>
      <w:r w:rsidRPr="00A928C7">
        <w:rPr>
          <w:rFonts w:ascii="Lato" w:hAnsi="Lato"/>
          <w:noProof/>
          <w:szCs w:val="24"/>
          <w:lang w:val="ro-RO" w:bidi="ro-RO"/>
        </w:rPr>
        <w:t>i ac</w:t>
      </w:r>
      <w:r w:rsidR="000714A8" w:rsidRPr="00A928C7">
        <w:rPr>
          <w:rFonts w:ascii="Lato" w:hAnsi="Lato"/>
          <w:noProof/>
          <w:szCs w:val="24"/>
          <w:lang w:val="ro-RO" w:bidi="ro-RO"/>
        </w:rPr>
        <w:t>t</w:t>
      </w:r>
      <w:r w:rsidRPr="00A928C7">
        <w:rPr>
          <w:rFonts w:ascii="Lato" w:hAnsi="Lato"/>
          <w:noProof/>
          <w:szCs w:val="24"/>
          <w:lang w:val="ro-RO" w:bidi="ro-RO"/>
        </w:rPr>
        <w:t>iona</w:t>
      </w:r>
      <w:r w:rsidR="000714A8" w:rsidRPr="00A928C7">
        <w:rPr>
          <w:rFonts w:ascii="Lato" w:hAnsi="Lato"/>
          <w:noProof/>
          <w:szCs w:val="24"/>
          <w:lang w:val="ro-RO" w:bidi="ro-RO"/>
        </w:rPr>
        <w:t>t</w:t>
      </w:r>
      <w:r w:rsidRPr="00A928C7">
        <w:rPr>
          <w:rFonts w:ascii="Lato" w:hAnsi="Lato"/>
          <w:noProof/>
          <w:szCs w:val="24"/>
          <w:lang w:val="ro-RO" w:bidi="ro-RO"/>
        </w:rPr>
        <w:t>i cu integritate, asum</w:t>
      </w:r>
      <w:r w:rsidR="008150F4" w:rsidRPr="00A928C7">
        <w:rPr>
          <w:rFonts w:ascii="Lato" w:hAnsi="Lato"/>
          <w:noProof/>
          <w:szCs w:val="24"/>
          <w:lang w:val="ro-RO" w:bidi="ro-RO"/>
        </w:rPr>
        <w:t>a</w:t>
      </w:r>
      <w:r w:rsidRPr="00A928C7">
        <w:rPr>
          <w:rFonts w:ascii="Lato" w:hAnsi="Lato"/>
          <w:noProof/>
          <w:szCs w:val="24"/>
          <w:lang w:val="ro-RO" w:bidi="ro-RO"/>
        </w:rPr>
        <w:t>ndu-v</w:t>
      </w:r>
      <w:r w:rsidR="00EB2837" w:rsidRPr="00A928C7">
        <w:rPr>
          <w:rFonts w:ascii="Lato" w:hAnsi="Lato"/>
          <w:noProof/>
          <w:szCs w:val="24"/>
          <w:lang w:val="ro-RO" w:bidi="ro-RO"/>
        </w:rPr>
        <w:t>a</w:t>
      </w:r>
      <w:r w:rsidRPr="00A928C7">
        <w:rPr>
          <w:rFonts w:ascii="Lato" w:hAnsi="Lato"/>
          <w:noProof/>
          <w:szCs w:val="24"/>
          <w:lang w:val="ro-RO" w:bidi="ro-RO"/>
        </w:rPr>
        <w:t xml:space="preserve"> responsabilitatea pentru acestea </w:t>
      </w:r>
      <w:r w:rsidR="000714A8" w:rsidRPr="00A928C7">
        <w:rPr>
          <w:rFonts w:ascii="Lato" w:hAnsi="Lato"/>
          <w:noProof/>
          <w:szCs w:val="24"/>
          <w:lang w:val="ro-RO" w:bidi="ro-RO"/>
        </w:rPr>
        <w:t>s</w:t>
      </w:r>
      <w:r w:rsidRPr="00A928C7">
        <w:rPr>
          <w:rFonts w:ascii="Lato" w:hAnsi="Lato"/>
          <w:noProof/>
          <w:szCs w:val="24"/>
          <w:lang w:val="ro-RO" w:bidi="ro-RO"/>
        </w:rPr>
        <w:t>i rezultatele acestora. Aplica</w:t>
      </w:r>
      <w:r w:rsidR="000714A8" w:rsidRPr="00A928C7">
        <w:rPr>
          <w:rFonts w:ascii="Lato" w:hAnsi="Lato"/>
          <w:noProof/>
          <w:szCs w:val="24"/>
          <w:lang w:val="ro-RO" w:bidi="ro-RO"/>
        </w:rPr>
        <w:t>t</w:t>
      </w:r>
      <w:r w:rsidRPr="00A928C7">
        <w:rPr>
          <w:rFonts w:ascii="Lato" w:hAnsi="Lato"/>
          <w:noProof/>
          <w:szCs w:val="24"/>
          <w:lang w:val="ro-RO" w:bidi="ro-RO"/>
        </w:rPr>
        <w:t xml:space="preserve">i un stil de conducere care este bazat pe Scopul </w:t>
      </w:r>
      <w:r w:rsidR="000714A8" w:rsidRPr="00A928C7">
        <w:rPr>
          <w:rFonts w:ascii="Lato" w:hAnsi="Lato"/>
          <w:noProof/>
          <w:szCs w:val="24"/>
          <w:lang w:val="ro-RO" w:bidi="ro-RO"/>
        </w:rPr>
        <w:t>s</w:t>
      </w:r>
      <w:r w:rsidRPr="00A928C7">
        <w:rPr>
          <w:rFonts w:ascii="Lato" w:hAnsi="Lato"/>
          <w:noProof/>
          <w:szCs w:val="24"/>
          <w:lang w:val="ro-RO" w:bidi="ro-RO"/>
        </w:rPr>
        <w:t>i Valorile noastre.</w:t>
      </w:r>
    </w:p>
    <w:p w14:paraId="780BFBC2" w14:textId="77777777" w:rsidR="0004258F" w:rsidRPr="00A928C7" w:rsidRDefault="0004258F">
      <w:pPr>
        <w:jc w:val="both"/>
        <w:rPr>
          <w:rFonts w:ascii="Lato" w:hAnsi="Lato"/>
          <w:i/>
          <w:noProof/>
          <w:szCs w:val="24"/>
          <w:u w:val="single"/>
          <w:lang w:val="ro-RO"/>
        </w:rPr>
      </w:pPr>
      <w:r w:rsidRPr="00A928C7">
        <w:rPr>
          <w:rFonts w:ascii="Lato" w:hAnsi="Lato"/>
          <w:i/>
          <w:noProof/>
          <w:szCs w:val="24"/>
          <w:u w:val="single"/>
          <w:lang w:val="ro-RO"/>
        </w:rPr>
        <w:t>Valorile Noastre</w:t>
      </w:r>
    </w:p>
    <w:p w14:paraId="7EC64652" w14:textId="1335C8CD" w:rsidR="00491C9D" w:rsidRPr="00A928C7" w:rsidRDefault="00DF303C" w:rsidP="00985F8B">
      <w:pPr>
        <w:jc w:val="both"/>
        <w:rPr>
          <w:rStyle w:val="Hyperlink"/>
          <w:rFonts w:ascii="Lato" w:hAnsi="Lato"/>
          <w:noProof/>
          <w:szCs w:val="24"/>
          <w:lang w:val="ro-RO"/>
        </w:rPr>
      </w:pPr>
      <w:hyperlink r:id="rId21" w:history="1">
        <w:r w:rsidR="0004258F" w:rsidRPr="00A928C7">
          <w:rPr>
            <w:rStyle w:val="Hyperlink"/>
            <w:rFonts w:ascii="Lato" w:hAnsi="Lato"/>
            <w:noProof/>
            <w:szCs w:val="24"/>
            <w:lang w:val="ro-RO"/>
          </w:rPr>
          <w:t>https://www.garantibbva.ro/ro/compania-noastra/despre-noi/viziunea-noastra.html</w:t>
        </w:r>
      </w:hyperlink>
    </w:p>
    <w:p w14:paraId="1784B9F1" w14:textId="77777777" w:rsidR="0004258F" w:rsidRPr="00A928C7" w:rsidRDefault="0004258F" w:rsidP="00760B77">
      <w:pPr>
        <w:jc w:val="both"/>
        <w:rPr>
          <w:rFonts w:ascii="Lato" w:hAnsi="Lato"/>
          <w:b/>
          <w:noProof/>
          <w:szCs w:val="24"/>
          <w:shd w:val="clear" w:color="auto" w:fill="1C4587"/>
          <w:lang w:val="ro-RO"/>
        </w:rPr>
      </w:pPr>
    </w:p>
    <w:p w14:paraId="59DE19A8" w14:textId="77777777" w:rsidR="00491C9D" w:rsidRPr="00A928C7" w:rsidRDefault="00491C9D" w:rsidP="00760B77">
      <w:pPr>
        <w:jc w:val="both"/>
        <w:rPr>
          <w:rFonts w:ascii="Lato" w:hAnsi="Lato"/>
          <w:b/>
          <w:noProof/>
          <w:szCs w:val="24"/>
          <w:lang w:val="ro-RO"/>
        </w:rPr>
      </w:pPr>
      <w:r w:rsidRPr="00A928C7">
        <w:rPr>
          <w:rFonts w:ascii="Lato" w:hAnsi="Lato"/>
          <w:b/>
          <w:noProof/>
          <w:szCs w:val="24"/>
          <w:lang w:val="ro-RO" w:bidi="ro-RO"/>
        </w:rPr>
        <w:t>3.1.2</w:t>
      </w:r>
    </w:p>
    <w:p w14:paraId="388B2A55"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Contribui</w:t>
      </w:r>
      <w:r w:rsidR="000714A8" w:rsidRPr="00A928C7">
        <w:rPr>
          <w:rFonts w:ascii="Lato" w:hAnsi="Lato"/>
          <w:noProof/>
          <w:szCs w:val="24"/>
          <w:lang w:val="ro-RO" w:bidi="ro-RO"/>
        </w:rPr>
        <w:t>t</w:t>
      </w:r>
      <w:r w:rsidRPr="00A928C7">
        <w:rPr>
          <w:rFonts w:ascii="Lato" w:hAnsi="Lato"/>
          <w:noProof/>
          <w:szCs w:val="24"/>
          <w:lang w:val="ro-RO" w:bidi="ro-RO"/>
        </w:rPr>
        <w:t xml:space="preserve">i la crearea unui mediu de lucru de </w:t>
      </w:r>
      <w:r w:rsidR="000714A8" w:rsidRPr="00A928C7">
        <w:rPr>
          <w:rFonts w:ascii="Lato" w:hAnsi="Lato"/>
          <w:noProof/>
          <w:szCs w:val="24"/>
          <w:lang w:val="ro-RO" w:bidi="ro-RO"/>
        </w:rPr>
        <w:t>i</w:t>
      </w:r>
      <w:r w:rsidRPr="00A928C7">
        <w:rPr>
          <w:rFonts w:ascii="Lato" w:hAnsi="Lato"/>
          <w:noProof/>
          <w:szCs w:val="24"/>
          <w:lang w:val="ro-RO" w:bidi="ro-RO"/>
        </w:rPr>
        <w:t xml:space="preserve">ncredere, </w:t>
      </w:r>
      <w:r w:rsidR="000714A8" w:rsidRPr="00A928C7">
        <w:rPr>
          <w:rFonts w:ascii="Lato" w:hAnsi="Lato"/>
          <w:noProof/>
          <w:szCs w:val="24"/>
          <w:lang w:val="ro-RO" w:bidi="ro-RO"/>
        </w:rPr>
        <w:t>i</w:t>
      </w:r>
      <w:r w:rsidRPr="00A928C7">
        <w:rPr>
          <w:rFonts w:ascii="Lato" w:hAnsi="Lato"/>
          <w:noProof/>
          <w:szCs w:val="24"/>
          <w:lang w:val="ro-RO" w:bidi="ro-RO"/>
        </w:rPr>
        <w:t>n care to</w:t>
      </w:r>
      <w:r w:rsidR="000714A8" w:rsidRPr="00A928C7">
        <w:rPr>
          <w:rFonts w:ascii="Lato" w:hAnsi="Lato"/>
          <w:noProof/>
          <w:szCs w:val="24"/>
          <w:lang w:val="ro-RO" w:bidi="ro-RO"/>
        </w:rPr>
        <w:t>t</w:t>
      </w:r>
      <w:r w:rsidRPr="00A928C7">
        <w:rPr>
          <w:rFonts w:ascii="Lato" w:hAnsi="Lato"/>
          <w:noProof/>
          <w:szCs w:val="24"/>
          <w:lang w:val="ro-RO" w:bidi="ro-RO"/>
        </w:rPr>
        <w:t xml:space="preserve">i membrii echipei pot contribui, se pot dezvolta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0714A8" w:rsidRPr="00A928C7">
        <w:rPr>
          <w:rFonts w:ascii="Lato" w:hAnsi="Lato"/>
          <w:noProof/>
          <w:szCs w:val="24"/>
          <w:lang w:val="ro-RO" w:bidi="ro-RO"/>
        </w:rPr>
        <w:t>is</w:t>
      </w:r>
      <w:r w:rsidRPr="00A928C7">
        <w:rPr>
          <w:rFonts w:ascii="Lato" w:hAnsi="Lato"/>
          <w:noProof/>
          <w:szCs w:val="24"/>
          <w:lang w:val="ro-RO" w:bidi="ro-RO"/>
        </w:rPr>
        <w:t xml:space="preserve">i pot exprima opiniile </w:t>
      </w:r>
      <w:r w:rsidR="000714A8" w:rsidRPr="00A928C7">
        <w:rPr>
          <w:rFonts w:ascii="Lato" w:hAnsi="Lato"/>
          <w:noProof/>
          <w:szCs w:val="24"/>
          <w:lang w:val="ro-RO" w:bidi="ro-RO"/>
        </w:rPr>
        <w:t>i</w:t>
      </w:r>
      <w:r w:rsidRPr="00A928C7">
        <w:rPr>
          <w:rFonts w:ascii="Lato" w:hAnsi="Lato"/>
          <w:noProof/>
          <w:szCs w:val="24"/>
          <w:lang w:val="ro-RO" w:bidi="ro-RO"/>
        </w:rPr>
        <w:t>ntr-o atmosfer</w:t>
      </w:r>
      <w:r w:rsidR="00EB2837" w:rsidRPr="00A928C7">
        <w:rPr>
          <w:rFonts w:ascii="Lato" w:hAnsi="Lato"/>
          <w:noProof/>
          <w:szCs w:val="24"/>
          <w:lang w:val="ro-RO" w:bidi="ro-RO"/>
        </w:rPr>
        <w:t>a</w:t>
      </w:r>
      <w:r w:rsidRPr="00A928C7">
        <w:rPr>
          <w:rFonts w:ascii="Lato" w:hAnsi="Lato"/>
          <w:noProof/>
          <w:szCs w:val="24"/>
          <w:lang w:val="ro-RO" w:bidi="ro-RO"/>
        </w:rPr>
        <w:t xml:space="preserve"> care </w:t>
      </w:r>
      <w:r w:rsidR="000714A8" w:rsidRPr="00A928C7">
        <w:rPr>
          <w:rFonts w:ascii="Lato" w:hAnsi="Lato"/>
          <w:noProof/>
          <w:szCs w:val="24"/>
          <w:lang w:val="ro-RO" w:bidi="ro-RO"/>
        </w:rPr>
        <w:t>i</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ncurajeaz</w:t>
      </w:r>
      <w:r w:rsidR="00EB2837" w:rsidRPr="00A928C7">
        <w:rPr>
          <w:rFonts w:ascii="Lato" w:hAnsi="Lato"/>
          <w:noProof/>
          <w:szCs w:val="24"/>
          <w:lang w:val="ro-RO" w:bidi="ro-RO"/>
        </w:rPr>
        <w:t>a</w:t>
      </w:r>
      <w:r w:rsidRPr="00A928C7">
        <w:rPr>
          <w:rFonts w:ascii="Lato" w:hAnsi="Lato"/>
          <w:noProof/>
          <w:szCs w:val="24"/>
          <w:lang w:val="ro-RO" w:bidi="ro-RO"/>
        </w:rPr>
        <w:t xml:space="preserve"> pe oameni s</w:t>
      </w:r>
      <w:r w:rsidR="00EB2837" w:rsidRPr="00A928C7">
        <w:rPr>
          <w:rFonts w:ascii="Lato" w:hAnsi="Lato"/>
          <w:noProof/>
          <w:szCs w:val="24"/>
          <w:lang w:val="ro-RO" w:bidi="ro-RO"/>
        </w:rPr>
        <w:t>a</w:t>
      </w:r>
      <w:r w:rsidRPr="00A928C7">
        <w:rPr>
          <w:rFonts w:ascii="Lato" w:hAnsi="Lato"/>
          <w:noProof/>
          <w:szCs w:val="24"/>
          <w:lang w:val="ro-RO" w:bidi="ro-RO"/>
        </w:rPr>
        <w:t xml:space="preserve"> aib</w:t>
      </w:r>
      <w:r w:rsidR="00EB2837" w:rsidRPr="00A928C7">
        <w:rPr>
          <w:rFonts w:ascii="Lato" w:hAnsi="Lato"/>
          <w:noProof/>
          <w:szCs w:val="24"/>
          <w:lang w:val="ro-RO" w:bidi="ro-RO"/>
        </w:rPr>
        <w:t>a</w:t>
      </w:r>
      <w:r w:rsidRPr="00A928C7">
        <w:rPr>
          <w:rFonts w:ascii="Lato" w:hAnsi="Lato"/>
          <w:noProof/>
          <w:szCs w:val="24"/>
          <w:lang w:val="ro-RO" w:bidi="ro-RO"/>
        </w:rPr>
        <w:t xml:space="preserve"> un echilibru adecvat </w:t>
      </w:r>
      <w:r w:rsidR="000714A8" w:rsidRPr="00A928C7">
        <w:rPr>
          <w:rFonts w:ascii="Lato" w:hAnsi="Lato"/>
          <w:noProof/>
          <w:szCs w:val="24"/>
          <w:lang w:val="ro-RO" w:bidi="ro-RO"/>
        </w:rPr>
        <w:t>i</w:t>
      </w:r>
      <w:r w:rsidRPr="00A928C7">
        <w:rPr>
          <w:rFonts w:ascii="Lato" w:hAnsi="Lato"/>
          <w:noProof/>
          <w:szCs w:val="24"/>
          <w:lang w:val="ro-RO" w:bidi="ro-RO"/>
        </w:rPr>
        <w:t>ntre via</w:t>
      </w:r>
      <w:r w:rsidR="000714A8" w:rsidRPr="00A928C7">
        <w:rPr>
          <w:rFonts w:ascii="Lato" w:hAnsi="Lato"/>
          <w:noProof/>
          <w:szCs w:val="24"/>
          <w:lang w:val="ro-RO" w:bidi="ro-RO"/>
        </w:rPr>
        <w:t>t</w:t>
      </w:r>
      <w:r w:rsidRPr="00A928C7">
        <w:rPr>
          <w:rFonts w:ascii="Lato" w:hAnsi="Lato"/>
          <w:noProof/>
          <w:szCs w:val="24"/>
          <w:lang w:val="ro-RO" w:bidi="ro-RO"/>
        </w:rPr>
        <w:t>a profesional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cea personal</w:t>
      </w:r>
      <w:r w:rsidR="00EB2837" w:rsidRPr="00A928C7">
        <w:rPr>
          <w:rFonts w:ascii="Lato" w:hAnsi="Lato"/>
          <w:noProof/>
          <w:szCs w:val="24"/>
          <w:lang w:val="ro-RO" w:bidi="ro-RO"/>
        </w:rPr>
        <w:t>a</w:t>
      </w:r>
      <w:r w:rsidRPr="00A928C7">
        <w:rPr>
          <w:rFonts w:ascii="Lato" w:hAnsi="Lato"/>
          <w:noProof/>
          <w:szCs w:val="24"/>
          <w:lang w:val="ro-RO" w:bidi="ro-RO"/>
        </w:rPr>
        <w:t>.</w:t>
      </w:r>
    </w:p>
    <w:p w14:paraId="4DE3D2B9" w14:textId="77777777" w:rsidR="00491C9D" w:rsidRPr="00A928C7" w:rsidRDefault="00491C9D">
      <w:pPr>
        <w:ind w:left="720"/>
        <w:jc w:val="both"/>
        <w:rPr>
          <w:rFonts w:ascii="Lato" w:hAnsi="Lato"/>
          <w:noProof/>
          <w:szCs w:val="24"/>
          <w:lang w:val="ro-RO"/>
        </w:rPr>
      </w:pPr>
    </w:p>
    <w:p w14:paraId="3817E6DD"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 xml:space="preserve">3.1.3 </w:t>
      </w:r>
    </w:p>
    <w:p w14:paraId="08007618" w14:textId="77777777" w:rsidR="00491C9D" w:rsidRPr="00A928C7" w:rsidRDefault="00491C9D">
      <w:pPr>
        <w:widowControl w:val="0"/>
        <w:jc w:val="both"/>
        <w:rPr>
          <w:rFonts w:ascii="Lato" w:hAnsi="Lato"/>
          <w:noProof/>
          <w:szCs w:val="24"/>
          <w:lang w:val="ro-RO"/>
        </w:rPr>
      </w:pPr>
      <w:r w:rsidRPr="00A928C7">
        <w:rPr>
          <w:rFonts w:ascii="Lato" w:hAnsi="Lato"/>
          <w:noProof/>
          <w:szCs w:val="24"/>
          <w:lang w:val="ro-RO" w:bidi="ro-RO"/>
        </w:rPr>
        <w:t>Planifica</w:t>
      </w:r>
      <w:r w:rsidR="000714A8" w:rsidRPr="00A928C7">
        <w:rPr>
          <w:rFonts w:ascii="Lato" w:hAnsi="Lato"/>
          <w:noProof/>
          <w:szCs w:val="24"/>
          <w:lang w:val="ro-RO" w:bidi="ro-RO"/>
        </w:rPr>
        <w:t>t</w:t>
      </w:r>
      <w:r w:rsidRPr="00A928C7">
        <w:rPr>
          <w:rFonts w:ascii="Lato" w:hAnsi="Lato"/>
          <w:noProof/>
          <w:szCs w:val="24"/>
          <w:lang w:val="ro-RO" w:bidi="ro-RO"/>
        </w:rPr>
        <w:t>i-v</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 mod proactiv instruirea </w:t>
      </w:r>
      <w:r w:rsidR="000714A8" w:rsidRPr="00A928C7">
        <w:rPr>
          <w:rFonts w:ascii="Lato" w:hAnsi="Lato"/>
          <w:noProof/>
          <w:szCs w:val="24"/>
          <w:lang w:val="ro-RO" w:bidi="ro-RO"/>
        </w:rPr>
        <w:t>s</w:t>
      </w:r>
      <w:r w:rsidRPr="00A928C7">
        <w:rPr>
          <w:rFonts w:ascii="Lato" w:hAnsi="Lato"/>
          <w:noProof/>
          <w:szCs w:val="24"/>
          <w:lang w:val="ro-RO" w:bidi="ro-RO"/>
        </w:rPr>
        <w:t>i maniera de a v</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mbun</w:t>
      </w:r>
      <w:r w:rsidR="00EB2837" w:rsidRPr="00A928C7">
        <w:rPr>
          <w:rFonts w:ascii="Lato" w:hAnsi="Lato"/>
          <w:noProof/>
          <w:szCs w:val="24"/>
          <w:lang w:val="ro-RO" w:bidi="ro-RO"/>
        </w:rPr>
        <w:t>a</w:t>
      </w:r>
      <w:r w:rsidRPr="00A928C7">
        <w:rPr>
          <w:rFonts w:ascii="Lato" w:hAnsi="Lato"/>
          <w:noProof/>
          <w:szCs w:val="24"/>
          <w:lang w:val="ro-RO" w:bidi="ro-RO"/>
        </w:rPr>
        <w:t>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 abilit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 xml:space="preserve">ile </w:t>
      </w:r>
      <w:r w:rsidR="000714A8" w:rsidRPr="00A928C7">
        <w:rPr>
          <w:rFonts w:ascii="Lato" w:hAnsi="Lato"/>
          <w:noProof/>
          <w:szCs w:val="24"/>
          <w:lang w:val="ro-RO" w:bidi="ro-RO"/>
        </w:rPr>
        <w:t>s</w:t>
      </w:r>
      <w:r w:rsidRPr="00A928C7">
        <w:rPr>
          <w:rFonts w:ascii="Lato" w:hAnsi="Lato"/>
          <w:noProof/>
          <w:szCs w:val="24"/>
          <w:lang w:val="ro-RO" w:bidi="ro-RO"/>
        </w:rPr>
        <w:t>i cuno</w:t>
      </w:r>
      <w:r w:rsidR="000714A8" w:rsidRPr="00A928C7">
        <w:rPr>
          <w:rFonts w:ascii="Lato" w:hAnsi="Lato"/>
          <w:noProof/>
          <w:szCs w:val="24"/>
          <w:lang w:val="ro-RO" w:bidi="ro-RO"/>
        </w:rPr>
        <w:t>s</w:t>
      </w:r>
      <w:r w:rsidRPr="00A928C7">
        <w:rPr>
          <w:rFonts w:ascii="Lato" w:hAnsi="Lato"/>
          <w:noProof/>
          <w:szCs w:val="24"/>
          <w:lang w:val="ro-RO" w:bidi="ro-RO"/>
        </w:rPr>
        <w:t>tin</w:t>
      </w:r>
      <w:r w:rsidR="000714A8" w:rsidRPr="00A928C7">
        <w:rPr>
          <w:rFonts w:ascii="Lato" w:hAnsi="Lato"/>
          <w:noProof/>
          <w:szCs w:val="24"/>
          <w:lang w:val="ro-RO" w:bidi="ro-RO"/>
        </w:rPr>
        <w:t>t</w:t>
      </w:r>
      <w:r w:rsidRPr="00A928C7">
        <w:rPr>
          <w:rFonts w:ascii="Lato" w:hAnsi="Lato"/>
          <w:noProof/>
          <w:szCs w:val="24"/>
          <w:lang w:val="ro-RO" w:bidi="ro-RO"/>
        </w:rPr>
        <w:t xml:space="preserve">ele profesionale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04258F" w:rsidRPr="00A928C7">
        <w:rPr>
          <w:rFonts w:ascii="Lato" w:hAnsi="Lato"/>
          <w:noProof/>
          <w:szCs w:val="24"/>
          <w:lang w:val="ro-RO" w:bidi="ro-RO"/>
        </w:rPr>
        <w:t xml:space="preserve">sa </w:t>
      </w:r>
      <w:r w:rsidRPr="00A928C7">
        <w:rPr>
          <w:rFonts w:ascii="Lato" w:hAnsi="Lato"/>
          <w:noProof/>
          <w:szCs w:val="24"/>
          <w:lang w:val="ro-RO" w:bidi="ro-RO"/>
        </w:rPr>
        <w:t>facilita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ncuraja</w:t>
      </w:r>
      <w:r w:rsidR="000714A8" w:rsidRPr="00A928C7">
        <w:rPr>
          <w:rFonts w:ascii="Lato" w:hAnsi="Lato"/>
          <w:noProof/>
          <w:szCs w:val="24"/>
          <w:lang w:val="ro-RO" w:bidi="ro-RO"/>
        </w:rPr>
        <w:t>t</w:t>
      </w:r>
      <w:r w:rsidRPr="00A928C7">
        <w:rPr>
          <w:rFonts w:ascii="Lato" w:hAnsi="Lato"/>
          <w:noProof/>
          <w:szCs w:val="24"/>
          <w:lang w:val="ro-RO" w:bidi="ro-RO"/>
        </w:rPr>
        <w:t xml:space="preserve">i dezvoltarea membrilor echipei dvs. </w:t>
      </w:r>
    </w:p>
    <w:p w14:paraId="14BF26FA" w14:textId="77777777" w:rsidR="00491C9D" w:rsidRPr="00A928C7" w:rsidRDefault="00491C9D">
      <w:pPr>
        <w:ind w:left="720"/>
        <w:jc w:val="both"/>
        <w:rPr>
          <w:rFonts w:ascii="Lato" w:hAnsi="Lato"/>
          <w:noProof/>
          <w:szCs w:val="24"/>
          <w:lang w:val="ro-RO"/>
        </w:rPr>
      </w:pPr>
    </w:p>
    <w:p w14:paraId="0446F767" w14:textId="77777777" w:rsidR="00491C9D" w:rsidRPr="00A928C7" w:rsidRDefault="00491C9D">
      <w:pPr>
        <w:pStyle w:val="Heading2"/>
        <w:rPr>
          <w:rFonts w:ascii="Lato" w:hAnsi="Lato"/>
          <w:b w:val="0"/>
          <w:color w:val="02A5A5"/>
          <w:sz w:val="24"/>
          <w:szCs w:val="24"/>
        </w:rPr>
      </w:pPr>
      <w:bookmarkStart w:id="24" w:name="_Toc131156430"/>
      <w:r w:rsidRPr="00A928C7">
        <w:rPr>
          <w:rFonts w:ascii="Lato" w:hAnsi="Lato"/>
          <w:b w:val="0"/>
          <w:color w:val="02A5A5"/>
          <w:sz w:val="24"/>
          <w:szCs w:val="24"/>
        </w:rPr>
        <w:t xml:space="preserve">3.2 Diversitate </w:t>
      </w:r>
      <w:r w:rsidR="000714A8" w:rsidRPr="00A928C7">
        <w:rPr>
          <w:rFonts w:ascii="Lato" w:hAnsi="Lato"/>
          <w:b w:val="0"/>
          <w:color w:val="02A5A5"/>
          <w:sz w:val="24"/>
          <w:szCs w:val="24"/>
        </w:rPr>
        <w:t>s</w:t>
      </w:r>
      <w:r w:rsidRPr="00A928C7">
        <w:rPr>
          <w:rFonts w:ascii="Lato" w:hAnsi="Lato"/>
          <w:b w:val="0"/>
          <w:color w:val="02A5A5"/>
          <w:sz w:val="24"/>
          <w:szCs w:val="24"/>
        </w:rPr>
        <w:t>i incluziune</w:t>
      </w:r>
      <w:bookmarkEnd w:id="24"/>
      <w:r w:rsidRPr="00A928C7">
        <w:rPr>
          <w:rFonts w:ascii="Lato" w:hAnsi="Lato"/>
          <w:b w:val="0"/>
          <w:color w:val="02A5A5"/>
          <w:sz w:val="24"/>
          <w:szCs w:val="24"/>
        </w:rPr>
        <w:t xml:space="preserve"> </w:t>
      </w:r>
    </w:p>
    <w:p w14:paraId="318DCED6" w14:textId="77777777" w:rsidR="00491C9D" w:rsidRPr="00A928C7" w:rsidRDefault="00491C9D">
      <w:pPr>
        <w:jc w:val="both"/>
        <w:rPr>
          <w:rFonts w:ascii="Lato" w:hAnsi="Lato"/>
          <w:b/>
          <w:noProof/>
          <w:szCs w:val="24"/>
          <w:lang w:val="ro-RO"/>
        </w:rPr>
      </w:pPr>
    </w:p>
    <w:p w14:paraId="2844A5DC"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3.2.1</w:t>
      </w:r>
    </w:p>
    <w:p w14:paraId="6C9BB2A6" w14:textId="77777777" w:rsidR="00491C9D" w:rsidRPr="00A928C7" w:rsidRDefault="00491C9D">
      <w:pPr>
        <w:widowControl w:val="0"/>
        <w:jc w:val="both"/>
        <w:rPr>
          <w:rFonts w:ascii="Lato" w:hAnsi="Lato"/>
          <w:noProof/>
          <w:szCs w:val="24"/>
          <w:lang w:val="ro-RO"/>
        </w:rPr>
      </w:pPr>
      <w:r w:rsidRPr="00A928C7">
        <w:rPr>
          <w:rFonts w:ascii="Lato" w:hAnsi="Lato"/>
          <w:noProof/>
          <w:szCs w:val="24"/>
          <w:lang w:val="ro-RO" w:bidi="ro-RO"/>
        </w:rPr>
        <w:t xml:space="preserve">Diversitatea </w:t>
      </w:r>
      <w:r w:rsidR="000714A8" w:rsidRPr="00A928C7">
        <w:rPr>
          <w:rFonts w:ascii="Lato" w:hAnsi="Lato"/>
          <w:noProof/>
          <w:szCs w:val="24"/>
          <w:lang w:val="ro-RO" w:bidi="ro-RO"/>
        </w:rPr>
        <w:t>s</w:t>
      </w:r>
      <w:r w:rsidRPr="00A928C7">
        <w:rPr>
          <w:rFonts w:ascii="Lato" w:hAnsi="Lato"/>
          <w:noProof/>
          <w:szCs w:val="24"/>
          <w:lang w:val="ro-RO" w:bidi="ro-RO"/>
        </w:rPr>
        <w:t xml:space="preserve">i incluziunea </w:t>
      </w:r>
      <w:r w:rsidR="00635D81" w:rsidRPr="00A928C7">
        <w:rPr>
          <w:rFonts w:ascii="Lato" w:hAnsi="Lato"/>
          <w:noProof/>
          <w:szCs w:val="24"/>
          <w:lang w:val="ro-RO" w:bidi="ro-RO"/>
        </w:rPr>
        <w:t>oamenilor</w:t>
      </w:r>
      <w:r w:rsidRPr="00A928C7">
        <w:rPr>
          <w:rFonts w:ascii="Lato" w:hAnsi="Lato"/>
          <w:noProof/>
          <w:szCs w:val="24"/>
          <w:lang w:val="ro-RO" w:bidi="ro-RO"/>
        </w:rPr>
        <w:t xml:space="preserve"> sunt elemente care ne </w:t>
      </w:r>
      <w:r w:rsidR="000714A8" w:rsidRPr="00A928C7">
        <w:rPr>
          <w:rFonts w:ascii="Lato" w:hAnsi="Lato"/>
          <w:noProof/>
          <w:szCs w:val="24"/>
          <w:lang w:val="ro-RO" w:bidi="ro-RO"/>
        </w:rPr>
        <w:t>i</w:t>
      </w:r>
      <w:r w:rsidRPr="00A928C7">
        <w:rPr>
          <w:rFonts w:ascii="Lato" w:hAnsi="Lato"/>
          <w:noProof/>
          <w:szCs w:val="24"/>
          <w:lang w:val="ro-RO" w:bidi="ro-RO"/>
        </w:rPr>
        <w:t>mbog</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esc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00635D81" w:rsidRPr="00A928C7">
        <w:rPr>
          <w:rFonts w:ascii="Lato" w:hAnsi="Lato"/>
          <w:noProof/>
          <w:szCs w:val="24"/>
          <w:lang w:val="ro-RO" w:bidi="ro-RO"/>
        </w:rPr>
        <w:t>ea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serviciile pe care le oferim clien</w:t>
      </w:r>
      <w:r w:rsidR="000714A8" w:rsidRPr="00A928C7">
        <w:rPr>
          <w:rFonts w:ascii="Lato" w:hAnsi="Lato"/>
          <w:noProof/>
          <w:szCs w:val="24"/>
          <w:lang w:val="ro-RO" w:bidi="ro-RO"/>
        </w:rPr>
        <w:t>t</w:t>
      </w:r>
      <w:r w:rsidRPr="00A928C7">
        <w:rPr>
          <w:rFonts w:ascii="Lato" w:hAnsi="Lato"/>
          <w:noProof/>
          <w:szCs w:val="24"/>
          <w:lang w:val="ro-RO" w:bidi="ro-RO"/>
        </w:rPr>
        <w:t>ilor no</w:t>
      </w:r>
      <w:r w:rsidR="000714A8" w:rsidRPr="00A928C7">
        <w:rPr>
          <w:rFonts w:ascii="Lato" w:hAnsi="Lato"/>
          <w:noProof/>
          <w:szCs w:val="24"/>
          <w:lang w:val="ro-RO" w:bidi="ro-RO"/>
        </w:rPr>
        <w:t>s</w:t>
      </w:r>
      <w:r w:rsidRPr="00A928C7">
        <w:rPr>
          <w:rFonts w:ascii="Lato" w:hAnsi="Lato"/>
          <w:noProof/>
          <w:szCs w:val="24"/>
          <w:lang w:val="ro-RO" w:bidi="ro-RO"/>
        </w:rPr>
        <w:t>tri. Promova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 mod activ diversitatea </w:t>
      </w:r>
      <w:r w:rsidR="000714A8" w:rsidRPr="00A928C7">
        <w:rPr>
          <w:rFonts w:ascii="Lato" w:hAnsi="Lato"/>
          <w:noProof/>
          <w:szCs w:val="24"/>
          <w:lang w:val="ro-RO" w:bidi="ro-RO"/>
        </w:rPr>
        <w:t>i</w:t>
      </w:r>
      <w:r w:rsidRPr="00A928C7">
        <w:rPr>
          <w:rFonts w:ascii="Lato" w:hAnsi="Lato"/>
          <w:noProof/>
          <w:szCs w:val="24"/>
          <w:lang w:val="ro-RO" w:bidi="ro-RO"/>
        </w:rPr>
        <w:t>n cadrul echipei dvs. permi</w:t>
      </w:r>
      <w:r w:rsidR="000714A8" w:rsidRPr="00A928C7">
        <w:rPr>
          <w:rFonts w:ascii="Lato" w:hAnsi="Lato"/>
          <w:noProof/>
          <w:szCs w:val="24"/>
          <w:lang w:val="ro-RO" w:bidi="ro-RO"/>
        </w:rPr>
        <w:t>t</w:t>
      </w:r>
      <w:r w:rsidR="008150F4" w:rsidRPr="00A928C7">
        <w:rPr>
          <w:rFonts w:ascii="Lato" w:hAnsi="Lato"/>
          <w:noProof/>
          <w:szCs w:val="24"/>
          <w:lang w:val="ro-RO" w:bidi="ro-RO"/>
        </w:rPr>
        <w:t>a</w:t>
      </w:r>
      <w:r w:rsidRPr="00A928C7">
        <w:rPr>
          <w:rFonts w:ascii="Lato" w:hAnsi="Lato"/>
          <w:noProof/>
          <w:szCs w:val="24"/>
          <w:lang w:val="ro-RO" w:bidi="ro-RO"/>
        </w:rPr>
        <w:t xml:space="preserve">nd integrarea tuturor tipurilor de oameni. </w:t>
      </w:r>
    </w:p>
    <w:p w14:paraId="2C218051" w14:textId="77777777" w:rsidR="00491C9D" w:rsidRPr="00A928C7" w:rsidRDefault="00491C9D">
      <w:pPr>
        <w:jc w:val="both"/>
        <w:rPr>
          <w:rFonts w:ascii="Lato" w:hAnsi="Lato"/>
          <w:b/>
          <w:noProof/>
          <w:szCs w:val="24"/>
          <w:lang w:val="ro-RO"/>
        </w:rPr>
      </w:pPr>
    </w:p>
    <w:p w14:paraId="1C448090"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3.2.2</w:t>
      </w:r>
    </w:p>
    <w:p w14:paraId="0B04E5B0" w14:textId="77777777" w:rsidR="00491C9D" w:rsidRPr="00A928C7" w:rsidRDefault="00491C9D">
      <w:pPr>
        <w:widowControl w:val="0"/>
        <w:jc w:val="both"/>
        <w:rPr>
          <w:rFonts w:ascii="Lato" w:hAnsi="Lato"/>
          <w:noProof/>
          <w:szCs w:val="24"/>
          <w:lang w:val="ro-RO"/>
        </w:rPr>
      </w:pPr>
      <w:r w:rsidRPr="00A928C7">
        <w:rPr>
          <w:rFonts w:ascii="Lato" w:hAnsi="Lato"/>
          <w:noProof/>
          <w:szCs w:val="24"/>
          <w:lang w:val="ro-RO" w:bidi="ro-RO"/>
        </w:rPr>
        <w:t>Contribui</w:t>
      </w:r>
      <w:r w:rsidR="000714A8" w:rsidRPr="00A928C7">
        <w:rPr>
          <w:rFonts w:ascii="Lato" w:hAnsi="Lato"/>
          <w:noProof/>
          <w:szCs w:val="24"/>
          <w:lang w:val="ro-RO" w:bidi="ro-RO"/>
        </w:rPr>
        <w:t>t</w:t>
      </w:r>
      <w:r w:rsidRPr="00A928C7">
        <w:rPr>
          <w:rFonts w:ascii="Lato" w:hAnsi="Lato"/>
          <w:noProof/>
          <w:szCs w:val="24"/>
          <w:lang w:val="ro-RO" w:bidi="ro-RO"/>
        </w:rPr>
        <w:t>i la generarea unui mediu de lucru deschis la diferen</w:t>
      </w:r>
      <w:r w:rsidR="000714A8" w:rsidRPr="00A928C7">
        <w:rPr>
          <w:rFonts w:ascii="Lato" w:hAnsi="Lato"/>
          <w:noProof/>
          <w:szCs w:val="24"/>
          <w:lang w:val="ro-RO" w:bidi="ro-RO"/>
        </w:rPr>
        <w:t>t</w:t>
      </w:r>
      <w:r w:rsidRPr="00A928C7">
        <w:rPr>
          <w:rFonts w:ascii="Lato" w:hAnsi="Lato"/>
          <w:noProof/>
          <w:szCs w:val="24"/>
          <w:lang w:val="ro-RO" w:bidi="ro-RO"/>
        </w:rPr>
        <w:t xml:space="preserve">e, </w:t>
      </w:r>
      <w:r w:rsidR="000714A8" w:rsidRPr="00A928C7">
        <w:rPr>
          <w:rFonts w:ascii="Lato" w:hAnsi="Lato"/>
          <w:noProof/>
          <w:szCs w:val="24"/>
          <w:lang w:val="ro-RO" w:bidi="ro-RO"/>
        </w:rPr>
        <w:t>i</w:t>
      </w:r>
      <w:r w:rsidRPr="00A928C7">
        <w:rPr>
          <w:rFonts w:ascii="Lato" w:hAnsi="Lato"/>
          <w:noProof/>
          <w:szCs w:val="24"/>
          <w:lang w:val="ro-RO" w:bidi="ro-RO"/>
        </w:rPr>
        <w:t xml:space="preserve">n care toate vocile sunt ascultate </w:t>
      </w:r>
      <w:r w:rsidR="000714A8" w:rsidRPr="00A928C7">
        <w:rPr>
          <w:rFonts w:ascii="Lato" w:hAnsi="Lato"/>
          <w:noProof/>
          <w:szCs w:val="24"/>
          <w:lang w:val="ro-RO" w:bidi="ro-RO"/>
        </w:rPr>
        <w:t>s</w:t>
      </w:r>
      <w:r w:rsidRPr="00A928C7">
        <w:rPr>
          <w:rFonts w:ascii="Lato" w:hAnsi="Lato"/>
          <w:noProof/>
          <w:szCs w:val="24"/>
          <w:lang w:val="ro-RO" w:bidi="ro-RO"/>
        </w:rPr>
        <w:t>i respectate. Men</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i o atitudine deschis</w:t>
      </w:r>
      <w:r w:rsidR="00EB2837" w:rsidRPr="00A928C7">
        <w:rPr>
          <w:rFonts w:ascii="Lato" w:hAnsi="Lato"/>
          <w:noProof/>
          <w:szCs w:val="24"/>
          <w:lang w:val="ro-RO" w:bidi="ro-RO"/>
        </w:rPr>
        <w:t>a</w:t>
      </w:r>
      <w:r w:rsidRPr="00A928C7">
        <w:rPr>
          <w:rFonts w:ascii="Lato" w:hAnsi="Lato"/>
          <w:noProof/>
          <w:szCs w:val="24"/>
          <w:lang w:val="ro-RO" w:bidi="ro-RO"/>
        </w:rPr>
        <w:t xml:space="preserve"> fa</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de idei noi, ascult</w:t>
      </w:r>
      <w:r w:rsidR="008150F4" w:rsidRPr="00A928C7">
        <w:rPr>
          <w:rFonts w:ascii="Lato" w:hAnsi="Lato"/>
          <w:noProof/>
          <w:szCs w:val="24"/>
          <w:lang w:val="ro-RO" w:bidi="ro-RO"/>
        </w:rPr>
        <w:t>a</w:t>
      </w:r>
      <w:r w:rsidRPr="00A928C7">
        <w:rPr>
          <w:rFonts w:ascii="Lato" w:hAnsi="Lato"/>
          <w:noProof/>
          <w:szCs w:val="24"/>
          <w:lang w:val="ro-RO" w:bidi="ro-RO"/>
        </w:rPr>
        <w:t xml:space="preserve">nd opinii </w:t>
      </w:r>
      <w:r w:rsidR="000714A8" w:rsidRPr="00A928C7">
        <w:rPr>
          <w:rFonts w:ascii="Lato" w:hAnsi="Lato"/>
          <w:noProof/>
          <w:szCs w:val="24"/>
          <w:lang w:val="ro-RO" w:bidi="ro-RO"/>
        </w:rPr>
        <w:t>s</w:t>
      </w:r>
      <w:r w:rsidRPr="00A928C7">
        <w:rPr>
          <w:rFonts w:ascii="Lato" w:hAnsi="Lato"/>
          <w:noProof/>
          <w:szCs w:val="24"/>
          <w:lang w:val="ro-RO" w:bidi="ro-RO"/>
        </w:rPr>
        <w:t>i puncte de vedere diferite.</w:t>
      </w:r>
    </w:p>
    <w:p w14:paraId="55EC4E74" w14:textId="2F7B428E" w:rsidR="0053268C" w:rsidRPr="00A928C7" w:rsidRDefault="0053268C">
      <w:pPr>
        <w:rPr>
          <w:rFonts w:ascii="Lato" w:hAnsi="Lato"/>
          <w:b/>
          <w:noProof/>
          <w:szCs w:val="24"/>
          <w:lang w:val="ro-RO"/>
        </w:rPr>
      </w:pPr>
      <w:r w:rsidRPr="00A928C7">
        <w:rPr>
          <w:rFonts w:ascii="Lato" w:hAnsi="Lato"/>
          <w:b/>
          <w:noProof/>
          <w:szCs w:val="24"/>
          <w:lang w:val="ro-RO"/>
        </w:rPr>
        <w:br w:type="page"/>
      </w:r>
    </w:p>
    <w:p w14:paraId="658A96D9" w14:textId="77777777" w:rsidR="00491C9D" w:rsidRPr="00A928C7" w:rsidRDefault="00491C9D">
      <w:pPr>
        <w:pStyle w:val="Heading2"/>
        <w:rPr>
          <w:rFonts w:ascii="Lato" w:hAnsi="Lato"/>
          <w:b w:val="0"/>
          <w:color w:val="02A5A5"/>
          <w:sz w:val="24"/>
          <w:szCs w:val="24"/>
        </w:rPr>
      </w:pPr>
      <w:bookmarkStart w:id="25" w:name="_Toc131156431"/>
      <w:r w:rsidRPr="00A928C7">
        <w:rPr>
          <w:rFonts w:ascii="Lato" w:hAnsi="Lato"/>
          <w:b w:val="0"/>
          <w:color w:val="02A5A5"/>
          <w:sz w:val="24"/>
          <w:szCs w:val="24"/>
        </w:rPr>
        <w:lastRenderedPageBreak/>
        <w:t>3.3 Respect pentru oameni</w:t>
      </w:r>
      <w:bookmarkEnd w:id="25"/>
      <w:r w:rsidRPr="00A928C7">
        <w:rPr>
          <w:rFonts w:ascii="Lato" w:hAnsi="Lato"/>
          <w:b w:val="0"/>
          <w:color w:val="02A5A5"/>
          <w:sz w:val="24"/>
          <w:szCs w:val="24"/>
        </w:rPr>
        <w:t xml:space="preserve">  </w:t>
      </w:r>
    </w:p>
    <w:p w14:paraId="10C9F374" w14:textId="77777777" w:rsidR="00491C9D" w:rsidRPr="00A928C7" w:rsidRDefault="00491C9D">
      <w:pPr>
        <w:jc w:val="both"/>
        <w:rPr>
          <w:rFonts w:ascii="Lato" w:hAnsi="Lato"/>
          <w:b/>
          <w:noProof/>
          <w:szCs w:val="24"/>
          <w:lang w:val="ro-RO"/>
        </w:rPr>
      </w:pPr>
    </w:p>
    <w:p w14:paraId="2E8D5CD8"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3.3.1</w:t>
      </w:r>
    </w:p>
    <w:p w14:paraId="002F8AB0" w14:textId="1C9D8100" w:rsidR="00491C9D" w:rsidRPr="00A928C7" w:rsidRDefault="00491C9D">
      <w:pPr>
        <w:jc w:val="both"/>
        <w:rPr>
          <w:rFonts w:ascii="Lato" w:hAnsi="Lato"/>
          <w:noProof/>
          <w:szCs w:val="24"/>
          <w:lang w:val="ro-RO" w:bidi="ro-RO"/>
        </w:rPr>
      </w:pPr>
      <w:r w:rsidRPr="00A928C7">
        <w:rPr>
          <w:rFonts w:ascii="Lato" w:hAnsi="Lato"/>
          <w:noProof/>
          <w:szCs w:val="24"/>
          <w:lang w:val="ro-RO" w:bidi="ro-RO"/>
        </w:rPr>
        <w:t>Ar</w:t>
      </w:r>
      <w:r w:rsidR="00EB2837" w:rsidRPr="00A928C7">
        <w:rPr>
          <w:rFonts w:ascii="Lato" w:hAnsi="Lato"/>
          <w:noProof/>
          <w:szCs w:val="24"/>
          <w:lang w:val="ro-RO" w:bidi="ro-RO"/>
        </w:rPr>
        <w:t>a</w:t>
      </w:r>
      <w:r w:rsidRPr="00A928C7">
        <w:rPr>
          <w:rFonts w:ascii="Lato" w:hAnsi="Lato"/>
          <w:noProof/>
          <w:szCs w:val="24"/>
          <w:lang w:val="ro-RO" w:bidi="ro-RO"/>
        </w:rPr>
        <w:t>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solicita</w:t>
      </w:r>
      <w:r w:rsidR="000714A8" w:rsidRPr="00A928C7">
        <w:rPr>
          <w:rFonts w:ascii="Lato" w:hAnsi="Lato"/>
          <w:noProof/>
          <w:szCs w:val="24"/>
          <w:lang w:val="ro-RO" w:bidi="ro-RO"/>
        </w:rPr>
        <w:t>t</w:t>
      </w:r>
      <w:r w:rsidRPr="00A928C7">
        <w:rPr>
          <w:rFonts w:ascii="Lato" w:hAnsi="Lato"/>
          <w:noProof/>
          <w:szCs w:val="24"/>
          <w:lang w:val="ro-RO" w:bidi="ro-RO"/>
        </w:rPr>
        <w:t xml:space="preserve">i respect </w:t>
      </w:r>
      <w:r w:rsidR="000714A8" w:rsidRPr="00A928C7">
        <w:rPr>
          <w:rFonts w:ascii="Lato" w:hAnsi="Lato"/>
          <w:noProof/>
          <w:szCs w:val="24"/>
          <w:lang w:val="ro-RO" w:bidi="ro-RO"/>
        </w:rPr>
        <w:t>i</w:t>
      </w:r>
      <w:r w:rsidRPr="00A928C7">
        <w:rPr>
          <w:rFonts w:ascii="Lato" w:hAnsi="Lato"/>
          <w:noProof/>
          <w:szCs w:val="24"/>
          <w:lang w:val="ro-RO" w:bidi="ro-RO"/>
        </w:rPr>
        <w:t>n rela</w:t>
      </w:r>
      <w:r w:rsidR="000714A8" w:rsidRPr="00A928C7">
        <w:rPr>
          <w:rFonts w:ascii="Lato" w:hAnsi="Lato"/>
          <w:noProof/>
          <w:szCs w:val="24"/>
          <w:lang w:val="ro-RO" w:bidi="ro-RO"/>
        </w:rPr>
        <w:t>t</w:t>
      </w:r>
      <w:r w:rsidRPr="00A928C7">
        <w:rPr>
          <w:rFonts w:ascii="Lato" w:hAnsi="Lato"/>
          <w:noProof/>
          <w:szCs w:val="24"/>
          <w:lang w:val="ro-RO" w:bidi="ro-RO"/>
        </w:rPr>
        <w:t>iile dvs. profesionale. Nu discrimina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nu permite</w:t>
      </w:r>
      <w:r w:rsidR="000714A8" w:rsidRPr="00A928C7">
        <w:rPr>
          <w:rFonts w:ascii="Lato" w:hAnsi="Lato"/>
          <w:noProof/>
          <w:szCs w:val="24"/>
          <w:lang w:val="ro-RO" w:bidi="ro-RO"/>
        </w:rPr>
        <w:t>t</w:t>
      </w:r>
      <w:r w:rsidRPr="00A928C7">
        <w:rPr>
          <w:rFonts w:ascii="Lato" w:hAnsi="Lato"/>
          <w:noProof/>
          <w:szCs w:val="24"/>
          <w:lang w:val="ro-RO" w:bidi="ro-RO"/>
        </w:rPr>
        <w:t>i altor</w:t>
      </w:r>
      <w:r w:rsidR="00635D81" w:rsidRPr="00A928C7">
        <w:rPr>
          <w:rFonts w:ascii="Lato" w:hAnsi="Lato"/>
          <w:noProof/>
          <w:szCs w:val="24"/>
          <w:lang w:val="ro-RO" w:bidi="ro-RO"/>
        </w:rPr>
        <w:t>a</w:t>
      </w:r>
      <w:r w:rsidRPr="00A928C7">
        <w:rPr>
          <w:rFonts w:ascii="Lato" w:hAnsi="Lato"/>
          <w:noProof/>
          <w:szCs w:val="24"/>
          <w:lang w:val="ro-RO" w:bidi="ro-RO"/>
        </w:rPr>
        <w:t xml:space="preserve"> s</w:t>
      </w:r>
      <w:r w:rsidR="00EB2837" w:rsidRPr="00A928C7">
        <w:rPr>
          <w:rFonts w:ascii="Lato" w:hAnsi="Lato"/>
          <w:noProof/>
          <w:szCs w:val="24"/>
          <w:lang w:val="ro-RO" w:bidi="ro-RO"/>
        </w:rPr>
        <w:t>a</w:t>
      </w:r>
      <w:r w:rsidR="00635D81" w:rsidRPr="00A928C7">
        <w:rPr>
          <w:rFonts w:ascii="Lato" w:hAnsi="Lato"/>
          <w:noProof/>
          <w:szCs w:val="24"/>
          <w:lang w:val="ro-RO" w:bidi="ro-RO"/>
        </w:rPr>
        <w:t xml:space="preserve">-i </w:t>
      </w:r>
      <w:r w:rsidRPr="00A928C7">
        <w:rPr>
          <w:rFonts w:ascii="Lato" w:hAnsi="Lato"/>
          <w:noProof/>
          <w:szCs w:val="24"/>
          <w:lang w:val="ro-RO" w:bidi="ro-RO"/>
        </w:rPr>
        <w:t xml:space="preserve">discrimineze </w:t>
      </w:r>
      <w:r w:rsidR="00635D81" w:rsidRPr="00A928C7">
        <w:rPr>
          <w:rFonts w:ascii="Lato" w:hAnsi="Lato"/>
          <w:noProof/>
          <w:szCs w:val="24"/>
          <w:lang w:val="ro-RO" w:bidi="ro-RO"/>
        </w:rPr>
        <w:t xml:space="preserve">pe </w:t>
      </w:r>
      <w:r w:rsidRPr="00A928C7">
        <w:rPr>
          <w:rFonts w:ascii="Lato" w:hAnsi="Lato"/>
          <w:noProof/>
          <w:szCs w:val="24"/>
          <w:lang w:val="ro-RO" w:bidi="ro-RO"/>
        </w:rPr>
        <w:t>angaja</w:t>
      </w:r>
      <w:r w:rsidR="000714A8" w:rsidRPr="00A928C7">
        <w:rPr>
          <w:rFonts w:ascii="Lato" w:hAnsi="Lato"/>
          <w:noProof/>
          <w:szCs w:val="24"/>
          <w:lang w:val="ro-RO" w:bidi="ro-RO"/>
        </w:rPr>
        <w:t>t</w:t>
      </w:r>
      <w:r w:rsidR="00635D81" w:rsidRPr="00A928C7">
        <w:rPr>
          <w:rFonts w:ascii="Lato" w:hAnsi="Lato"/>
          <w:noProof/>
          <w:szCs w:val="24"/>
          <w:lang w:val="ro-RO" w:bidi="ro-RO"/>
        </w:rPr>
        <w:t>ii</w:t>
      </w:r>
      <w:r w:rsidRPr="00A928C7">
        <w:rPr>
          <w:rFonts w:ascii="Lato" w:hAnsi="Lato"/>
          <w:noProof/>
          <w:szCs w:val="24"/>
          <w:lang w:val="ro-RO" w:bidi="ro-RO"/>
        </w:rPr>
        <w:t xml:space="preserve"> </w:t>
      </w:r>
      <w:r w:rsidR="00635D81" w:rsidRPr="00A928C7">
        <w:rPr>
          <w:rFonts w:ascii="Lato" w:hAnsi="Lato"/>
          <w:noProof/>
          <w:szCs w:val="24"/>
          <w:lang w:val="ro-RO"/>
        </w:rPr>
        <w:t>Garanti Bank S.A.</w:t>
      </w:r>
      <w:r w:rsidR="00635D81" w:rsidRPr="00A928C7">
        <w:rPr>
          <w:rFonts w:ascii="Lato" w:hAnsi="Lato"/>
          <w:b/>
          <w:noProof/>
          <w:szCs w:val="24"/>
          <w:lang w:val="ro-RO"/>
        </w:rPr>
        <w:t xml:space="preserve"> </w:t>
      </w:r>
      <w:r w:rsidRPr="00A928C7">
        <w:rPr>
          <w:rFonts w:ascii="Lato" w:hAnsi="Lato"/>
          <w:noProof/>
          <w:szCs w:val="24"/>
          <w:lang w:val="ro-RO" w:bidi="ro-RO"/>
        </w:rPr>
        <w:t xml:space="preserve">sau ai </w:t>
      </w:r>
      <w:r w:rsidR="00635D81" w:rsidRPr="00A928C7">
        <w:rPr>
          <w:rFonts w:ascii="Lato" w:hAnsi="Lato"/>
          <w:noProof/>
          <w:szCs w:val="24"/>
          <w:lang w:val="ro-RO" w:bidi="ro-RO"/>
        </w:rPr>
        <w:t>furnizorilor, companii</w:t>
      </w:r>
      <w:r w:rsidRPr="00A928C7">
        <w:rPr>
          <w:rFonts w:ascii="Lato" w:hAnsi="Lato"/>
          <w:noProof/>
          <w:szCs w:val="24"/>
          <w:lang w:val="ro-RO" w:bidi="ro-RO"/>
        </w:rPr>
        <w:t xml:space="preserve"> care ne ofer</w:t>
      </w:r>
      <w:r w:rsidR="00EB2837" w:rsidRPr="00A928C7">
        <w:rPr>
          <w:rFonts w:ascii="Lato" w:hAnsi="Lato"/>
          <w:noProof/>
          <w:szCs w:val="24"/>
          <w:lang w:val="ro-RO" w:bidi="ro-RO"/>
        </w:rPr>
        <w:t>a</w:t>
      </w:r>
      <w:r w:rsidRPr="00A928C7">
        <w:rPr>
          <w:rFonts w:ascii="Lato" w:hAnsi="Lato"/>
          <w:noProof/>
          <w:szCs w:val="24"/>
          <w:lang w:val="ro-RO" w:bidi="ro-RO"/>
        </w:rPr>
        <w:t xml:space="preserve"> servicii, pe baz</w:t>
      </w:r>
      <w:r w:rsidR="00EB2837" w:rsidRPr="00A928C7">
        <w:rPr>
          <w:rFonts w:ascii="Lato" w:hAnsi="Lato"/>
          <w:noProof/>
          <w:szCs w:val="24"/>
          <w:lang w:val="ro-RO" w:bidi="ro-RO"/>
        </w:rPr>
        <w:t>a</w:t>
      </w:r>
      <w:r w:rsidRPr="00A928C7">
        <w:rPr>
          <w:rFonts w:ascii="Lato" w:hAnsi="Lato"/>
          <w:noProof/>
          <w:szCs w:val="24"/>
          <w:lang w:val="ro-RO" w:bidi="ro-RO"/>
        </w:rPr>
        <w:t xml:space="preserve"> de sex, ras</w:t>
      </w:r>
      <w:r w:rsidR="00EB2837" w:rsidRPr="00A928C7">
        <w:rPr>
          <w:rFonts w:ascii="Lato" w:hAnsi="Lato"/>
          <w:noProof/>
          <w:szCs w:val="24"/>
          <w:lang w:val="ro-RO" w:bidi="ro-RO"/>
        </w:rPr>
        <w:t>a</w:t>
      </w:r>
      <w:r w:rsidRPr="00A928C7">
        <w:rPr>
          <w:rFonts w:ascii="Lato" w:hAnsi="Lato"/>
          <w:noProof/>
          <w:szCs w:val="24"/>
          <w:lang w:val="ro-RO" w:bidi="ro-RO"/>
        </w:rPr>
        <w:t>, v</w:t>
      </w:r>
      <w:r w:rsidR="008150F4" w:rsidRPr="00A928C7">
        <w:rPr>
          <w:rFonts w:ascii="Lato" w:hAnsi="Lato"/>
          <w:noProof/>
          <w:szCs w:val="24"/>
          <w:lang w:val="ro-RO" w:bidi="ro-RO"/>
        </w:rPr>
        <w:t>a</w:t>
      </w:r>
      <w:r w:rsidRPr="00A928C7">
        <w:rPr>
          <w:rFonts w:ascii="Lato" w:hAnsi="Lato"/>
          <w:noProof/>
          <w:szCs w:val="24"/>
          <w:lang w:val="ro-RO" w:bidi="ro-RO"/>
        </w:rPr>
        <w:t>rst</w:t>
      </w:r>
      <w:r w:rsidR="00EB2837" w:rsidRPr="00A928C7">
        <w:rPr>
          <w:rFonts w:ascii="Lato" w:hAnsi="Lato"/>
          <w:noProof/>
          <w:szCs w:val="24"/>
          <w:lang w:val="ro-RO" w:bidi="ro-RO"/>
        </w:rPr>
        <w:t>a</w:t>
      </w:r>
      <w:r w:rsidRPr="00A928C7">
        <w:rPr>
          <w:rFonts w:ascii="Lato" w:hAnsi="Lato"/>
          <w:noProof/>
          <w:szCs w:val="24"/>
          <w:lang w:val="ro-RO" w:bidi="ro-RO"/>
        </w:rPr>
        <w:t>, na</w:t>
      </w:r>
      <w:r w:rsidR="000714A8" w:rsidRPr="00A928C7">
        <w:rPr>
          <w:rFonts w:ascii="Lato" w:hAnsi="Lato"/>
          <w:noProof/>
          <w:szCs w:val="24"/>
          <w:lang w:val="ro-RO" w:bidi="ro-RO"/>
        </w:rPr>
        <w:t>t</w:t>
      </w:r>
      <w:r w:rsidRPr="00A928C7">
        <w:rPr>
          <w:rFonts w:ascii="Lato" w:hAnsi="Lato"/>
          <w:noProof/>
          <w:szCs w:val="24"/>
          <w:lang w:val="ro-RO" w:bidi="ro-RO"/>
        </w:rPr>
        <w:t>ionalitate, dizabilit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4E322B" w:rsidRPr="00A928C7">
        <w:rPr>
          <w:rFonts w:ascii="Lato" w:hAnsi="Lato"/>
          <w:noProof/>
          <w:szCs w:val="24"/>
          <w:lang w:val="ro-RO" w:bidi="ro-RO"/>
        </w:rPr>
        <w:t xml:space="preserve">boala cronica necontagioasa, infectare HIV, apartenenta la o categorie defavorizata, </w:t>
      </w:r>
      <w:r w:rsidRPr="00A928C7">
        <w:rPr>
          <w:rFonts w:ascii="Lato" w:hAnsi="Lato"/>
          <w:noProof/>
          <w:szCs w:val="24"/>
          <w:lang w:val="ro-RO" w:bidi="ro-RO"/>
        </w:rPr>
        <w:t>religie, orientare sexual</w:t>
      </w:r>
      <w:r w:rsidR="00EB2837" w:rsidRPr="00A928C7">
        <w:rPr>
          <w:rFonts w:ascii="Lato" w:hAnsi="Lato"/>
          <w:noProof/>
          <w:szCs w:val="24"/>
          <w:lang w:val="ro-RO" w:bidi="ro-RO"/>
        </w:rPr>
        <w:t>a</w:t>
      </w:r>
      <w:r w:rsidRPr="00A928C7">
        <w:rPr>
          <w:rFonts w:ascii="Lato" w:hAnsi="Lato"/>
          <w:noProof/>
          <w:szCs w:val="24"/>
          <w:lang w:val="ro-RO" w:bidi="ro-RO"/>
        </w:rPr>
        <w:t>, origine etnic</w:t>
      </w:r>
      <w:r w:rsidR="00EB2837" w:rsidRPr="00A928C7">
        <w:rPr>
          <w:rFonts w:ascii="Lato" w:hAnsi="Lato"/>
          <w:noProof/>
          <w:szCs w:val="24"/>
          <w:lang w:val="ro-RO" w:bidi="ro-RO"/>
        </w:rPr>
        <w:t>a</w:t>
      </w:r>
      <w:r w:rsidRPr="00A928C7">
        <w:rPr>
          <w:rFonts w:ascii="Lato" w:hAnsi="Lato"/>
          <w:noProof/>
          <w:szCs w:val="24"/>
          <w:lang w:val="ro-RO" w:bidi="ro-RO"/>
        </w:rPr>
        <w:t>, limb</w:t>
      </w:r>
      <w:r w:rsidR="00EB2837" w:rsidRPr="00A928C7">
        <w:rPr>
          <w:rFonts w:ascii="Lato" w:hAnsi="Lato"/>
          <w:noProof/>
          <w:szCs w:val="24"/>
          <w:lang w:val="ro-RO" w:bidi="ro-RO"/>
        </w:rPr>
        <w:t>a</w:t>
      </w:r>
      <w:r w:rsidRPr="00A928C7">
        <w:rPr>
          <w:rFonts w:ascii="Lato" w:hAnsi="Lato"/>
          <w:noProof/>
          <w:szCs w:val="24"/>
          <w:lang w:val="ro-RO" w:bidi="ro-RO"/>
        </w:rPr>
        <w:t>, ideologie politic</w:t>
      </w:r>
      <w:r w:rsidR="00EB2837" w:rsidRPr="00A928C7">
        <w:rPr>
          <w:rFonts w:ascii="Lato" w:hAnsi="Lato"/>
          <w:noProof/>
          <w:szCs w:val="24"/>
          <w:lang w:val="ro-RO" w:bidi="ro-RO"/>
        </w:rPr>
        <w:t>a</w:t>
      </w:r>
      <w:r w:rsidRPr="00A928C7">
        <w:rPr>
          <w:rFonts w:ascii="Lato" w:hAnsi="Lato"/>
          <w:noProof/>
          <w:szCs w:val="24"/>
          <w:lang w:val="ro-RO" w:bidi="ro-RO"/>
        </w:rPr>
        <w:t>, afiliere politic</w:t>
      </w:r>
      <w:r w:rsidR="00EB2837" w:rsidRPr="00A928C7">
        <w:rPr>
          <w:rFonts w:ascii="Lato" w:hAnsi="Lato"/>
          <w:noProof/>
          <w:szCs w:val="24"/>
          <w:lang w:val="ro-RO" w:bidi="ro-RO"/>
        </w:rPr>
        <w:t>a</w:t>
      </w:r>
      <w:r w:rsidRPr="00A928C7">
        <w:rPr>
          <w:rFonts w:ascii="Lato" w:hAnsi="Lato"/>
          <w:noProof/>
          <w:szCs w:val="24"/>
          <w:lang w:val="ro-RO" w:bidi="ro-RO"/>
        </w:rPr>
        <w:t xml:space="preserve"> sau sindical</w:t>
      </w:r>
      <w:r w:rsidR="00EB2837" w:rsidRPr="00A928C7">
        <w:rPr>
          <w:rFonts w:ascii="Lato" w:hAnsi="Lato"/>
          <w:noProof/>
          <w:szCs w:val="24"/>
          <w:lang w:val="ro-RO" w:bidi="ro-RO"/>
        </w:rPr>
        <w:t>a</w:t>
      </w:r>
      <w:r w:rsidRPr="00A928C7">
        <w:rPr>
          <w:rFonts w:ascii="Lato" w:hAnsi="Lato"/>
          <w:noProof/>
          <w:szCs w:val="24"/>
          <w:lang w:val="ro-RO" w:bidi="ro-RO"/>
        </w:rPr>
        <w:t>, sau orice alte condi</w:t>
      </w:r>
      <w:r w:rsidR="000714A8" w:rsidRPr="00A928C7">
        <w:rPr>
          <w:rFonts w:ascii="Lato" w:hAnsi="Lato"/>
          <w:noProof/>
          <w:szCs w:val="24"/>
          <w:lang w:val="ro-RO" w:bidi="ro-RO"/>
        </w:rPr>
        <w:t>t</w:t>
      </w:r>
      <w:r w:rsidRPr="00A928C7">
        <w:rPr>
          <w:rFonts w:ascii="Lato" w:hAnsi="Lato"/>
          <w:noProof/>
          <w:szCs w:val="24"/>
          <w:lang w:val="ro-RO" w:bidi="ro-RO"/>
        </w:rPr>
        <w:t>ii sau circumstan</w:t>
      </w:r>
      <w:r w:rsidR="000714A8" w:rsidRPr="00A928C7">
        <w:rPr>
          <w:rFonts w:ascii="Lato" w:hAnsi="Lato"/>
          <w:noProof/>
          <w:szCs w:val="24"/>
          <w:lang w:val="ro-RO" w:bidi="ro-RO"/>
        </w:rPr>
        <w:t>t</w:t>
      </w:r>
      <w:r w:rsidRPr="00A928C7">
        <w:rPr>
          <w:rFonts w:ascii="Lato" w:hAnsi="Lato"/>
          <w:noProof/>
          <w:szCs w:val="24"/>
          <w:lang w:val="ro-RO" w:bidi="ro-RO"/>
        </w:rPr>
        <w:t>e nejustificate</w:t>
      </w:r>
      <w:r w:rsidR="004E322B" w:rsidRPr="00A928C7">
        <w:rPr>
          <w:rFonts w:ascii="Lato" w:hAnsi="Lato"/>
          <w:noProof/>
          <w:szCs w:val="24"/>
          <w:lang w:val="ro-RO" w:bidi="ro-RO"/>
        </w:rPr>
        <w:t xml:space="preserve">, </w:t>
      </w:r>
      <w:r w:rsidR="009004F0" w:rsidRPr="00A928C7">
        <w:rPr>
          <w:rFonts w:ascii="Lato" w:hAnsi="Lato"/>
          <w:noProof/>
          <w:color w:val="000000"/>
          <w:szCs w:val="24"/>
          <w:shd w:val="clear" w:color="auto" w:fill="FFFFFF"/>
          <w:lang w:val="ro-RO"/>
        </w:rPr>
        <w:t>orice alt criteriu c</w:t>
      </w:r>
      <w:r w:rsidR="004E322B" w:rsidRPr="00A928C7">
        <w:rPr>
          <w:rFonts w:ascii="Lato" w:hAnsi="Lato"/>
          <w:noProof/>
          <w:color w:val="000000"/>
          <w:szCs w:val="24"/>
          <w:shd w:val="clear" w:color="auto" w:fill="FFFFFF"/>
          <w:lang w:val="ro-RO"/>
        </w:rPr>
        <w:t>are are ca scop sau efect restrangerea, inlaturarea recunoasterii, folosintei sau exercitarii, in condit</w:t>
      </w:r>
      <w:r w:rsidR="009004F0" w:rsidRPr="00A928C7">
        <w:rPr>
          <w:rFonts w:ascii="Lato" w:hAnsi="Lato"/>
          <w:noProof/>
          <w:color w:val="000000"/>
          <w:szCs w:val="24"/>
          <w:shd w:val="clear" w:color="auto" w:fill="FFFFFF"/>
          <w:lang w:val="ro-RO"/>
        </w:rPr>
        <w:t>ii de e</w:t>
      </w:r>
      <w:r w:rsidR="004E322B" w:rsidRPr="00A928C7">
        <w:rPr>
          <w:rFonts w:ascii="Lato" w:hAnsi="Lato"/>
          <w:noProof/>
          <w:color w:val="000000"/>
          <w:szCs w:val="24"/>
          <w:shd w:val="clear" w:color="auto" w:fill="FFFFFF"/>
          <w:lang w:val="ro-RO"/>
        </w:rPr>
        <w:t>galitate, a drepturilor omului s</w:t>
      </w:r>
      <w:r w:rsidR="009004F0" w:rsidRPr="00A928C7">
        <w:rPr>
          <w:rFonts w:ascii="Lato" w:hAnsi="Lato"/>
          <w:noProof/>
          <w:color w:val="000000"/>
          <w:szCs w:val="24"/>
          <w:shd w:val="clear" w:color="auto" w:fill="FFFFFF"/>
          <w:lang w:val="ro-RO"/>
        </w:rPr>
        <w:t>i a libert</w:t>
      </w:r>
      <w:r w:rsidR="004E322B" w:rsidRPr="00A928C7">
        <w:rPr>
          <w:rFonts w:ascii="Lato" w:hAnsi="Lato"/>
          <w:noProof/>
          <w:color w:val="000000"/>
          <w:szCs w:val="24"/>
          <w:shd w:val="clear" w:color="auto" w:fill="FFFFFF"/>
          <w:lang w:val="ro-RO"/>
        </w:rPr>
        <w:t>at</w:t>
      </w:r>
      <w:r w:rsidR="009004F0" w:rsidRPr="00A928C7">
        <w:rPr>
          <w:rFonts w:ascii="Lato" w:hAnsi="Lato"/>
          <w:noProof/>
          <w:color w:val="000000"/>
          <w:szCs w:val="24"/>
          <w:shd w:val="clear" w:color="auto" w:fill="FFFFFF"/>
          <w:lang w:val="ro-RO"/>
        </w:rPr>
        <w:t>ilor fundamentale sau a dr</w:t>
      </w:r>
      <w:r w:rsidR="004E322B" w:rsidRPr="00A928C7">
        <w:rPr>
          <w:rFonts w:ascii="Lato" w:hAnsi="Lato"/>
          <w:noProof/>
          <w:color w:val="000000"/>
          <w:szCs w:val="24"/>
          <w:shd w:val="clear" w:color="auto" w:fill="FFFFFF"/>
          <w:lang w:val="ro-RO"/>
        </w:rPr>
        <w:t>epturilor recunoscute de lege, i</w:t>
      </w:r>
      <w:r w:rsidR="009004F0" w:rsidRPr="00A928C7">
        <w:rPr>
          <w:rFonts w:ascii="Lato" w:hAnsi="Lato"/>
          <w:noProof/>
          <w:color w:val="000000"/>
          <w:szCs w:val="24"/>
          <w:shd w:val="clear" w:color="auto" w:fill="FFFFFF"/>
          <w:lang w:val="ro-RO"/>
        </w:rPr>
        <w:t xml:space="preserve">n domeniul </w:t>
      </w:r>
      <w:r w:rsidR="004E322B" w:rsidRPr="00A928C7">
        <w:rPr>
          <w:rFonts w:ascii="Lato" w:hAnsi="Lato"/>
          <w:noProof/>
          <w:color w:val="000000"/>
          <w:szCs w:val="24"/>
          <w:shd w:val="clear" w:color="auto" w:fill="FFFFFF"/>
          <w:lang w:val="ro-RO"/>
        </w:rPr>
        <w:t>politic, economic, social si cultural sau i</w:t>
      </w:r>
      <w:r w:rsidR="00E476B3" w:rsidRPr="00A928C7">
        <w:rPr>
          <w:rFonts w:ascii="Lato" w:hAnsi="Lato"/>
          <w:noProof/>
          <w:color w:val="000000"/>
          <w:szCs w:val="24"/>
          <w:shd w:val="clear" w:color="auto" w:fill="FFFFFF"/>
          <w:lang w:val="ro-RO"/>
        </w:rPr>
        <w:t>n orice alte domenii ale viet</w:t>
      </w:r>
      <w:r w:rsidR="009004F0" w:rsidRPr="00A928C7">
        <w:rPr>
          <w:rFonts w:ascii="Lato" w:hAnsi="Lato"/>
          <w:noProof/>
          <w:color w:val="000000"/>
          <w:szCs w:val="24"/>
          <w:shd w:val="clear" w:color="auto" w:fill="FFFFFF"/>
          <w:lang w:val="ro-RO"/>
        </w:rPr>
        <w:t>ii publice</w:t>
      </w:r>
      <w:r w:rsidRPr="00A928C7">
        <w:rPr>
          <w:rFonts w:ascii="Lato" w:hAnsi="Lato"/>
          <w:noProof/>
          <w:szCs w:val="24"/>
          <w:lang w:val="ro-RO" w:bidi="ro-RO"/>
        </w:rPr>
        <w:t>.</w:t>
      </w:r>
    </w:p>
    <w:p w14:paraId="3AE8289A" w14:textId="72308D70" w:rsidR="00491C9D" w:rsidRPr="00A928C7" w:rsidRDefault="00491C9D">
      <w:pPr>
        <w:jc w:val="both"/>
        <w:rPr>
          <w:rFonts w:ascii="Lato" w:hAnsi="Lato"/>
          <w:b/>
          <w:noProof/>
          <w:szCs w:val="24"/>
          <w:shd w:val="clear" w:color="auto" w:fill="1C4587"/>
          <w:lang w:val="ro-RO"/>
        </w:rPr>
      </w:pPr>
    </w:p>
    <w:p w14:paraId="776A6B4B"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3.3.2</w:t>
      </w:r>
    </w:p>
    <w:p w14:paraId="48A3122F" w14:textId="26649D75" w:rsidR="00491C9D" w:rsidRPr="00A928C7" w:rsidRDefault="00110FFE">
      <w:pPr>
        <w:jc w:val="both"/>
        <w:rPr>
          <w:rFonts w:ascii="Lato" w:hAnsi="Lato"/>
          <w:noProof/>
          <w:szCs w:val="24"/>
          <w:lang w:val="ro-RO"/>
        </w:rPr>
      </w:pPr>
      <w:r w:rsidRPr="00A928C7">
        <w:rPr>
          <w:rFonts w:ascii="Lato" w:hAnsi="Lato"/>
          <w:noProof/>
          <w:szCs w:val="24"/>
          <w:lang w:val="ro-RO" w:bidi="ro-RO"/>
        </w:rPr>
        <w:t>Este considerata inacceptabila o</w:t>
      </w:r>
      <w:r w:rsidR="00491C9D" w:rsidRPr="00A928C7">
        <w:rPr>
          <w:rFonts w:ascii="Lato" w:hAnsi="Lato"/>
          <w:noProof/>
          <w:szCs w:val="24"/>
          <w:lang w:val="ro-RO" w:bidi="ro-RO"/>
        </w:rPr>
        <w:t>rice form</w:t>
      </w:r>
      <w:r w:rsidR="00EB2837" w:rsidRPr="00A928C7">
        <w:rPr>
          <w:rFonts w:ascii="Lato" w:hAnsi="Lato"/>
          <w:noProof/>
          <w:szCs w:val="24"/>
          <w:lang w:val="ro-RO" w:bidi="ro-RO"/>
        </w:rPr>
        <w:t>a</w:t>
      </w:r>
      <w:r w:rsidR="00491C9D" w:rsidRPr="00A928C7">
        <w:rPr>
          <w:rFonts w:ascii="Lato" w:hAnsi="Lato"/>
          <w:noProof/>
          <w:szCs w:val="24"/>
          <w:lang w:val="ro-RO" w:bidi="ro-RO"/>
        </w:rPr>
        <w:t xml:space="preserve"> de h</w:t>
      </w:r>
      <w:r w:rsidR="00EB2837" w:rsidRPr="00A928C7">
        <w:rPr>
          <w:rFonts w:ascii="Lato" w:hAnsi="Lato"/>
          <w:noProof/>
          <w:szCs w:val="24"/>
          <w:lang w:val="ro-RO" w:bidi="ro-RO"/>
        </w:rPr>
        <w:t>a</w:t>
      </w:r>
      <w:r w:rsidR="00491C9D" w:rsidRPr="00A928C7">
        <w:rPr>
          <w:rFonts w:ascii="Lato" w:hAnsi="Lato"/>
          <w:noProof/>
          <w:szCs w:val="24"/>
          <w:lang w:val="ro-RO" w:bidi="ro-RO"/>
        </w:rPr>
        <w:t>r</w:t>
      </w:r>
      <w:r w:rsidR="000714A8" w:rsidRPr="00A928C7">
        <w:rPr>
          <w:rFonts w:ascii="Lato" w:hAnsi="Lato"/>
          <w:noProof/>
          <w:szCs w:val="24"/>
          <w:lang w:val="ro-RO" w:bidi="ro-RO"/>
        </w:rPr>
        <w:t>t</w:t>
      </w:r>
      <w:r w:rsidR="00491C9D" w:rsidRPr="00A928C7">
        <w:rPr>
          <w:rFonts w:ascii="Lato" w:hAnsi="Lato"/>
          <w:noProof/>
          <w:szCs w:val="24"/>
          <w:lang w:val="ro-RO" w:bidi="ro-RO"/>
        </w:rPr>
        <w:t>uire, indiferent dac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este </w:t>
      </w:r>
      <w:r w:rsidR="001C2C3D" w:rsidRPr="00A928C7">
        <w:rPr>
          <w:rFonts w:ascii="Lato" w:hAnsi="Lato"/>
          <w:noProof/>
          <w:color w:val="000000"/>
          <w:szCs w:val="24"/>
          <w:bdr w:val="none" w:sz="0" w:space="0" w:color="auto" w:frame="1"/>
          <w:lang w:val="ro-RO"/>
        </w:rPr>
        <w:t xml:space="preserve">pe criteriu de rasa, nationalitate, etnie, limba, religie, categorie sociala, convingeri, gen, </w:t>
      </w:r>
      <w:r w:rsidR="00491C9D" w:rsidRPr="00A928C7">
        <w:rPr>
          <w:rFonts w:ascii="Lato" w:hAnsi="Lato"/>
          <w:noProof/>
          <w:szCs w:val="24"/>
          <w:lang w:val="ro-RO" w:bidi="ro-RO"/>
        </w:rPr>
        <w:t>sexual</w:t>
      </w:r>
      <w:r w:rsidR="00EB2837" w:rsidRPr="00A928C7">
        <w:rPr>
          <w:rFonts w:ascii="Lato" w:hAnsi="Lato"/>
          <w:noProof/>
          <w:szCs w:val="24"/>
          <w:lang w:val="ro-RO" w:bidi="ro-RO"/>
        </w:rPr>
        <w:t>a</w:t>
      </w:r>
      <w:r w:rsidR="00491C9D" w:rsidRPr="00A928C7">
        <w:rPr>
          <w:rFonts w:ascii="Lato" w:hAnsi="Lato"/>
          <w:noProof/>
          <w:szCs w:val="24"/>
          <w:lang w:val="ro-RO" w:bidi="ro-RO"/>
        </w:rPr>
        <w:t>,</w:t>
      </w:r>
      <w:r w:rsidR="001C2C3D" w:rsidRPr="00A928C7">
        <w:rPr>
          <w:rFonts w:ascii="Lato" w:hAnsi="Lato"/>
          <w:noProof/>
          <w:szCs w:val="24"/>
          <w:lang w:val="ro-RO" w:bidi="ro-RO"/>
        </w:rPr>
        <w:t xml:space="preserve"> </w:t>
      </w:r>
      <w:r w:rsidR="001C2C3D" w:rsidRPr="00A928C7">
        <w:rPr>
          <w:rFonts w:ascii="Lato" w:hAnsi="Lato"/>
          <w:noProof/>
          <w:color w:val="000000"/>
          <w:szCs w:val="24"/>
          <w:bdr w:val="none" w:sz="0" w:space="0" w:color="auto" w:frame="1"/>
          <w:lang w:val="ro-RO"/>
        </w:rPr>
        <w:t xml:space="preserve">apartenenta la o categorie defavorizata, varsta, handicap, statut de refugiat ori azilant sau orice alt criteriu care duce la crearea unui cadru intimidant, ostil, degradant ori ofensiv, </w:t>
      </w:r>
      <w:r w:rsidR="00814779" w:rsidRPr="00A928C7">
        <w:rPr>
          <w:rFonts w:ascii="Lato" w:hAnsi="Lato"/>
          <w:noProof/>
          <w:color w:val="000000"/>
          <w:szCs w:val="24"/>
          <w:bdr w:val="none" w:sz="0" w:space="0" w:color="auto" w:frame="1"/>
          <w:lang w:val="ro-RO"/>
        </w:rPr>
        <w:t xml:space="preserve">hartuire </w:t>
      </w:r>
      <w:r w:rsidR="00491C9D" w:rsidRPr="00A928C7">
        <w:rPr>
          <w:rFonts w:ascii="Lato" w:hAnsi="Lato"/>
          <w:noProof/>
          <w:szCs w:val="24"/>
          <w:lang w:val="ro-RO" w:bidi="ro-RO"/>
        </w:rPr>
        <w:t>profesional</w:t>
      </w:r>
      <w:r w:rsidR="00EB2837" w:rsidRPr="00A928C7">
        <w:rPr>
          <w:rFonts w:ascii="Lato" w:hAnsi="Lato"/>
          <w:noProof/>
          <w:szCs w:val="24"/>
          <w:lang w:val="ro-RO" w:bidi="ro-RO"/>
        </w:rPr>
        <w:t>a</w:t>
      </w:r>
      <w:r w:rsidR="00491C9D" w:rsidRPr="00A928C7">
        <w:rPr>
          <w:rFonts w:ascii="Lato" w:hAnsi="Lato"/>
          <w:noProof/>
          <w:szCs w:val="24"/>
          <w:lang w:val="ro-RO" w:bidi="ro-RO"/>
        </w:rPr>
        <w:t xml:space="preserve"> sau personal</w:t>
      </w:r>
      <w:r w:rsidR="00EB2837" w:rsidRPr="00A928C7">
        <w:rPr>
          <w:rFonts w:ascii="Lato" w:hAnsi="Lato"/>
          <w:noProof/>
          <w:szCs w:val="24"/>
          <w:lang w:val="ro-RO" w:bidi="ro-RO"/>
        </w:rPr>
        <w:t>a</w:t>
      </w:r>
      <w:r w:rsidR="001C2C3D" w:rsidRPr="00A928C7">
        <w:rPr>
          <w:rFonts w:ascii="Lato" w:hAnsi="Lato"/>
          <w:noProof/>
          <w:szCs w:val="24"/>
          <w:lang w:val="ro-RO" w:bidi="ro-RO"/>
        </w:rPr>
        <w:t xml:space="preserve"> sau </w:t>
      </w:r>
      <w:r w:rsidR="001C2C3D" w:rsidRPr="00A928C7">
        <w:rPr>
          <w:rFonts w:ascii="Lato" w:hAnsi="Lato"/>
          <w:noProof/>
          <w:color w:val="000000"/>
          <w:szCs w:val="24"/>
          <w:bdr w:val="none" w:sz="0" w:space="0" w:color="auto" w:frame="1"/>
          <w:lang w:val="ro-RO"/>
        </w:rPr>
        <w:t>morala la locul de munca</w:t>
      </w:r>
      <w:r w:rsidR="00491C9D" w:rsidRPr="00A928C7">
        <w:rPr>
          <w:rFonts w:ascii="Lato" w:hAnsi="Lato"/>
          <w:noProof/>
          <w:szCs w:val="24"/>
          <w:lang w:val="ro-RO" w:bidi="ro-RO"/>
        </w:rPr>
        <w:t>.</w:t>
      </w:r>
    </w:p>
    <w:p w14:paraId="32FD6B51" w14:textId="77777777" w:rsidR="00491C9D" w:rsidRPr="00A928C7" w:rsidRDefault="00491C9D">
      <w:pPr>
        <w:jc w:val="both"/>
        <w:rPr>
          <w:rFonts w:ascii="Lato" w:hAnsi="Lato"/>
          <w:noProof/>
          <w:szCs w:val="24"/>
          <w:lang w:val="ro-RO"/>
        </w:rPr>
      </w:pPr>
    </w:p>
    <w:p w14:paraId="3F0ADEE3"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3.3.3</w:t>
      </w:r>
    </w:p>
    <w:p w14:paraId="1F1589DA"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Evita</w:t>
      </w:r>
      <w:r w:rsidR="000714A8" w:rsidRPr="00A928C7">
        <w:rPr>
          <w:rFonts w:ascii="Lato" w:hAnsi="Lato"/>
          <w:noProof/>
          <w:szCs w:val="24"/>
          <w:lang w:val="ro-RO" w:bidi="ro-RO"/>
        </w:rPr>
        <w:t>t</w:t>
      </w:r>
      <w:r w:rsidRPr="00A928C7">
        <w:rPr>
          <w:rFonts w:ascii="Lato" w:hAnsi="Lato"/>
          <w:noProof/>
          <w:szCs w:val="24"/>
          <w:lang w:val="ro-RO" w:bidi="ro-RO"/>
        </w:rPr>
        <w:t>i orice comportament care genereaz</w:t>
      </w:r>
      <w:r w:rsidR="00EB2837" w:rsidRPr="00A928C7">
        <w:rPr>
          <w:rFonts w:ascii="Lato" w:hAnsi="Lato"/>
          <w:noProof/>
          <w:szCs w:val="24"/>
          <w:lang w:val="ro-RO" w:bidi="ro-RO"/>
        </w:rPr>
        <w:t>a</w:t>
      </w:r>
      <w:r w:rsidRPr="00A928C7">
        <w:rPr>
          <w:rFonts w:ascii="Lato" w:hAnsi="Lato"/>
          <w:noProof/>
          <w:szCs w:val="24"/>
          <w:lang w:val="ro-RO" w:bidi="ro-RO"/>
        </w:rPr>
        <w:t xml:space="preserve"> un mediu de lucru intimidant, ostil, umilitor sau ofensator.</w:t>
      </w:r>
    </w:p>
    <w:p w14:paraId="18562C71" w14:textId="77777777" w:rsidR="00491C9D" w:rsidRPr="00A928C7" w:rsidRDefault="00491C9D">
      <w:pPr>
        <w:jc w:val="both"/>
        <w:rPr>
          <w:rFonts w:ascii="Lato" w:hAnsi="Lato"/>
          <w:noProof/>
          <w:szCs w:val="24"/>
          <w:lang w:val="ro-RO"/>
        </w:rPr>
      </w:pPr>
    </w:p>
    <w:p w14:paraId="3CF3A007"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3.3.4</w:t>
      </w:r>
    </w:p>
    <w:p w14:paraId="694EF020" w14:textId="77777777" w:rsidR="00491C9D" w:rsidRPr="00A928C7" w:rsidRDefault="00491C9D">
      <w:pPr>
        <w:jc w:val="both"/>
        <w:rPr>
          <w:rFonts w:ascii="Lato" w:hAnsi="Lato"/>
          <w:b/>
          <w:noProof/>
          <w:szCs w:val="24"/>
          <w:shd w:val="clear" w:color="auto" w:fill="1C4587"/>
          <w:lang w:val="ro-RO"/>
        </w:rPr>
      </w:pPr>
      <w:r w:rsidRPr="00A928C7">
        <w:rPr>
          <w:rFonts w:ascii="Lato" w:hAnsi="Lato"/>
          <w:noProof/>
          <w:szCs w:val="24"/>
          <w:lang w:val="ro-RO" w:bidi="ro-RO"/>
        </w:rPr>
        <w:t>Dac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ti</w:t>
      </w:r>
      <w:r w:rsidR="000714A8" w:rsidRPr="00A928C7">
        <w:rPr>
          <w:rFonts w:ascii="Lato" w:hAnsi="Lato"/>
          <w:noProof/>
          <w:szCs w:val="24"/>
          <w:lang w:val="ro-RO" w:bidi="ro-RO"/>
        </w:rPr>
        <w:t>t</w:t>
      </w:r>
      <w:r w:rsidRPr="00A928C7">
        <w:rPr>
          <w:rFonts w:ascii="Lato" w:hAnsi="Lato"/>
          <w:noProof/>
          <w:szCs w:val="24"/>
          <w:lang w:val="ro-RO" w:bidi="ro-RO"/>
        </w:rPr>
        <w:t>i c</w:t>
      </w:r>
      <w:r w:rsidR="00EB2837" w:rsidRPr="00A928C7">
        <w:rPr>
          <w:rFonts w:ascii="Lato" w:hAnsi="Lato"/>
          <w:noProof/>
          <w:szCs w:val="24"/>
          <w:lang w:val="ro-RO" w:bidi="ro-RO"/>
        </w:rPr>
        <w:t>a</w:t>
      </w:r>
      <w:r w:rsidRPr="00A928C7">
        <w:rPr>
          <w:rFonts w:ascii="Lato" w:hAnsi="Lato"/>
          <w:noProof/>
          <w:szCs w:val="24"/>
          <w:lang w:val="ro-RO" w:bidi="ro-RO"/>
        </w:rPr>
        <w:t xml:space="preserve"> exist</w:t>
      </w:r>
      <w:r w:rsidR="00EB2837" w:rsidRPr="00A928C7">
        <w:rPr>
          <w:rFonts w:ascii="Lato" w:hAnsi="Lato"/>
          <w:noProof/>
          <w:szCs w:val="24"/>
          <w:lang w:val="ro-RO" w:bidi="ro-RO"/>
        </w:rPr>
        <w:t>a</w:t>
      </w:r>
      <w:r w:rsidRPr="00A928C7">
        <w:rPr>
          <w:rFonts w:ascii="Lato" w:hAnsi="Lato"/>
          <w:noProof/>
          <w:szCs w:val="24"/>
          <w:lang w:val="ro-RO" w:bidi="ro-RO"/>
        </w:rPr>
        <w:t xml:space="preserve"> orice comportament care ar putea constitui un caz de discriminare, h</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uire sau intimidare, raporta</w:t>
      </w:r>
      <w:r w:rsidR="000714A8" w:rsidRPr="00A928C7">
        <w:rPr>
          <w:rFonts w:ascii="Lato" w:hAnsi="Lato"/>
          <w:noProof/>
          <w:szCs w:val="24"/>
          <w:lang w:val="ro-RO" w:bidi="ro-RO"/>
        </w:rPr>
        <w:t>t</w:t>
      </w:r>
      <w:r w:rsidRPr="00A928C7">
        <w:rPr>
          <w:rFonts w:ascii="Lato" w:hAnsi="Lato"/>
          <w:noProof/>
          <w:szCs w:val="24"/>
          <w:lang w:val="ro-RO" w:bidi="ro-RO"/>
        </w:rPr>
        <w:t xml:space="preserve">i-l prin </w:t>
      </w:r>
      <w:r w:rsidR="00937FE5" w:rsidRPr="00A928C7">
        <w:rPr>
          <w:rFonts w:ascii="Lato" w:hAnsi="Lato"/>
          <w:noProof/>
          <w:szCs w:val="24"/>
          <w:lang w:val="ro-RO"/>
        </w:rPr>
        <w:t>Canalul de Avertizare (</w:t>
      </w:r>
      <w:r w:rsidR="00937FE5" w:rsidRPr="00A928C7">
        <w:rPr>
          <w:rFonts w:ascii="Lato" w:eastAsia="Calibri" w:hAnsi="Lato"/>
          <w:noProof/>
          <w:szCs w:val="24"/>
          <w:lang w:val="ro-RO" w:eastAsia="es-ES"/>
        </w:rPr>
        <w:t>Whistleblowing)</w:t>
      </w:r>
      <w:r w:rsidRPr="00A928C7">
        <w:rPr>
          <w:rFonts w:ascii="Lato" w:hAnsi="Lato"/>
          <w:noProof/>
          <w:szCs w:val="24"/>
          <w:lang w:val="ro-RO" w:bidi="ro-RO"/>
        </w:rPr>
        <w:t>. Dac</w:t>
      </w:r>
      <w:r w:rsidR="00EB2837" w:rsidRPr="00A928C7">
        <w:rPr>
          <w:rFonts w:ascii="Lato" w:hAnsi="Lato"/>
          <w:noProof/>
          <w:szCs w:val="24"/>
          <w:lang w:val="ro-RO" w:bidi="ro-RO"/>
        </w:rPr>
        <w:t>a</w:t>
      </w:r>
      <w:r w:rsidRPr="00A928C7">
        <w:rPr>
          <w:rFonts w:ascii="Lato" w:hAnsi="Lato"/>
          <w:noProof/>
          <w:szCs w:val="24"/>
          <w:lang w:val="ro-RO" w:bidi="ro-RO"/>
        </w:rPr>
        <w:t xml:space="preserve"> observa</w:t>
      </w:r>
      <w:r w:rsidR="000714A8" w:rsidRPr="00A928C7">
        <w:rPr>
          <w:rFonts w:ascii="Lato" w:hAnsi="Lato"/>
          <w:noProof/>
          <w:szCs w:val="24"/>
          <w:lang w:val="ro-RO" w:bidi="ro-RO"/>
        </w:rPr>
        <w:t>t</w:t>
      </w:r>
      <w:r w:rsidRPr="00A928C7">
        <w:rPr>
          <w:rFonts w:ascii="Lato" w:hAnsi="Lato"/>
          <w:noProof/>
          <w:szCs w:val="24"/>
          <w:lang w:val="ro-RO" w:bidi="ro-RO"/>
        </w:rPr>
        <w:t>i un astfel de comportament discriminatoriu sau abuziv fa</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de sau din partea angaja</w:t>
      </w:r>
      <w:r w:rsidR="000714A8" w:rsidRPr="00A928C7">
        <w:rPr>
          <w:rFonts w:ascii="Lato" w:hAnsi="Lato"/>
          <w:noProof/>
          <w:szCs w:val="24"/>
          <w:lang w:val="ro-RO" w:bidi="ro-RO"/>
        </w:rPr>
        <w:t>t</w:t>
      </w:r>
      <w:r w:rsidRPr="00A928C7">
        <w:rPr>
          <w:rFonts w:ascii="Lato" w:hAnsi="Lato"/>
          <w:noProof/>
          <w:szCs w:val="24"/>
          <w:lang w:val="ro-RO" w:bidi="ro-RO"/>
        </w:rPr>
        <w:t>ilor unui furnizor care furnizeaz</w:t>
      </w:r>
      <w:r w:rsidR="00EB2837" w:rsidRPr="00A928C7">
        <w:rPr>
          <w:rFonts w:ascii="Lato" w:hAnsi="Lato"/>
          <w:noProof/>
          <w:szCs w:val="24"/>
          <w:lang w:val="ro-RO" w:bidi="ro-RO"/>
        </w:rPr>
        <w:t>a</w:t>
      </w:r>
      <w:r w:rsidRPr="00A928C7">
        <w:rPr>
          <w:rFonts w:ascii="Lato" w:hAnsi="Lato"/>
          <w:noProof/>
          <w:szCs w:val="24"/>
          <w:lang w:val="ro-RO" w:bidi="ro-RO"/>
        </w:rPr>
        <w:t xml:space="preserve"> servicii </w:t>
      </w:r>
      <w:r w:rsidR="00A21020" w:rsidRPr="00A928C7">
        <w:rPr>
          <w:rFonts w:ascii="Lato" w:hAnsi="Lato"/>
          <w:noProof/>
          <w:szCs w:val="24"/>
          <w:lang w:val="ro-RO"/>
        </w:rPr>
        <w:t>Garanti Bank S.A.</w:t>
      </w:r>
      <w:r w:rsidRPr="00A928C7">
        <w:rPr>
          <w:rFonts w:ascii="Lato" w:hAnsi="Lato"/>
          <w:noProof/>
          <w:szCs w:val="24"/>
          <w:lang w:val="ro-RO" w:bidi="ro-RO"/>
        </w:rPr>
        <w:t>, raporta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acest lucru.</w:t>
      </w:r>
    </w:p>
    <w:p w14:paraId="145EF5B0" w14:textId="77777777" w:rsidR="00491C9D" w:rsidRPr="00A928C7" w:rsidRDefault="00491C9D">
      <w:pPr>
        <w:pStyle w:val="Heading2"/>
        <w:rPr>
          <w:rFonts w:ascii="Lato" w:hAnsi="Lato"/>
          <w:b w:val="0"/>
          <w:color w:val="02A5A5"/>
          <w:sz w:val="24"/>
          <w:szCs w:val="24"/>
        </w:rPr>
      </w:pPr>
      <w:bookmarkStart w:id="26" w:name="_Toc131156432"/>
      <w:r w:rsidRPr="00A928C7">
        <w:rPr>
          <w:rFonts w:ascii="Lato" w:hAnsi="Lato"/>
          <w:b w:val="0"/>
          <w:color w:val="02A5A5"/>
          <w:sz w:val="24"/>
          <w:szCs w:val="24"/>
        </w:rPr>
        <w:t xml:space="preserve">3.4 Obiectivitate </w:t>
      </w:r>
      <w:r w:rsidR="000714A8" w:rsidRPr="00A928C7">
        <w:rPr>
          <w:rFonts w:ascii="Lato" w:hAnsi="Lato"/>
          <w:b w:val="0"/>
          <w:color w:val="02A5A5"/>
          <w:sz w:val="24"/>
          <w:szCs w:val="24"/>
        </w:rPr>
        <w:t>i</w:t>
      </w:r>
      <w:r w:rsidRPr="00A928C7">
        <w:rPr>
          <w:rFonts w:ascii="Lato" w:hAnsi="Lato"/>
          <w:b w:val="0"/>
          <w:color w:val="02A5A5"/>
          <w:sz w:val="24"/>
          <w:szCs w:val="24"/>
        </w:rPr>
        <w:t xml:space="preserve">n selectare, numire </w:t>
      </w:r>
      <w:r w:rsidR="000714A8" w:rsidRPr="00A928C7">
        <w:rPr>
          <w:rFonts w:ascii="Lato" w:hAnsi="Lato"/>
          <w:b w:val="0"/>
          <w:color w:val="02A5A5"/>
          <w:sz w:val="24"/>
          <w:szCs w:val="24"/>
        </w:rPr>
        <w:t>s</w:t>
      </w:r>
      <w:r w:rsidRPr="00A928C7">
        <w:rPr>
          <w:rFonts w:ascii="Lato" w:hAnsi="Lato"/>
          <w:b w:val="0"/>
          <w:color w:val="02A5A5"/>
          <w:sz w:val="24"/>
          <w:szCs w:val="24"/>
        </w:rPr>
        <w:t>i promovare</w:t>
      </w:r>
      <w:bookmarkEnd w:id="26"/>
    </w:p>
    <w:p w14:paraId="1A04104B" w14:textId="77777777" w:rsidR="00491C9D" w:rsidRPr="00A928C7" w:rsidRDefault="00491C9D">
      <w:pPr>
        <w:jc w:val="both"/>
        <w:rPr>
          <w:rFonts w:ascii="Lato" w:hAnsi="Lato"/>
          <w:b/>
          <w:noProof/>
          <w:szCs w:val="24"/>
          <w:lang w:val="ro-RO"/>
        </w:rPr>
      </w:pPr>
    </w:p>
    <w:p w14:paraId="28F1DF4B" w14:textId="77777777" w:rsidR="00491C9D" w:rsidRPr="00A928C7" w:rsidRDefault="00491C9D">
      <w:pPr>
        <w:jc w:val="both"/>
        <w:rPr>
          <w:rFonts w:ascii="Lato" w:hAnsi="Lato"/>
          <w:noProof/>
          <w:szCs w:val="24"/>
          <w:lang w:val="ro-RO"/>
        </w:rPr>
      </w:pPr>
      <w:r w:rsidRPr="00A928C7">
        <w:rPr>
          <w:rFonts w:ascii="Lato" w:hAnsi="Lato"/>
          <w:b/>
          <w:noProof/>
          <w:szCs w:val="24"/>
          <w:lang w:val="ro-RO" w:bidi="ro-RO"/>
        </w:rPr>
        <w:t>3.4.1</w:t>
      </w:r>
    </w:p>
    <w:p w14:paraId="6210161D"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Procesele de selec</w:t>
      </w:r>
      <w:r w:rsidR="000714A8" w:rsidRPr="00A928C7">
        <w:rPr>
          <w:rFonts w:ascii="Lato" w:hAnsi="Lato"/>
          <w:noProof/>
          <w:szCs w:val="24"/>
          <w:lang w:val="ro-RO" w:bidi="ro-RO"/>
        </w:rPr>
        <w:t>t</w:t>
      </w:r>
      <w:r w:rsidRPr="00A928C7">
        <w:rPr>
          <w:rFonts w:ascii="Lato" w:hAnsi="Lato"/>
          <w:noProof/>
          <w:szCs w:val="24"/>
          <w:lang w:val="ro-RO" w:bidi="ro-RO"/>
        </w:rPr>
        <w:t xml:space="preserve">ie </w:t>
      </w:r>
      <w:r w:rsidR="000714A8" w:rsidRPr="00A928C7">
        <w:rPr>
          <w:rFonts w:ascii="Lato" w:hAnsi="Lato"/>
          <w:noProof/>
          <w:szCs w:val="24"/>
          <w:lang w:val="ro-RO" w:bidi="ro-RO"/>
        </w:rPr>
        <w:t>s</w:t>
      </w:r>
      <w:r w:rsidRPr="00A928C7">
        <w:rPr>
          <w:rFonts w:ascii="Lato" w:hAnsi="Lato"/>
          <w:noProof/>
          <w:szCs w:val="24"/>
          <w:lang w:val="ro-RO" w:bidi="ro-RO"/>
        </w:rPr>
        <w:t>i promovare, at</w:t>
      </w:r>
      <w:r w:rsidR="008150F4" w:rsidRPr="00A928C7">
        <w:rPr>
          <w:rFonts w:ascii="Lato" w:hAnsi="Lato"/>
          <w:noProof/>
          <w:szCs w:val="24"/>
          <w:lang w:val="ro-RO" w:bidi="ro-RO"/>
        </w:rPr>
        <w:t>a</w:t>
      </w:r>
      <w:r w:rsidRPr="00A928C7">
        <w:rPr>
          <w:rFonts w:ascii="Lato" w:hAnsi="Lato"/>
          <w:noProof/>
          <w:szCs w:val="24"/>
          <w:lang w:val="ro-RO" w:bidi="ro-RO"/>
        </w:rPr>
        <w:t>t interne, c</w:t>
      </w:r>
      <w:r w:rsidR="008150F4" w:rsidRPr="00A928C7">
        <w:rPr>
          <w:rFonts w:ascii="Lato" w:hAnsi="Lato"/>
          <w:noProof/>
          <w:szCs w:val="24"/>
          <w:lang w:val="ro-RO" w:bidi="ro-RO"/>
        </w:rPr>
        <w:t>a</w:t>
      </w:r>
      <w:r w:rsidRPr="00A928C7">
        <w:rPr>
          <w:rFonts w:ascii="Lato" w:hAnsi="Lato"/>
          <w:noProof/>
          <w:szCs w:val="24"/>
          <w:lang w:val="ro-RO" w:bidi="ro-RO"/>
        </w:rPr>
        <w:t xml:space="preserve">t </w:t>
      </w:r>
      <w:r w:rsidR="000714A8" w:rsidRPr="00A928C7">
        <w:rPr>
          <w:rFonts w:ascii="Lato" w:hAnsi="Lato"/>
          <w:noProof/>
          <w:szCs w:val="24"/>
          <w:lang w:val="ro-RO" w:bidi="ro-RO"/>
        </w:rPr>
        <w:t>s</w:t>
      </w:r>
      <w:r w:rsidRPr="00A928C7">
        <w:rPr>
          <w:rFonts w:ascii="Lato" w:hAnsi="Lato"/>
          <w:noProof/>
          <w:szCs w:val="24"/>
          <w:lang w:val="ro-RO" w:bidi="ro-RO"/>
        </w:rPr>
        <w:t>i externe, se bazeaz</w:t>
      </w:r>
      <w:r w:rsidR="00EB2837" w:rsidRPr="00A928C7">
        <w:rPr>
          <w:rFonts w:ascii="Lato" w:hAnsi="Lato"/>
          <w:noProof/>
          <w:szCs w:val="24"/>
          <w:lang w:val="ro-RO" w:bidi="ro-RO"/>
        </w:rPr>
        <w:t>a</w:t>
      </w:r>
      <w:r w:rsidRPr="00A928C7">
        <w:rPr>
          <w:rFonts w:ascii="Lato" w:hAnsi="Lato"/>
          <w:noProof/>
          <w:szCs w:val="24"/>
          <w:lang w:val="ro-RO" w:bidi="ro-RO"/>
        </w:rPr>
        <w:t xml:space="preserve"> pe egalitatea de </w:t>
      </w:r>
      <w:r w:rsidR="000714A8" w:rsidRPr="00A928C7">
        <w:rPr>
          <w:rFonts w:ascii="Lato" w:hAnsi="Lato"/>
          <w:noProof/>
          <w:szCs w:val="24"/>
          <w:lang w:val="ro-RO" w:bidi="ro-RO"/>
        </w:rPr>
        <w:t>s</w:t>
      </w:r>
      <w:r w:rsidRPr="00A928C7">
        <w:rPr>
          <w:rFonts w:ascii="Lato" w:hAnsi="Lato"/>
          <w:noProof/>
          <w:szCs w:val="24"/>
          <w:lang w:val="ro-RO" w:bidi="ro-RO"/>
        </w:rPr>
        <w:t>anse, evalu</w:t>
      </w:r>
      <w:r w:rsidR="008150F4" w:rsidRPr="00A928C7">
        <w:rPr>
          <w:rFonts w:ascii="Lato" w:hAnsi="Lato"/>
          <w:noProof/>
          <w:szCs w:val="24"/>
          <w:lang w:val="ro-RO" w:bidi="ro-RO"/>
        </w:rPr>
        <w:t>a</w:t>
      </w:r>
      <w:r w:rsidRPr="00A928C7">
        <w:rPr>
          <w:rFonts w:ascii="Lato" w:hAnsi="Lato"/>
          <w:noProof/>
          <w:szCs w:val="24"/>
          <w:lang w:val="ro-RO" w:bidi="ro-RO"/>
        </w:rPr>
        <w:t xml:space="preserve">ndu-se </w:t>
      </w:r>
      <w:r w:rsidR="000714A8" w:rsidRPr="00A928C7">
        <w:rPr>
          <w:rFonts w:ascii="Lato" w:hAnsi="Lato"/>
          <w:noProof/>
          <w:szCs w:val="24"/>
          <w:lang w:val="ro-RO" w:bidi="ro-RO"/>
        </w:rPr>
        <w:t>i</w:t>
      </w:r>
      <w:r w:rsidRPr="00A928C7">
        <w:rPr>
          <w:rFonts w:ascii="Lato" w:hAnsi="Lato"/>
          <w:noProof/>
          <w:szCs w:val="24"/>
          <w:lang w:val="ro-RO" w:bidi="ro-RO"/>
        </w:rPr>
        <w:t>ntotdeauna calific</w:t>
      </w:r>
      <w:r w:rsidR="00EB2837" w:rsidRPr="00A928C7">
        <w:rPr>
          <w:rFonts w:ascii="Lato" w:hAnsi="Lato"/>
          <w:noProof/>
          <w:szCs w:val="24"/>
          <w:lang w:val="ro-RO" w:bidi="ro-RO"/>
        </w:rPr>
        <w:t>a</w:t>
      </w:r>
      <w:r w:rsidRPr="00A928C7">
        <w:rPr>
          <w:rFonts w:ascii="Lato" w:hAnsi="Lato"/>
          <w:noProof/>
          <w:szCs w:val="24"/>
          <w:lang w:val="ro-RO" w:bidi="ro-RO"/>
        </w:rPr>
        <w:t xml:space="preserve">rile profesionale </w:t>
      </w:r>
      <w:r w:rsidR="000714A8" w:rsidRPr="00A928C7">
        <w:rPr>
          <w:rFonts w:ascii="Lato" w:hAnsi="Lato"/>
          <w:noProof/>
          <w:szCs w:val="24"/>
          <w:lang w:val="ro-RO" w:bidi="ro-RO"/>
        </w:rPr>
        <w:t>s</w:t>
      </w:r>
      <w:r w:rsidRPr="00A928C7">
        <w:rPr>
          <w:rFonts w:ascii="Lato" w:hAnsi="Lato"/>
          <w:noProof/>
          <w:szCs w:val="24"/>
          <w:lang w:val="ro-RO" w:bidi="ro-RO"/>
        </w:rPr>
        <w:t>i capacitatea candida</w:t>
      </w:r>
      <w:r w:rsidR="000714A8" w:rsidRPr="00A928C7">
        <w:rPr>
          <w:rFonts w:ascii="Lato" w:hAnsi="Lato"/>
          <w:noProof/>
          <w:szCs w:val="24"/>
          <w:lang w:val="ro-RO" w:bidi="ro-RO"/>
        </w:rPr>
        <w:t>t</w:t>
      </w:r>
      <w:r w:rsidRPr="00A928C7">
        <w:rPr>
          <w:rFonts w:ascii="Lato" w:hAnsi="Lato"/>
          <w:noProof/>
          <w:szCs w:val="24"/>
          <w:lang w:val="ro-RO" w:bidi="ro-RO"/>
        </w:rPr>
        <w:t>ilor de a-</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ndeplini atribu</w:t>
      </w:r>
      <w:r w:rsidR="000714A8" w:rsidRPr="00A928C7">
        <w:rPr>
          <w:rFonts w:ascii="Lato" w:hAnsi="Lato"/>
          <w:noProof/>
          <w:szCs w:val="24"/>
          <w:lang w:val="ro-RO" w:bidi="ro-RO"/>
        </w:rPr>
        <w:t>t</w:t>
      </w:r>
      <w:r w:rsidRPr="00A928C7">
        <w:rPr>
          <w:rFonts w:ascii="Lato" w:hAnsi="Lato"/>
          <w:noProof/>
          <w:szCs w:val="24"/>
          <w:lang w:val="ro-RO" w:bidi="ro-RO"/>
        </w:rPr>
        <w:t xml:space="preserve">iile. Ar trebui aplicate politicile locale de promovare a incluziunii </w:t>
      </w:r>
      <w:r w:rsidR="000714A8" w:rsidRPr="00A928C7">
        <w:rPr>
          <w:rFonts w:ascii="Lato" w:hAnsi="Lato"/>
          <w:noProof/>
          <w:szCs w:val="24"/>
          <w:lang w:val="ro-RO" w:bidi="ro-RO"/>
        </w:rPr>
        <w:t>s</w:t>
      </w:r>
      <w:r w:rsidRPr="00A928C7">
        <w:rPr>
          <w:rFonts w:ascii="Lato" w:hAnsi="Lato"/>
          <w:noProof/>
          <w:szCs w:val="24"/>
          <w:lang w:val="ro-RO" w:bidi="ro-RO"/>
        </w:rPr>
        <w:t>i diversit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ii candida</w:t>
      </w:r>
      <w:r w:rsidR="000714A8" w:rsidRPr="00A928C7">
        <w:rPr>
          <w:rFonts w:ascii="Lato" w:hAnsi="Lato"/>
          <w:noProof/>
          <w:szCs w:val="24"/>
          <w:lang w:val="ro-RO" w:bidi="ro-RO"/>
        </w:rPr>
        <w:t>t</w:t>
      </w:r>
      <w:r w:rsidRPr="00A928C7">
        <w:rPr>
          <w:rFonts w:ascii="Lato" w:hAnsi="Lato"/>
          <w:noProof/>
          <w:szCs w:val="24"/>
          <w:lang w:val="ro-RO" w:bidi="ro-RO"/>
        </w:rPr>
        <w:t>ilor, f</w:t>
      </w:r>
      <w:r w:rsidR="00EB2837" w:rsidRPr="00A928C7">
        <w:rPr>
          <w:rFonts w:ascii="Lato" w:hAnsi="Lato"/>
          <w:noProof/>
          <w:szCs w:val="24"/>
          <w:lang w:val="ro-RO" w:bidi="ro-RO"/>
        </w:rPr>
        <w:t>a</w:t>
      </w:r>
      <w:r w:rsidRPr="00A928C7">
        <w:rPr>
          <w:rFonts w:ascii="Lato" w:hAnsi="Lato"/>
          <w:noProof/>
          <w:szCs w:val="24"/>
          <w:lang w:val="ro-RO" w:bidi="ro-RO"/>
        </w:rPr>
        <w:t>r</w:t>
      </w:r>
      <w:r w:rsidR="00EB2837" w:rsidRPr="00A928C7">
        <w:rPr>
          <w:rFonts w:ascii="Lato" w:hAnsi="Lato"/>
          <w:noProof/>
          <w:szCs w:val="24"/>
          <w:lang w:val="ro-RO" w:bidi="ro-RO"/>
        </w:rPr>
        <w:t>a</w:t>
      </w:r>
      <w:r w:rsidRPr="00A928C7">
        <w:rPr>
          <w:rFonts w:ascii="Lato" w:hAnsi="Lato"/>
          <w:noProof/>
          <w:szCs w:val="24"/>
          <w:lang w:val="ro-RO" w:bidi="ro-RO"/>
        </w:rPr>
        <w:t xml:space="preserve"> a permite altor factori s</w:t>
      </w:r>
      <w:r w:rsidR="00EB2837" w:rsidRPr="00A928C7">
        <w:rPr>
          <w:rFonts w:ascii="Lato" w:hAnsi="Lato"/>
          <w:noProof/>
          <w:szCs w:val="24"/>
          <w:lang w:val="ro-RO" w:bidi="ro-RO"/>
        </w:rPr>
        <w:t>a</w:t>
      </w:r>
      <w:r w:rsidRPr="00A928C7">
        <w:rPr>
          <w:rFonts w:ascii="Lato" w:hAnsi="Lato"/>
          <w:noProof/>
          <w:szCs w:val="24"/>
          <w:lang w:val="ro-RO" w:bidi="ro-RO"/>
        </w:rPr>
        <w:t xml:space="preserve"> influen</w:t>
      </w:r>
      <w:r w:rsidR="000714A8" w:rsidRPr="00A928C7">
        <w:rPr>
          <w:rFonts w:ascii="Lato" w:hAnsi="Lato"/>
          <w:noProof/>
          <w:szCs w:val="24"/>
          <w:lang w:val="ro-RO" w:bidi="ro-RO"/>
        </w:rPr>
        <w:t>t</w:t>
      </w:r>
      <w:r w:rsidRPr="00A928C7">
        <w:rPr>
          <w:rFonts w:ascii="Lato" w:hAnsi="Lato"/>
          <w:noProof/>
          <w:szCs w:val="24"/>
          <w:lang w:val="ro-RO" w:bidi="ro-RO"/>
        </w:rPr>
        <w:t>eze sau s</w:t>
      </w:r>
      <w:r w:rsidR="00EB2837" w:rsidRPr="00A928C7">
        <w:rPr>
          <w:rFonts w:ascii="Lato" w:hAnsi="Lato"/>
          <w:noProof/>
          <w:szCs w:val="24"/>
          <w:lang w:val="ro-RO" w:bidi="ro-RO"/>
        </w:rPr>
        <w:t>a</w:t>
      </w:r>
      <w:r w:rsidRPr="00A928C7">
        <w:rPr>
          <w:rFonts w:ascii="Lato" w:hAnsi="Lato"/>
          <w:noProof/>
          <w:szCs w:val="24"/>
          <w:lang w:val="ro-RO" w:bidi="ro-RO"/>
        </w:rPr>
        <w:t xml:space="preserve"> afecteze obiectivitatea deciziei.</w:t>
      </w:r>
    </w:p>
    <w:p w14:paraId="1E2D3685" w14:textId="77777777" w:rsidR="00491C9D" w:rsidRPr="00A928C7" w:rsidRDefault="00491C9D">
      <w:pPr>
        <w:jc w:val="both"/>
        <w:rPr>
          <w:rFonts w:ascii="Lato" w:hAnsi="Lato"/>
          <w:noProof/>
          <w:szCs w:val="24"/>
          <w:lang w:val="ro-RO"/>
        </w:rPr>
      </w:pPr>
    </w:p>
    <w:p w14:paraId="479159F1" w14:textId="77777777" w:rsidR="00491C9D" w:rsidRPr="00A928C7" w:rsidRDefault="00491C9D">
      <w:pPr>
        <w:jc w:val="both"/>
        <w:rPr>
          <w:rFonts w:ascii="Lato" w:hAnsi="Lato"/>
          <w:noProof/>
          <w:szCs w:val="24"/>
          <w:lang w:val="ro-RO"/>
        </w:rPr>
      </w:pPr>
      <w:r w:rsidRPr="00A928C7">
        <w:rPr>
          <w:rFonts w:ascii="Lato" w:hAnsi="Lato"/>
          <w:b/>
          <w:noProof/>
          <w:szCs w:val="24"/>
          <w:lang w:val="ro-RO" w:bidi="ro-RO"/>
        </w:rPr>
        <w:t>3.4.2</w:t>
      </w:r>
    </w:p>
    <w:p w14:paraId="2E345349"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Nu oferi</w:t>
      </w:r>
      <w:r w:rsidR="000714A8" w:rsidRPr="00A928C7">
        <w:rPr>
          <w:rFonts w:ascii="Lato" w:hAnsi="Lato"/>
          <w:noProof/>
          <w:szCs w:val="24"/>
          <w:lang w:val="ro-RO" w:bidi="ro-RO"/>
        </w:rPr>
        <w:t>t</w:t>
      </w:r>
      <w:r w:rsidRPr="00A928C7">
        <w:rPr>
          <w:rFonts w:ascii="Lato" w:hAnsi="Lato"/>
          <w:noProof/>
          <w:szCs w:val="24"/>
          <w:lang w:val="ro-RO" w:bidi="ro-RO"/>
        </w:rPr>
        <w:t>i locuri de munc</w:t>
      </w:r>
      <w:r w:rsidR="00EB2837" w:rsidRPr="00A928C7">
        <w:rPr>
          <w:rFonts w:ascii="Lato" w:hAnsi="Lato"/>
          <w:noProof/>
          <w:szCs w:val="24"/>
          <w:lang w:val="ro-RO" w:bidi="ro-RO"/>
        </w:rPr>
        <w:t>a</w:t>
      </w:r>
      <w:r w:rsidRPr="00A928C7">
        <w:rPr>
          <w:rFonts w:ascii="Lato" w:hAnsi="Lato"/>
          <w:noProof/>
          <w:szCs w:val="24"/>
          <w:lang w:val="ro-RO" w:bidi="ro-RO"/>
        </w:rPr>
        <w:t xml:space="preserve"> sau contracte autorit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ilor publice sau angaja</w:t>
      </w:r>
      <w:r w:rsidR="000714A8" w:rsidRPr="00A928C7">
        <w:rPr>
          <w:rFonts w:ascii="Lato" w:hAnsi="Lato"/>
          <w:noProof/>
          <w:szCs w:val="24"/>
          <w:lang w:val="ro-RO" w:bidi="ro-RO"/>
        </w:rPr>
        <w:t>t</w:t>
      </w:r>
      <w:r w:rsidRPr="00A928C7">
        <w:rPr>
          <w:rFonts w:ascii="Lato" w:hAnsi="Lato"/>
          <w:noProof/>
          <w:szCs w:val="24"/>
          <w:lang w:val="ro-RO" w:bidi="ro-RO"/>
        </w:rPr>
        <w:t>ilor care sunt sau ar fi putut fi implica</w:t>
      </w:r>
      <w:r w:rsidR="000714A8" w:rsidRPr="00A928C7">
        <w:rPr>
          <w:rFonts w:ascii="Lato" w:hAnsi="Lato"/>
          <w:noProof/>
          <w:szCs w:val="24"/>
          <w:lang w:val="ro-RO" w:bidi="ro-RO"/>
        </w:rPr>
        <w:t>t</w:t>
      </w:r>
      <w:r w:rsidRPr="00A928C7">
        <w:rPr>
          <w:rFonts w:ascii="Lato" w:hAnsi="Lato"/>
          <w:noProof/>
          <w:szCs w:val="24"/>
          <w:lang w:val="ro-RO" w:bidi="ro-RO"/>
        </w:rPr>
        <w:t xml:space="preserve">i recent, </w:t>
      </w:r>
      <w:r w:rsidR="000714A8" w:rsidRPr="00A928C7">
        <w:rPr>
          <w:rFonts w:ascii="Lato" w:hAnsi="Lato"/>
          <w:noProof/>
          <w:szCs w:val="24"/>
          <w:lang w:val="ro-RO" w:bidi="ro-RO"/>
        </w:rPr>
        <w:t>i</w:t>
      </w:r>
      <w:r w:rsidRPr="00A928C7">
        <w:rPr>
          <w:rFonts w:ascii="Lato" w:hAnsi="Lato"/>
          <w:noProof/>
          <w:szCs w:val="24"/>
          <w:lang w:val="ro-RO" w:bidi="ro-RO"/>
        </w:rPr>
        <w:t xml:space="preserve">ntr-un mod semnificativ, </w:t>
      </w:r>
      <w:r w:rsidR="000714A8" w:rsidRPr="00A928C7">
        <w:rPr>
          <w:rFonts w:ascii="Lato" w:hAnsi="Lato"/>
          <w:noProof/>
          <w:szCs w:val="24"/>
          <w:lang w:val="ro-RO" w:bidi="ro-RO"/>
        </w:rPr>
        <w:t>i</w:t>
      </w:r>
      <w:r w:rsidRPr="00A928C7">
        <w:rPr>
          <w:rFonts w:ascii="Lato" w:hAnsi="Lato"/>
          <w:noProof/>
          <w:szCs w:val="24"/>
          <w:lang w:val="ro-RO" w:bidi="ro-RO"/>
        </w:rPr>
        <w:t>n chestiuni care afecteaz</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 mod direct interesele </w:t>
      </w:r>
      <w:r w:rsidR="00FE2991" w:rsidRPr="00A928C7">
        <w:rPr>
          <w:rFonts w:ascii="Lato" w:hAnsi="Lato"/>
          <w:noProof/>
          <w:szCs w:val="24"/>
          <w:lang w:val="ro-RO"/>
        </w:rPr>
        <w:t>Garanti Bank S.A.</w:t>
      </w:r>
    </w:p>
    <w:p w14:paraId="286BDE1B" w14:textId="77777777" w:rsidR="00491C9D" w:rsidRPr="00A928C7" w:rsidRDefault="00491C9D">
      <w:pPr>
        <w:jc w:val="both"/>
        <w:rPr>
          <w:rFonts w:ascii="Lato" w:hAnsi="Lato"/>
          <w:noProof/>
          <w:szCs w:val="24"/>
          <w:lang w:val="ro-RO"/>
        </w:rPr>
      </w:pPr>
    </w:p>
    <w:p w14:paraId="4D346954"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Dac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ti</w:t>
      </w:r>
      <w:r w:rsidR="000714A8" w:rsidRPr="00A928C7">
        <w:rPr>
          <w:rFonts w:ascii="Lato" w:hAnsi="Lato"/>
          <w:noProof/>
          <w:szCs w:val="24"/>
          <w:lang w:val="ro-RO" w:bidi="ro-RO"/>
        </w:rPr>
        <w:t>t</w:t>
      </w:r>
      <w:r w:rsidRPr="00A928C7">
        <w:rPr>
          <w:rFonts w:ascii="Lato" w:hAnsi="Lato"/>
          <w:noProof/>
          <w:szCs w:val="24"/>
          <w:lang w:val="ro-RO" w:bidi="ro-RO"/>
        </w:rPr>
        <w:t>i c</w:t>
      </w:r>
      <w:r w:rsidR="00EB2837" w:rsidRPr="00A928C7">
        <w:rPr>
          <w:rFonts w:ascii="Lato" w:hAnsi="Lato"/>
          <w:noProof/>
          <w:szCs w:val="24"/>
          <w:lang w:val="ro-RO" w:bidi="ro-RO"/>
        </w:rPr>
        <w:t>a</w:t>
      </w:r>
      <w:r w:rsidR="00361E65" w:rsidRPr="00A928C7">
        <w:rPr>
          <w:rFonts w:ascii="Lato" w:hAnsi="Lato"/>
          <w:noProof/>
          <w:szCs w:val="24"/>
          <w:lang w:val="ro-RO" w:bidi="ro-RO"/>
        </w:rPr>
        <w:t xml:space="preserve"> Rudele A</w:t>
      </w:r>
      <w:r w:rsidRPr="00A928C7">
        <w:rPr>
          <w:rFonts w:ascii="Lato" w:hAnsi="Lato"/>
          <w:noProof/>
          <w:szCs w:val="24"/>
          <w:lang w:val="ro-RO" w:bidi="ro-RO"/>
        </w:rPr>
        <w:t xml:space="preserve">propiate ale </w:t>
      </w:r>
      <w:r w:rsidR="00361E65" w:rsidRPr="00A928C7">
        <w:rPr>
          <w:rFonts w:ascii="Lato" w:hAnsi="Lato"/>
          <w:noProof/>
          <w:szCs w:val="24"/>
          <w:lang w:val="ro-RO" w:bidi="ro-RO"/>
        </w:rPr>
        <w:t xml:space="preserve">functionarilor </w:t>
      </w:r>
      <w:r w:rsidRPr="00A928C7">
        <w:rPr>
          <w:rFonts w:ascii="Lato" w:hAnsi="Lato"/>
          <w:noProof/>
          <w:szCs w:val="24"/>
          <w:lang w:val="ro-RO" w:bidi="ro-RO"/>
        </w:rPr>
        <w:t>autorit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ilor publice sau angaja</w:t>
      </w:r>
      <w:r w:rsidR="000714A8" w:rsidRPr="00A928C7">
        <w:rPr>
          <w:rFonts w:ascii="Lato" w:hAnsi="Lato"/>
          <w:noProof/>
          <w:szCs w:val="24"/>
          <w:lang w:val="ro-RO" w:bidi="ro-RO"/>
        </w:rPr>
        <w:t>t</w:t>
      </w:r>
      <w:r w:rsidRPr="00A928C7">
        <w:rPr>
          <w:rFonts w:ascii="Lato" w:hAnsi="Lato"/>
          <w:noProof/>
          <w:szCs w:val="24"/>
          <w:lang w:val="ro-RO" w:bidi="ro-RO"/>
        </w:rPr>
        <w:t>ilor descri</w:t>
      </w:r>
      <w:r w:rsidR="000714A8" w:rsidRPr="00A928C7">
        <w:rPr>
          <w:rFonts w:ascii="Lato" w:hAnsi="Lato"/>
          <w:noProof/>
          <w:szCs w:val="24"/>
          <w:lang w:val="ro-RO" w:bidi="ro-RO"/>
        </w:rPr>
        <w:t>s</w:t>
      </w:r>
      <w:r w:rsidRPr="00A928C7">
        <w:rPr>
          <w:rFonts w:ascii="Lato" w:hAnsi="Lato"/>
          <w:noProof/>
          <w:szCs w:val="24"/>
          <w:lang w:val="ro-RO" w:bidi="ro-RO"/>
        </w:rPr>
        <w:t>i la paragraful precedent particip</w:t>
      </w:r>
      <w:r w:rsidR="00EB2837" w:rsidRPr="00A928C7">
        <w:rPr>
          <w:rFonts w:ascii="Lato" w:hAnsi="Lato"/>
          <w:noProof/>
          <w:szCs w:val="24"/>
          <w:lang w:val="ro-RO" w:bidi="ro-RO"/>
        </w:rPr>
        <w:t>a</w:t>
      </w:r>
      <w:r w:rsidRPr="00A928C7">
        <w:rPr>
          <w:rFonts w:ascii="Lato" w:hAnsi="Lato"/>
          <w:noProof/>
          <w:szCs w:val="24"/>
          <w:lang w:val="ro-RO" w:bidi="ro-RO"/>
        </w:rPr>
        <w:t xml:space="preserve"> la procesele de selec</w:t>
      </w:r>
      <w:r w:rsidR="000714A8" w:rsidRPr="00A928C7">
        <w:rPr>
          <w:rFonts w:ascii="Lato" w:hAnsi="Lato"/>
          <w:noProof/>
          <w:szCs w:val="24"/>
          <w:lang w:val="ro-RO" w:bidi="ro-RO"/>
        </w:rPr>
        <w:t>t</w:t>
      </w:r>
      <w:r w:rsidRPr="00A928C7">
        <w:rPr>
          <w:rFonts w:ascii="Lato" w:hAnsi="Lato"/>
          <w:noProof/>
          <w:szCs w:val="24"/>
          <w:lang w:val="ro-RO" w:bidi="ro-RO"/>
        </w:rPr>
        <w:t>ie, raporta</w:t>
      </w:r>
      <w:r w:rsidR="000714A8" w:rsidRPr="00A928C7">
        <w:rPr>
          <w:rFonts w:ascii="Lato" w:hAnsi="Lato"/>
          <w:noProof/>
          <w:szCs w:val="24"/>
          <w:lang w:val="ro-RO" w:bidi="ro-RO"/>
        </w:rPr>
        <w:t>t</w:t>
      </w:r>
      <w:r w:rsidRPr="00A928C7">
        <w:rPr>
          <w:rFonts w:ascii="Lato" w:hAnsi="Lato"/>
          <w:noProof/>
          <w:szCs w:val="24"/>
          <w:lang w:val="ro-RO" w:bidi="ro-RO"/>
        </w:rPr>
        <w:t xml:space="preserve">i acest lucru </w:t>
      </w:r>
      <w:r w:rsidR="00361E65" w:rsidRPr="00A928C7">
        <w:rPr>
          <w:rFonts w:ascii="Lato" w:hAnsi="Lato"/>
          <w:i/>
          <w:noProof/>
          <w:szCs w:val="24"/>
          <w:lang w:val="ro-RO" w:bidi="ro-RO"/>
        </w:rPr>
        <w:t>Directiei</w:t>
      </w:r>
      <w:r w:rsidRPr="00A928C7">
        <w:rPr>
          <w:rFonts w:ascii="Lato" w:hAnsi="Lato"/>
          <w:i/>
          <w:noProof/>
          <w:szCs w:val="24"/>
          <w:lang w:val="ro-RO" w:bidi="ro-RO"/>
        </w:rPr>
        <w:t> Conformitate</w:t>
      </w:r>
      <w:r w:rsidRPr="00A928C7">
        <w:rPr>
          <w:rFonts w:ascii="Lato" w:hAnsi="Lato"/>
          <w:noProof/>
          <w:szCs w:val="24"/>
          <w:lang w:val="ro-RO" w:bidi="ro-RO"/>
        </w:rPr>
        <w:t xml:space="preserve">. </w:t>
      </w:r>
    </w:p>
    <w:p w14:paraId="6EB9AC35" w14:textId="77777777" w:rsidR="00491C9D" w:rsidRPr="00A928C7" w:rsidRDefault="00491C9D">
      <w:pPr>
        <w:jc w:val="both"/>
        <w:rPr>
          <w:rFonts w:ascii="Lato" w:hAnsi="Lato"/>
          <w:noProof/>
          <w:szCs w:val="24"/>
          <w:lang w:val="ro-RO"/>
        </w:rPr>
      </w:pPr>
    </w:p>
    <w:p w14:paraId="64104E49" w14:textId="77777777" w:rsidR="00361E65" w:rsidRPr="00A928C7" w:rsidRDefault="00361E65">
      <w:pPr>
        <w:jc w:val="both"/>
        <w:rPr>
          <w:rFonts w:ascii="Lato" w:hAnsi="Lato"/>
          <w:noProof/>
          <w:szCs w:val="24"/>
          <w:lang w:val="ro-RO"/>
        </w:rPr>
      </w:pPr>
      <w:r w:rsidRPr="00A928C7">
        <w:rPr>
          <w:rFonts w:ascii="Lato" w:hAnsi="Lato"/>
          <w:noProof/>
          <w:szCs w:val="24"/>
          <w:lang w:val="ro-RO"/>
        </w:rPr>
        <w:t>Re</w:t>
      </w:r>
      <w:r w:rsidR="00590C6D" w:rsidRPr="00A928C7">
        <w:rPr>
          <w:rFonts w:ascii="Lato" w:hAnsi="Lato"/>
          <w:noProof/>
          <w:szCs w:val="24"/>
          <w:lang w:val="ro-RO"/>
        </w:rPr>
        <w:t>t</w:t>
      </w:r>
      <w:r w:rsidRPr="00A928C7">
        <w:rPr>
          <w:rFonts w:ascii="Lato" w:hAnsi="Lato"/>
          <w:noProof/>
          <w:szCs w:val="24"/>
          <w:lang w:val="ro-RO"/>
        </w:rPr>
        <w:t>ine</w:t>
      </w:r>
      <w:r w:rsidR="00590C6D" w:rsidRPr="00A928C7">
        <w:rPr>
          <w:rFonts w:ascii="Lato" w:hAnsi="Lato"/>
          <w:noProof/>
          <w:szCs w:val="24"/>
          <w:lang w:val="ro-RO"/>
        </w:rPr>
        <w:t>t</w:t>
      </w:r>
      <w:r w:rsidRPr="00A928C7">
        <w:rPr>
          <w:rFonts w:ascii="Lato" w:hAnsi="Lato"/>
          <w:noProof/>
          <w:szCs w:val="24"/>
          <w:lang w:val="ro-RO"/>
        </w:rPr>
        <w:t>i c</w:t>
      </w:r>
      <w:r w:rsidR="00590C6D" w:rsidRPr="00A928C7">
        <w:rPr>
          <w:rFonts w:ascii="Lato" w:hAnsi="Lato"/>
          <w:noProof/>
          <w:szCs w:val="24"/>
          <w:lang w:val="ro-RO"/>
        </w:rPr>
        <w:t>a</w:t>
      </w:r>
      <w:r w:rsidRPr="00A928C7">
        <w:rPr>
          <w:rFonts w:ascii="Lato" w:hAnsi="Lato"/>
          <w:noProof/>
          <w:szCs w:val="24"/>
          <w:lang w:val="ro-RO"/>
        </w:rPr>
        <w:t xml:space="preserve"> angajarea autorit</w:t>
      </w:r>
      <w:r w:rsidR="00590C6D" w:rsidRPr="00A928C7">
        <w:rPr>
          <w:rFonts w:ascii="Lato" w:hAnsi="Lato"/>
          <w:noProof/>
          <w:szCs w:val="24"/>
          <w:lang w:val="ro-RO"/>
        </w:rPr>
        <w:t>atilor publice sau a angajat</w:t>
      </w:r>
      <w:r w:rsidRPr="00A928C7">
        <w:rPr>
          <w:rFonts w:ascii="Lato" w:hAnsi="Lato"/>
          <w:noProof/>
          <w:szCs w:val="24"/>
          <w:lang w:val="ro-RO"/>
        </w:rPr>
        <w:t>ilor trebuie s</w:t>
      </w:r>
      <w:r w:rsidR="00590C6D" w:rsidRPr="00A928C7">
        <w:rPr>
          <w:rFonts w:ascii="Lato" w:hAnsi="Lato"/>
          <w:noProof/>
          <w:szCs w:val="24"/>
          <w:lang w:val="ro-RO"/>
        </w:rPr>
        <w:t>a</w:t>
      </w:r>
      <w:r w:rsidRPr="00A928C7">
        <w:rPr>
          <w:rFonts w:ascii="Lato" w:hAnsi="Lato"/>
          <w:noProof/>
          <w:szCs w:val="24"/>
          <w:lang w:val="ro-RO"/>
        </w:rPr>
        <w:t xml:space="preserve"> respecte termenele de incompatibilitate prev</w:t>
      </w:r>
      <w:r w:rsidR="00590C6D" w:rsidRPr="00A928C7">
        <w:rPr>
          <w:rFonts w:ascii="Lato" w:hAnsi="Lato"/>
          <w:noProof/>
          <w:szCs w:val="24"/>
          <w:lang w:val="ro-RO"/>
        </w:rPr>
        <w:t>azute de legislat</w:t>
      </w:r>
      <w:r w:rsidRPr="00A928C7">
        <w:rPr>
          <w:rFonts w:ascii="Lato" w:hAnsi="Lato"/>
          <w:noProof/>
          <w:szCs w:val="24"/>
          <w:lang w:val="ro-RO"/>
        </w:rPr>
        <w:t>ia aplicabil</w:t>
      </w:r>
      <w:r w:rsidR="00590C6D" w:rsidRPr="00A928C7">
        <w:rPr>
          <w:rFonts w:ascii="Lato" w:hAnsi="Lato"/>
          <w:noProof/>
          <w:szCs w:val="24"/>
          <w:lang w:val="ro-RO"/>
        </w:rPr>
        <w:t>a s</w:t>
      </w:r>
      <w:r w:rsidRPr="00A928C7">
        <w:rPr>
          <w:rFonts w:ascii="Lato" w:hAnsi="Lato"/>
          <w:noProof/>
          <w:szCs w:val="24"/>
          <w:lang w:val="ro-RO"/>
        </w:rPr>
        <w:t xml:space="preserve">i va necesita aprobarea </w:t>
      </w:r>
      <w:r w:rsidRPr="00A928C7">
        <w:rPr>
          <w:rFonts w:ascii="Lato" w:hAnsi="Lato"/>
          <w:i/>
          <w:noProof/>
          <w:szCs w:val="24"/>
          <w:lang w:val="ro-RO"/>
        </w:rPr>
        <w:t>Directiei Conformitate</w:t>
      </w:r>
      <w:r w:rsidR="00F55596" w:rsidRPr="00A928C7">
        <w:rPr>
          <w:rFonts w:ascii="Lato" w:hAnsi="Lato"/>
          <w:i/>
          <w:noProof/>
          <w:szCs w:val="24"/>
          <w:lang w:val="ro-RO"/>
        </w:rPr>
        <w:t>.</w:t>
      </w:r>
    </w:p>
    <w:p w14:paraId="6098290C" w14:textId="77777777" w:rsidR="00491C9D" w:rsidRPr="00A928C7" w:rsidRDefault="00491C9D">
      <w:pPr>
        <w:jc w:val="both"/>
        <w:rPr>
          <w:rFonts w:ascii="Lato" w:hAnsi="Lato"/>
          <w:noProof/>
          <w:szCs w:val="24"/>
          <w:lang w:val="ro-RO"/>
        </w:rPr>
      </w:pPr>
    </w:p>
    <w:p w14:paraId="486BAC17" w14:textId="77777777" w:rsidR="00491C9D" w:rsidRPr="00A928C7" w:rsidRDefault="00491C9D">
      <w:pPr>
        <w:jc w:val="both"/>
        <w:rPr>
          <w:rFonts w:ascii="Lato" w:hAnsi="Lato"/>
          <w:b/>
          <w:noProof/>
          <w:szCs w:val="24"/>
          <w:lang w:val="ro-RO"/>
        </w:rPr>
      </w:pPr>
      <w:r w:rsidRPr="00A928C7">
        <w:rPr>
          <w:rFonts w:ascii="Lato" w:hAnsi="Lato"/>
          <w:b/>
          <w:noProof/>
          <w:szCs w:val="24"/>
          <w:lang w:val="ro-RO" w:bidi="ro-RO"/>
        </w:rPr>
        <w:t>3.4.3</w:t>
      </w:r>
    </w:p>
    <w:p w14:paraId="65B5DC6C" w14:textId="76EE7F9B" w:rsidR="00491C9D" w:rsidRPr="00A928C7" w:rsidRDefault="00590C6D">
      <w:pPr>
        <w:jc w:val="both"/>
        <w:rPr>
          <w:rFonts w:ascii="Lato" w:hAnsi="Lato"/>
          <w:noProof/>
          <w:szCs w:val="24"/>
          <w:lang w:val="ro-RO"/>
        </w:rPr>
      </w:pPr>
      <w:r w:rsidRPr="00A928C7">
        <w:rPr>
          <w:rFonts w:ascii="Lato" w:hAnsi="Lato"/>
          <w:noProof/>
          <w:szCs w:val="24"/>
          <w:lang w:val="ro-RO" w:bidi="ro-RO"/>
        </w:rPr>
        <w:t>Rudele A</w:t>
      </w:r>
      <w:r w:rsidR="00491C9D" w:rsidRPr="00A928C7">
        <w:rPr>
          <w:rFonts w:ascii="Lato" w:hAnsi="Lato"/>
          <w:noProof/>
          <w:szCs w:val="24"/>
          <w:lang w:val="ro-RO" w:bidi="ro-RO"/>
        </w:rPr>
        <w:t>propiate ale unei persoane care face obiectul prezentului Cod nu pot candida pentru func</w:t>
      </w:r>
      <w:r w:rsidR="000714A8" w:rsidRPr="00A928C7">
        <w:rPr>
          <w:rFonts w:ascii="Lato" w:hAnsi="Lato"/>
          <w:noProof/>
          <w:szCs w:val="24"/>
          <w:lang w:val="ro-RO" w:bidi="ro-RO"/>
        </w:rPr>
        <w:t>t</w:t>
      </w:r>
      <w:r w:rsidR="00491C9D" w:rsidRPr="00A928C7">
        <w:rPr>
          <w:rFonts w:ascii="Lato" w:hAnsi="Lato"/>
          <w:noProof/>
          <w:szCs w:val="24"/>
          <w:lang w:val="ro-RO" w:bidi="ro-RO"/>
        </w:rPr>
        <w:t>ii care raporteaz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rudei lor pe </w:t>
      </w:r>
      <w:r w:rsidRPr="00A928C7">
        <w:rPr>
          <w:rFonts w:ascii="Lato" w:hAnsi="Lato"/>
          <w:noProof/>
          <w:szCs w:val="24"/>
          <w:lang w:val="ro-RO" w:bidi="ro-RO"/>
        </w:rPr>
        <w:t>linie</w:t>
      </w:r>
      <w:r w:rsidR="00491C9D" w:rsidRPr="00A928C7">
        <w:rPr>
          <w:rFonts w:ascii="Lato" w:hAnsi="Lato"/>
          <w:noProof/>
          <w:szCs w:val="24"/>
          <w:lang w:val="ro-RO" w:bidi="ro-RO"/>
        </w:rPr>
        <w:t xml:space="preserve"> ierarhic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sau func</w:t>
      </w:r>
      <w:r w:rsidR="000714A8" w:rsidRPr="00A928C7">
        <w:rPr>
          <w:rFonts w:ascii="Lato" w:hAnsi="Lato"/>
          <w:noProof/>
          <w:szCs w:val="24"/>
          <w:lang w:val="ro-RO" w:bidi="ro-RO"/>
        </w:rPr>
        <w:t>t</w:t>
      </w:r>
      <w:r w:rsidR="00491C9D" w:rsidRPr="00A928C7">
        <w:rPr>
          <w:rFonts w:ascii="Lato" w:hAnsi="Lato"/>
          <w:noProof/>
          <w:szCs w:val="24"/>
          <w:lang w:val="ro-RO" w:bidi="ro-RO"/>
        </w:rPr>
        <w:t>ional</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00213A59" w:rsidRPr="00A928C7">
        <w:rPr>
          <w:rFonts w:ascii="Lato" w:hAnsi="Lato"/>
          <w:noProof/>
          <w:szCs w:val="24"/>
          <w:lang w:val="ro-RO" w:bidi="ro-RO"/>
        </w:rPr>
        <w:t>cu toate acestea</w:t>
      </w:r>
      <w:r w:rsidR="00491C9D" w:rsidRPr="00A928C7">
        <w:rPr>
          <w:rFonts w:ascii="Lato" w:hAnsi="Lato"/>
          <w:noProof/>
          <w:szCs w:val="24"/>
          <w:lang w:val="ro-RO" w:bidi="ro-RO"/>
        </w:rPr>
        <w:t xml:space="preserve"> pot candida pentru alte func</w:t>
      </w:r>
      <w:r w:rsidR="000714A8" w:rsidRPr="00A928C7">
        <w:rPr>
          <w:rFonts w:ascii="Lato" w:hAnsi="Lato"/>
          <w:noProof/>
          <w:szCs w:val="24"/>
          <w:lang w:val="ro-RO" w:bidi="ro-RO"/>
        </w:rPr>
        <w:t>t</w:t>
      </w:r>
      <w:r w:rsidR="00491C9D" w:rsidRPr="00A928C7">
        <w:rPr>
          <w:rFonts w:ascii="Lato" w:hAnsi="Lato"/>
          <w:noProof/>
          <w:szCs w:val="24"/>
          <w:lang w:val="ro-RO" w:bidi="ro-RO"/>
        </w:rPr>
        <w:t>ii</w:t>
      </w:r>
      <w:r w:rsidR="008655D5" w:rsidRPr="00A928C7">
        <w:rPr>
          <w:rFonts w:ascii="Lato" w:hAnsi="Lato"/>
          <w:noProof/>
          <w:szCs w:val="24"/>
          <w:lang w:val="ro-RO" w:bidi="ro-RO"/>
        </w:rPr>
        <w:t>,</w:t>
      </w:r>
      <w:r w:rsidR="00491C9D" w:rsidRPr="00A928C7">
        <w:rPr>
          <w:rFonts w:ascii="Lato" w:hAnsi="Lato"/>
          <w:noProof/>
          <w:szCs w:val="24"/>
          <w:lang w:val="ro-RO" w:bidi="ro-RO"/>
        </w:rPr>
        <w:t xml:space="preserve"> </w:t>
      </w:r>
      <w:r w:rsidR="00CD036C" w:rsidRPr="00A928C7">
        <w:rPr>
          <w:rFonts w:ascii="Lato" w:hAnsi="Lato"/>
          <w:noProof/>
          <w:szCs w:val="24"/>
          <w:lang w:val="ro-RO" w:bidi="ro-RO"/>
        </w:rPr>
        <w:t xml:space="preserve">in </w:t>
      </w:r>
      <w:r w:rsidR="00CD036C" w:rsidRPr="00A928C7">
        <w:rPr>
          <w:rFonts w:ascii="Lato" w:hAnsi="Lato"/>
          <w:noProof/>
          <w:szCs w:val="24"/>
          <w:lang w:val="ro-RO" w:bidi="ro-RO"/>
        </w:rPr>
        <w:lastRenderedPageBreak/>
        <w:t xml:space="preserve">aceiasi termeni si aceleasi conditii ca oricare </w:t>
      </w:r>
      <w:r w:rsidR="00491C9D" w:rsidRPr="00A928C7">
        <w:rPr>
          <w:rFonts w:ascii="Lato" w:hAnsi="Lato"/>
          <w:noProof/>
          <w:szCs w:val="24"/>
          <w:lang w:val="ro-RO" w:bidi="ro-RO"/>
        </w:rPr>
        <w:t xml:space="preserve"> al</w:t>
      </w:r>
      <w:r w:rsidR="000714A8" w:rsidRPr="00A928C7">
        <w:rPr>
          <w:rFonts w:ascii="Lato" w:hAnsi="Lato"/>
          <w:noProof/>
          <w:szCs w:val="24"/>
          <w:lang w:val="ro-RO" w:bidi="ro-RO"/>
        </w:rPr>
        <w:t>t</w:t>
      </w:r>
      <w:r w:rsidR="00491C9D" w:rsidRPr="00A928C7">
        <w:rPr>
          <w:rFonts w:ascii="Lato" w:hAnsi="Lato"/>
          <w:noProof/>
          <w:szCs w:val="24"/>
          <w:lang w:val="ro-RO" w:bidi="ro-RO"/>
        </w:rPr>
        <w:t>i candida</w:t>
      </w:r>
      <w:r w:rsidR="000714A8" w:rsidRPr="00A928C7">
        <w:rPr>
          <w:rFonts w:ascii="Lato" w:hAnsi="Lato"/>
          <w:noProof/>
          <w:szCs w:val="24"/>
          <w:lang w:val="ro-RO" w:bidi="ro-RO"/>
        </w:rPr>
        <w:t>t</w:t>
      </w:r>
      <w:r w:rsidR="00491C9D" w:rsidRPr="00A928C7">
        <w:rPr>
          <w:rFonts w:ascii="Lato" w:hAnsi="Lato"/>
          <w:noProof/>
          <w:szCs w:val="24"/>
          <w:lang w:val="ro-RO" w:bidi="ro-RO"/>
        </w:rPr>
        <w:t>i. Statutul de rud</w:t>
      </w:r>
      <w:r w:rsidR="00EB2837" w:rsidRPr="00A928C7">
        <w:rPr>
          <w:rFonts w:ascii="Lato" w:hAnsi="Lato"/>
          <w:noProof/>
          <w:szCs w:val="24"/>
          <w:lang w:val="ro-RO" w:bidi="ro-RO"/>
        </w:rPr>
        <w:t>a</w:t>
      </w:r>
      <w:r w:rsidR="00491C9D" w:rsidRPr="00A928C7">
        <w:rPr>
          <w:rFonts w:ascii="Lato" w:hAnsi="Lato"/>
          <w:noProof/>
          <w:szCs w:val="24"/>
          <w:lang w:val="ro-RO" w:bidi="ro-RO"/>
        </w:rPr>
        <w:t xml:space="preserve"> nu compenseaz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ne</w:t>
      </w:r>
      <w:r w:rsidR="000714A8" w:rsidRPr="00A928C7">
        <w:rPr>
          <w:rFonts w:ascii="Lato" w:hAnsi="Lato"/>
          <w:noProof/>
          <w:szCs w:val="24"/>
          <w:lang w:val="ro-RO" w:bidi="ro-RO"/>
        </w:rPr>
        <w:t>i</w:t>
      </w:r>
      <w:r w:rsidR="00491C9D" w:rsidRPr="00A928C7">
        <w:rPr>
          <w:rFonts w:ascii="Lato" w:hAnsi="Lato"/>
          <w:noProof/>
          <w:szCs w:val="24"/>
          <w:lang w:val="ro-RO" w:bidi="ro-RO"/>
        </w:rPr>
        <w:t>ndeplinirea criteriilor necesare.</w:t>
      </w:r>
    </w:p>
    <w:p w14:paraId="0CD614EC" w14:textId="77777777" w:rsidR="00491C9D" w:rsidRPr="00A928C7" w:rsidRDefault="00491C9D">
      <w:pPr>
        <w:jc w:val="both"/>
        <w:rPr>
          <w:rFonts w:ascii="Lato" w:hAnsi="Lato"/>
          <w:noProof/>
          <w:szCs w:val="24"/>
          <w:lang w:val="ro-RO"/>
        </w:rPr>
      </w:pPr>
    </w:p>
    <w:p w14:paraId="0BED549D" w14:textId="77777777" w:rsidR="00491C9D" w:rsidRPr="00A928C7" w:rsidRDefault="000714A8">
      <w:pPr>
        <w:jc w:val="both"/>
        <w:rPr>
          <w:rFonts w:ascii="Lato" w:hAnsi="Lato"/>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 xml:space="preserve">n cazul </w:t>
      </w:r>
      <w:r w:rsidRPr="00A928C7">
        <w:rPr>
          <w:rFonts w:ascii="Lato" w:hAnsi="Lato"/>
          <w:noProof/>
          <w:szCs w:val="24"/>
          <w:lang w:val="ro-RO" w:bidi="ro-RO"/>
        </w:rPr>
        <w:t>i</w:t>
      </w:r>
      <w:r w:rsidR="00590C6D" w:rsidRPr="00A928C7">
        <w:rPr>
          <w:rFonts w:ascii="Lato" w:hAnsi="Lato"/>
          <w:noProof/>
          <w:szCs w:val="24"/>
          <w:lang w:val="ro-RO" w:bidi="ro-RO"/>
        </w:rPr>
        <w:t>n care R</w:t>
      </w:r>
      <w:r w:rsidR="00491C9D" w:rsidRPr="00A928C7">
        <w:rPr>
          <w:rFonts w:ascii="Lato" w:hAnsi="Lato"/>
          <w:noProof/>
          <w:szCs w:val="24"/>
          <w:lang w:val="ro-RO" w:bidi="ro-RO"/>
        </w:rPr>
        <w:t xml:space="preserve">udele </w:t>
      </w:r>
      <w:r w:rsidR="00984DD9" w:rsidRPr="00A928C7">
        <w:rPr>
          <w:rFonts w:ascii="Lato" w:hAnsi="Lato"/>
          <w:noProof/>
          <w:szCs w:val="24"/>
          <w:lang w:val="ro-RO" w:bidi="ro-RO"/>
        </w:rPr>
        <w:t xml:space="preserve">membrilor </w:t>
      </w:r>
      <w:r w:rsidR="00491C9D" w:rsidRPr="00A928C7">
        <w:rPr>
          <w:rFonts w:ascii="Lato" w:hAnsi="Lato"/>
          <w:noProof/>
          <w:szCs w:val="24"/>
          <w:lang w:val="ro-RO" w:bidi="ro-RO"/>
        </w:rPr>
        <w:t>Echipei de Selec</w:t>
      </w:r>
      <w:r w:rsidRPr="00A928C7">
        <w:rPr>
          <w:rFonts w:ascii="Lato" w:hAnsi="Lato"/>
          <w:noProof/>
          <w:szCs w:val="24"/>
          <w:lang w:val="ro-RO" w:bidi="ro-RO"/>
        </w:rPr>
        <w:t>t</w:t>
      </w:r>
      <w:r w:rsidR="00491C9D" w:rsidRPr="00A928C7">
        <w:rPr>
          <w:rFonts w:ascii="Lato" w:hAnsi="Lato"/>
          <w:noProof/>
          <w:szCs w:val="24"/>
          <w:lang w:val="ro-RO" w:bidi="ro-RO"/>
        </w:rPr>
        <w:t>ie particip</w:t>
      </w:r>
      <w:r w:rsidR="00EB2837" w:rsidRPr="00A928C7">
        <w:rPr>
          <w:rFonts w:ascii="Lato" w:hAnsi="Lato"/>
          <w:noProof/>
          <w:szCs w:val="24"/>
          <w:lang w:val="ro-RO" w:bidi="ro-RO"/>
        </w:rPr>
        <w:t>a</w:t>
      </w:r>
      <w:r w:rsidR="00491C9D" w:rsidRPr="00A928C7">
        <w:rPr>
          <w:rFonts w:ascii="Lato" w:hAnsi="Lato"/>
          <w:noProof/>
          <w:szCs w:val="24"/>
          <w:lang w:val="ro-RO" w:bidi="ro-RO"/>
        </w:rPr>
        <w:t xml:space="preserve"> la orice proces de recrutare, acest lucru trebuie raportat</w:t>
      </w:r>
      <w:r w:rsidR="00590C6D" w:rsidRPr="00A928C7">
        <w:rPr>
          <w:rFonts w:ascii="Lato" w:hAnsi="Lato"/>
          <w:noProof/>
          <w:szCs w:val="24"/>
          <w:lang w:val="ro-RO" w:bidi="ro-RO"/>
        </w:rPr>
        <w:t>,</w:t>
      </w:r>
      <w:r w:rsidR="00491C9D" w:rsidRPr="00A928C7">
        <w:rPr>
          <w:rFonts w:ascii="Lato" w:hAnsi="Lato"/>
          <w:noProof/>
          <w:szCs w:val="24"/>
          <w:lang w:val="ro-RO" w:bidi="ro-RO"/>
        </w:rPr>
        <w:t xml:space="preserve"> </w:t>
      </w:r>
      <w:r w:rsidRPr="00A928C7">
        <w:rPr>
          <w:rFonts w:ascii="Lato" w:hAnsi="Lato"/>
          <w:noProof/>
          <w:szCs w:val="24"/>
          <w:lang w:val="ro-RO" w:bidi="ro-RO"/>
        </w:rPr>
        <w:t>i</w:t>
      </w:r>
      <w:r w:rsidR="00491C9D" w:rsidRPr="00A928C7">
        <w:rPr>
          <w:rFonts w:ascii="Lato" w:hAnsi="Lato"/>
          <w:noProof/>
          <w:szCs w:val="24"/>
          <w:lang w:val="ro-RO" w:bidi="ro-RO"/>
        </w:rPr>
        <w:t>n prealabil</w:t>
      </w:r>
      <w:r w:rsidR="00590C6D" w:rsidRPr="00A928C7">
        <w:rPr>
          <w:rFonts w:ascii="Lato" w:hAnsi="Lato"/>
          <w:noProof/>
          <w:szCs w:val="24"/>
          <w:lang w:val="ro-RO" w:bidi="ro-RO"/>
        </w:rPr>
        <w:t>,</w:t>
      </w:r>
      <w:r w:rsidR="00491C9D" w:rsidRPr="00A928C7">
        <w:rPr>
          <w:rFonts w:ascii="Lato" w:hAnsi="Lato"/>
          <w:noProof/>
          <w:szCs w:val="24"/>
          <w:lang w:val="ro-RO" w:bidi="ro-RO"/>
        </w:rPr>
        <w:t xml:space="preserve"> </w:t>
      </w:r>
      <w:r w:rsidR="00590C6D" w:rsidRPr="00A928C7">
        <w:rPr>
          <w:rFonts w:ascii="Lato" w:hAnsi="Lato"/>
          <w:i/>
          <w:noProof/>
          <w:szCs w:val="24"/>
          <w:lang w:val="ro-RO" w:bidi="ro-RO"/>
        </w:rPr>
        <w:t>Directiei Resurse Umane</w:t>
      </w:r>
      <w:r w:rsidR="00491C9D" w:rsidRPr="00A928C7">
        <w:rPr>
          <w:rFonts w:ascii="Lato" w:hAnsi="Lato"/>
          <w:noProof/>
          <w:szCs w:val="24"/>
          <w:lang w:val="ro-RO" w:bidi="ro-RO"/>
        </w:rPr>
        <w:t>.</w:t>
      </w:r>
    </w:p>
    <w:p w14:paraId="2AD3CB53" w14:textId="49B9B123" w:rsidR="00491C9D" w:rsidRPr="00A928C7" w:rsidRDefault="00491C9D">
      <w:pPr>
        <w:jc w:val="both"/>
        <w:rPr>
          <w:rFonts w:ascii="Lato" w:hAnsi="Lato"/>
          <w:b/>
          <w:noProof/>
          <w:szCs w:val="24"/>
          <w:lang w:val="ro-RO"/>
        </w:rPr>
      </w:pPr>
    </w:p>
    <w:p w14:paraId="1A2C0326" w14:textId="77777777" w:rsidR="00491C9D" w:rsidRPr="00A928C7" w:rsidRDefault="00491C9D" w:rsidP="00845954">
      <w:pPr>
        <w:pStyle w:val="Heading2"/>
        <w:rPr>
          <w:rFonts w:ascii="Lato" w:hAnsi="Lato"/>
          <w:b w:val="0"/>
          <w:color w:val="02A5A5"/>
          <w:sz w:val="24"/>
          <w:szCs w:val="24"/>
        </w:rPr>
      </w:pPr>
      <w:bookmarkStart w:id="27" w:name="_Toc131156433"/>
      <w:r w:rsidRPr="00A928C7">
        <w:rPr>
          <w:rFonts w:ascii="Lato" w:hAnsi="Lato"/>
          <w:b w:val="0"/>
          <w:color w:val="02A5A5"/>
          <w:sz w:val="24"/>
          <w:szCs w:val="24"/>
        </w:rPr>
        <w:t>3.5 S</w:t>
      </w:r>
      <w:r w:rsidR="00EB2837" w:rsidRPr="00A928C7">
        <w:rPr>
          <w:rFonts w:ascii="Lato" w:hAnsi="Lato"/>
          <w:b w:val="0"/>
          <w:color w:val="02A5A5"/>
          <w:sz w:val="24"/>
          <w:szCs w:val="24"/>
        </w:rPr>
        <w:t>a</w:t>
      </w:r>
      <w:r w:rsidRPr="00A928C7">
        <w:rPr>
          <w:rFonts w:ascii="Lato" w:hAnsi="Lato"/>
          <w:b w:val="0"/>
          <w:color w:val="02A5A5"/>
          <w:sz w:val="24"/>
          <w:szCs w:val="24"/>
        </w:rPr>
        <w:t>n</w:t>
      </w:r>
      <w:r w:rsidR="00EB2837" w:rsidRPr="00A928C7">
        <w:rPr>
          <w:rFonts w:ascii="Lato" w:hAnsi="Lato"/>
          <w:b w:val="0"/>
          <w:color w:val="02A5A5"/>
          <w:sz w:val="24"/>
          <w:szCs w:val="24"/>
        </w:rPr>
        <w:t>a</w:t>
      </w:r>
      <w:r w:rsidRPr="00A928C7">
        <w:rPr>
          <w:rFonts w:ascii="Lato" w:hAnsi="Lato"/>
          <w:b w:val="0"/>
          <w:color w:val="02A5A5"/>
          <w:sz w:val="24"/>
          <w:szCs w:val="24"/>
        </w:rPr>
        <w:t xml:space="preserve">tate </w:t>
      </w:r>
      <w:r w:rsidR="000714A8" w:rsidRPr="00A928C7">
        <w:rPr>
          <w:rFonts w:ascii="Lato" w:hAnsi="Lato"/>
          <w:b w:val="0"/>
          <w:color w:val="02A5A5"/>
          <w:sz w:val="24"/>
          <w:szCs w:val="24"/>
        </w:rPr>
        <w:t>s</w:t>
      </w:r>
      <w:r w:rsidRPr="00A928C7">
        <w:rPr>
          <w:rFonts w:ascii="Lato" w:hAnsi="Lato"/>
          <w:b w:val="0"/>
          <w:color w:val="02A5A5"/>
          <w:sz w:val="24"/>
          <w:szCs w:val="24"/>
        </w:rPr>
        <w:t>i siguran</w:t>
      </w:r>
      <w:r w:rsidR="000714A8" w:rsidRPr="00A928C7">
        <w:rPr>
          <w:rFonts w:ascii="Lato" w:hAnsi="Lato"/>
          <w:b w:val="0"/>
          <w:color w:val="02A5A5"/>
          <w:sz w:val="24"/>
          <w:szCs w:val="24"/>
        </w:rPr>
        <w:t>t</w:t>
      </w:r>
      <w:r w:rsidR="00EB2837" w:rsidRPr="00A928C7">
        <w:rPr>
          <w:rFonts w:ascii="Lato" w:hAnsi="Lato"/>
          <w:b w:val="0"/>
          <w:color w:val="02A5A5"/>
          <w:sz w:val="24"/>
          <w:szCs w:val="24"/>
        </w:rPr>
        <w:t>a</w:t>
      </w:r>
      <w:r w:rsidRPr="00A928C7">
        <w:rPr>
          <w:rFonts w:ascii="Lato" w:hAnsi="Lato"/>
          <w:b w:val="0"/>
          <w:color w:val="02A5A5"/>
          <w:sz w:val="24"/>
          <w:szCs w:val="24"/>
        </w:rPr>
        <w:t xml:space="preserve"> </w:t>
      </w:r>
      <w:r w:rsidR="000714A8" w:rsidRPr="00A928C7">
        <w:rPr>
          <w:rFonts w:ascii="Lato" w:hAnsi="Lato"/>
          <w:b w:val="0"/>
          <w:color w:val="02A5A5"/>
          <w:sz w:val="24"/>
          <w:szCs w:val="24"/>
        </w:rPr>
        <w:t>i</w:t>
      </w:r>
      <w:r w:rsidRPr="00A928C7">
        <w:rPr>
          <w:rFonts w:ascii="Lato" w:hAnsi="Lato"/>
          <w:b w:val="0"/>
          <w:color w:val="02A5A5"/>
          <w:sz w:val="24"/>
          <w:szCs w:val="24"/>
        </w:rPr>
        <w:t>n mediul de lucru</w:t>
      </w:r>
      <w:bookmarkEnd w:id="27"/>
    </w:p>
    <w:p w14:paraId="52207167" w14:textId="77777777" w:rsidR="00491C9D" w:rsidRPr="00A928C7" w:rsidRDefault="00A2343D" w:rsidP="00845954">
      <w:pPr>
        <w:jc w:val="both"/>
        <w:rPr>
          <w:rFonts w:ascii="Lato" w:hAnsi="Lato"/>
          <w:noProof/>
          <w:szCs w:val="24"/>
          <w:lang w:val="ro-RO"/>
        </w:rPr>
      </w:pPr>
      <w:r w:rsidRPr="00A928C7">
        <w:rPr>
          <w:rFonts w:ascii="Lato" w:hAnsi="Lato"/>
          <w:b/>
          <w:noProof/>
          <w:szCs w:val="24"/>
          <w:shd w:val="clear" w:color="auto" w:fill="BF9000"/>
          <w:lang w:val="en-US"/>
        </w:rPr>
        <w:drawing>
          <wp:inline distT="0" distB="0" distL="0" distR="0" wp14:anchorId="49FD3883" wp14:editId="126DD8E7">
            <wp:extent cx="1569720" cy="1333500"/>
            <wp:effectExtent l="0" t="0" r="0" b="0"/>
            <wp:docPr id="4"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9720" cy="1333500"/>
                    </a:xfrm>
                    <a:prstGeom prst="rect">
                      <a:avLst/>
                    </a:prstGeom>
                    <a:noFill/>
                    <a:ln>
                      <a:noFill/>
                    </a:ln>
                  </pic:spPr>
                </pic:pic>
              </a:graphicData>
            </a:graphic>
          </wp:inline>
        </w:drawing>
      </w:r>
    </w:p>
    <w:p w14:paraId="7718DED4" w14:textId="77777777" w:rsidR="00F55596" w:rsidRPr="00A928C7" w:rsidRDefault="00F55596">
      <w:pPr>
        <w:jc w:val="both"/>
        <w:rPr>
          <w:rFonts w:ascii="Lato" w:hAnsi="Lato"/>
          <w:b/>
          <w:noProof/>
          <w:szCs w:val="24"/>
          <w:lang w:val="ro-RO" w:bidi="ro-RO"/>
        </w:rPr>
      </w:pPr>
    </w:p>
    <w:p w14:paraId="102968C0" w14:textId="77777777" w:rsidR="00F55596" w:rsidRPr="00A928C7" w:rsidRDefault="00F55596">
      <w:pPr>
        <w:jc w:val="both"/>
        <w:rPr>
          <w:rFonts w:ascii="Lato" w:hAnsi="Lato"/>
          <w:b/>
          <w:noProof/>
          <w:szCs w:val="24"/>
          <w:lang w:val="ro-RO" w:bidi="ro-RO"/>
        </w:rPr>
      </w:pPr>
    </w:p>
    <w:p w14:paraId="1FA4396F" w14:textId="77777777" w:rsidR="00491C9D" w:rsidRPr="00A928C7" w:rsidRDefault="00491C9D">
      <w:pPr>
        <w:jc w:val="both"/>
        <w:rPr>
          <w:rFonts w:ascii="Lato" w:hAnsi="Lato"/>
          <w:noProof/>
          <w:szCs w:val="24"/>
          <w:lang w:val="ro-RO"/>
        </w:rPr>
      </w:pPr>
      <w:r w:rsidRPr="00A928C7">
        <w:rPr>
          <w:rFonts w:ascii="Lato" w:hAnsi="Lato"/>
          <w:b/>
          <w:noProof/>
          <w:szCs w:val="24"/>
          <w:lang w:val="ro-RO" w:bidi="ro-RO"/>
        </w:rPr>
        <w:t>3.5.1</w:t>
      </w:r>
    </w:p>
    <w:p w14:paraId="7A3C2D30"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Promova</w:t>
      </w:r>
      <w:r w:rsidR="000714A8" w:rsidRPr="00A928C7">
        <w:rPr>
          <w:rFonts w:ascii="Lato" w:hAnsi="Lato"/>
          <w:noProof/>
          <w:szCs w:val="24"/>
          <w:lang w:val="ro-RO" w:bidi="ro-RO"/>
        </w:rPr>
        <w:t>t</w:t>
      </w:r>
      <w:r w:rsidRPr="00A928C7">
        <w:rPr>
          <w:rFonts w:ascii="Lato" w:hAnsi="Lato"/>
          <w:noProof/>
          <w:szCs w:val="24"/>
          <w:lang w:val="ro-RO" w:bidi="ro-RO"/>
        </w:rPr>
        <w:t>i, respecta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ndeplini</w:t>
      </w:r>
      <w:r w:rsidR="000714A8" w:rsidRPr="00A928C7">
        <w:rPr>
          <w:rFonts w:ascii="Lato" w:hAnsi="Lato"/>
          <w:noProof/>
          <w:szCs w:val="24"/>
          <w:lang w:val="ro-RO" w:bidi="ro-RO"/>
        </w:rPr>
        <w:t>t</w:t>
      </w:r>
      <w:r w:rsidRPr="00A928C7">
        <w:rPr>
          <w:rFonts w:ascii="Lato" w:hAnsi="Lato"/>
          <w:noProof/>
          <w:szCs w:val="24"/>
          <w:lang w:val="ro-RO" w:bidi="ro-RO"/>
        </w:rPr>
        <w:t>i procedurile privind s</w:t>
      </w:r>
      <w:r w:rsidR="00EB2837" w:rsidRPr="00A928C7">
        <w:rPr>
          <w:rFonts w:ascii="Lato" w:hAnsi="Lato"/>
          <w:noProof/>
          <w:szCs w:val="24"/>
          <w:lang w:val="ro-RO" w:bidi="ro-RO"/>
        </w:rPr>
        <w:t>a</w:t>
      </w:r>
      <w:r w:rsidRPr="00A928C7">
        <w:rPr>
          <w:rFonts w:ascii="Lato" w:hAnsi="Lato"/>
          <w:noProof/>
          <w:szCs w:val="24"/>
          <w:lang w:val="ro-RO" w:bidi="ro-RO"/>
        </w:rPr>
        <w:t>n</w:t>
      </w:r>
      <w:r w:rsidR="00EB2837" w:rsidRPr="00A928C7">
        <w:rPr>
          <w:rFonts w:ascii="Lato" w:hAnsi="Lato"/>
          <w:noProof/>
          <w:szCs w:val="24"/>
          <w:lang w:val="ro-RO" w:bidi="ro-RO"/>
        </w:rPr>
        <w:t>a</w:t>
      </w:r>
      <w:r w:rsidRPr="00A928C7">
        <w:rPr>
          <w:rFonts w:ascii="Lato" w:hAnsi="Lato"/>
          <w:noProof/>
          <w:szCs w:val="24"/>
          <w:lang w:val="ro-RO" w:bidi="ro-RO"/>
        </w:rPr>
        <w:t xml:space="preserve">tatea </w:t>
      </w:r>
      <w:r w:rsidR="000714A8" w:rsidRPr="00A928C7">
        <w:rPr>
          <w:rFonts w:ascii="Lato" w:hAnsi="Lato"/>
          <w:noProof/>
          <w:szCs w:val="24"/>
          <w:lang w:val="ro-RO" w:bidi="ro-RO"/>
        </w:rPr>
        <w:t>s</w:t>
      </w:r>
      <w:r w:rsidRPr="00A928C7">
        <w:rPr>
          <w:rFonts w:ascii="Lato" w:hAnsi="Lato"/>
          <w:noProof/>
          <w:szCs w:val="24"/>
          <w:lang w:val="ro-RO" w:bidi="ro-RO"/>
        </w:rPr>
        <w:t>i siguran</w:t>
      </w:r>
      <w:r w:rsidR="000714A8" w:rsidRPr="00A928C7">
        <w:rPr>
          <w:rFonts w:ascii="Lato" w:hAnsi="Lato"/>
          <w:noProof/>
          <w:szCs w:val="24"/>
          <w:lang w:val="ro-RO" w:bidi="ro-RO"/>
        </w:rPr>
        <w:t>t</w:t>
      </w:r>
      <w:r w:rsidRPr="00A928C7">
        <w:rPr>
          <w:rFonts w:ascii="Lato" w:hAnsi="Lato"/>
          <w:noProof/>
          <w:szCs w:val="24"/>
          <w:lang w:val="ro-RO" w:bidi="ro-RO"/>
        </w:rPr>
        <w:t xml:space="preserve">a </w:t>
      </w:r>
      <w:r w:rsidR="000714A8" w:rsidRPr="00A928C7">
        <w:rPr>
          <w:rFonts w:ascii="Lato" w:hAnsi="Lato"/>
          <w:noProof/>
          <w:szCs w:val="24"/>
          <w:lang w:val="ro-RO" w:bidi="ro-RO"/>
        </w:rPr>
        <w:t>i</w:t>
      </w:r>
      <w:r w:rsidRPr="00A928C7">
        <w:rPr>
          <w:rFonts w:ascii="Lato" w:hAnsi="Lato"/>
          <w:noProof/>
          <w:szCs w:val="24"/>
          <w:lang w:val="ro-RO" w:bidi="ro-RO"/>
        </w:rPr>
        <w:t>n mediul de munc</w:t>
      </w:r>
      <w:r w:rsidR="00EB2837" w:rsidRPr="00A928C7">
        <w:rPr>
          <w:rFonts w:ascii="Lato" w:hAnsi="Lato"/>
          <w:noProof/>
          <w:szCs w:val="24"/>
          <w:lang w:val="ro-RO" w:bidi="ro-RO"/>
        </w:rPr>
        <w:t>a</w:t>
      </w:r>
      <w:r w:rsidRPr="00A928C7">
        <w:rPr>
          <w:rFonts w:ascii="Lato" w:hAnsi="Lato"/>
          <w:noProof/>
          <w:szCs w:val="24"/>
          <w:lang w:val="ro-RO" w:bidi="ro-RO"/>
        </w:rPr>
        <w:t>. Ave</w:t>
      </w:r>
      <w:r w:rsidR="000714A8" w:rsidRPr="00A928C7">
        <w:rPr>
          <w:rFonts w:ascii="Lato" w:hAnsi="Lato"/>
          <w:noProof/>
          <w:szCs w:val="24"/>
          <w:lang w:val="ro-RO" w:bidi="ro-RO"/>
        </w:rPr>
        <w:t>t</w:t>
      </w:r>
      <w:r w:rsidRPr="00A928C7">
        <w:rPr>
          <w:rFonts w:ascii="Lato" w:hAnsi="Lato"/>
          <w:noProof/>
          <w:szCs w:val="24"/>
          <w:lang w:val="ro-RO" w:bidi="ro-RO"/>
        </w:rPr>
        <w:t>i grij</w:t>
      </w:r>
      <w:r w:rsidR="00EB2837" w:rsidRPr="00A928C7">
        <w:rPr>
          <w:rFonts w:ascii="Lato" w:hAnsi="Lato"/>
          <w:noProof/>
          <w:szCs w:val="24"/>
          <w:lang w:val="ro-RO" w:bidi="ro-RO"/>
        </w:rPr>
        <w:t>a</w:t>
      </w:r>
      <w:r w:rsidRPr="00A928C7">
        <w:rPr>
          <w:rFonts w:ascii="Lato" w:hAnsi="Lato"/>
          <w:noProof/>
          <w:szCs w:val="24"/>
          <w:lang w:val="ro-RO" w:bidi="ro-RO"/>
        </w:rPr>
        <w:t xml:space="preserve"> de propria dumneavoastr</w:t>
      </w:r>
      <w:r w:rsidR="00EB2837" w:rsidRPr="00A928C7">
        <w:rPr>
          <w:rFonts w:ascii="Lato" w:hAnsi="Lato"/>
          <w:noProof/>
          <w:szCs w:val="24"/>
          <w:lang w:val="ro-RO" w:bidi="ro-RO"/>
        </w:rPr>
        <w:t>a</w:t>
      </w:r>
      <w:r w:rsidRPr="00A928C7">
        <w:rPr>
          <w:rFonts w:ascii="Lato" w:hAnsi="Lato"/>
          <w:noProof/>
          <w:szCs w:val="24"/>
          <w:lang w:val="ro-RO" w:bidi="ro-RO"/>
        </w:rPr>
        <w:t xml:space="preserve"> siguran</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de cea a colegilor dumneavoastr</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a ter</w:t>
      </w:r>
      <w:r w:rsidR="000714A8" w:rsidRPr="00A928C7">
        <w:rPr>
          <w:rFonts w:ascii="Lato" w:hAnsi="Lato"/>
          <w:noProof/>
          <w:szCs w:val="24"/>
          <w:lang w:val="ro-RO" w:bidi="ro-RO"/>
        </w:rPr>
        <w:t>t</w:t>
      </w:r>
      <w:r w:rsidRPr="00A928C7">
        <w:rPr>
          <w:rFonts w:ascii="Lato" w:hAnsi="Lato"/>
          <w:noProof/>
          <w:szCs w:val="24"/>
          <w:lang w:val="ro-RO" w:bidi="ro-RO"/>
        </w:rPr>
        <w:t>elor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i, raport</w:t>
      </w:r>
      <w:r w:rsidR="008150F4" w:rsidRPr="00A928C7">
        <w:rPr>
          <w:rFonts w:ascii="Lato" w:hAnsi="Lato"/>
          <w:noProof/>
          <w:szCs w:val="24"/>
          <w:lang w:val="ro-RO" w:bidi="ro-RO"/>
        </w:rPr>
        <w:t>a</w:t>
      </w:r>
      <w:r w:rsidRPr="00A928C7">
        <w:rPr>
          <w:rFonts w:ascii="Lato" w:hAnsi="Lato"/>
          <w:noProof/>
          <w:szCs w:val="24"/>
          <w:lang w:val="ro-RO" w:bidi="ro-RO"/>
        </w:rPr>
        <w:t>nd orice situa</w:t>
      </w:r>
      <w:r w:rsidR="000714A8" w:rsidRPr="00A928C7">
        <w:rPr>
          <w:rFonts w:ascii="Lato" w:hAnsi="Lato"/>
          <w:noProof/>
          <w:szCs w:val="24"/>
          <w:lang w:val="ro-RO" w:bidi="ro-RO"/>
        </w:rPr>
        <w:t>t</w:t>
      </w:r>
      <w:r w:rsidRPr="00A928C7">
        <w:rPr>
          <w:rFonts w:ascii="Lato" w:hAnsi="Lato"/>
          <w:noProof/>
          <w:szCs w:val="24"/>
          <w:lang w:val="ro-RO" w:bidi="ro-RO"/>
        </w:rPr>
        <w:t>ie pe care o considera</w:t>
      </w:r>
      <w:r w:rsidR="000714A8" w:rsidRPr="00A928C7">
        <w:rPr>
          <w:rFonts w:ascii="Lato" w:hAnsi="Lato"/>
          <w:noProof/>
          <w:szCs w:val="24"/>
          <w:lang w:val="ro-RO" w:bidi="ro-RO"/>
        </w:rPr>
        <w:t>t</w:t>
      </w:r>
      <w:r w:rsidRPr="00A928C7">
        <w:rPr>
          <w:rFonts w:ascii="Lato" w:hAnsi="Lato"/>
          <w:noProof/>
          <w:szCs w:val="24"/>
          <w:lang w:val="ro-RO" w:bidi="ro-RO"/>
        </w:rPr>
        <w:t>i nesigur</w:t>
      </w:r>
      <w:r w:rsidR="00EB2837" w:rsidRPr="00A928C7">
        <w:rPr>
          <w:rFonts w:ascii="Lato" w:hAnsi="Lato"/>
          <w:noProof/>
          <w:szCs w:val="24"/>
          <w:lang w:val="ro-RO" w:bidi="ro-RO"/>
        </w:rPr>
        <w:t>a</w:t>
      </w:r>
      <w:r w:rsidRPr="00A928C7">
        <w:rPr>
          <w:rFonts w:ascii="Lato" w:hAnsi="Lato"/>
          <w:noProof/>
          <w:szCs w:val="24"/>
          <w:lang w:val="ro-RO" w:bidi="ro-RO"/>
        </w:rPr>
        <w:t xml:space="preserve"> sau un risc pentru s</w:t>
      </w:r>
      <w:r w:rsidR="00EB2837" w:rsidRPr="00A928C7">
        <w:rPr>
          <w:rFonts w:ascii="Lato" w:hAnsi="Lato"/>
          <w:noProof/>
          <w:szCs w:val="24"/>
          <w:lang w:val="ro-RO" w:bidi="ro-RO"/>
        </w:rPr>
        <w:t>a</w:t>
      </w:r>
      <w:r w:rsidRPr="00A928C7">
        <w:rPr>
          <w:rFonts w:ascii="Lato" w:hAnsi="Lato"/>
          <w:noProof/>
          <w:szCs w:val="24"/>
          <w:lang w:val="ro-RO" w:bidi="ro-RO"/>
        </w:rPr>
        <w:t>n</w:t>
      </w:r>
      <w:r w:rsidR="00EB2837" w:rsidRPr="00A928C7">
        <w:rPr>
          <w:rFonts w:ascii="Lato" w:hAnsi="Lato"/>
          <w:noProof/>
          <w:szCs w:val="24"/>
          <w:lang w:val="ro-RO" w:bidi="ro-RO"/>
        </w:rPr>
        <w:t>a</w:t>
      </w:r>
      <w:r w:rsidRPr="00A928C7">
        <w:rPr>
          <w:rFonts w:ascii="Lato" w:hAnsi="Lato"/>
          <w:noProof/>
          <w:szCs w:val="24"/>
          <w:lang w:val="ro-RO" w:bidi="ro-RO"/>
        </w:rPr>
        <w:t>tate.</w:t>
      </w:r>
    </w:p>
    <w:p w14:paraId="719E90C8" w14:textId="77777777" w:rsidR="00491C9D" w:rsidRPr="00A928C7" w:rsidRDefault="00491C9D">
      <w:pPr>
        <w:jc w:val="both"/>
        <w:rPr>
          <w:rFonts w:ascii="Lato" w:hAnsi="Lato"/>
          <w:noProof/>
          <w:szCs w:val="24"/>
          <w:lang w:val="ro-RO"/>
        </w:rPr>
      </w:pPr>
    </w:p>
    <w:p w14:paraId="6B253CB8" w14:textId="77777777" w:rsidR="00491C9D" w:rsidRPr="00A928C7" w:rsidRDefault="00491C9D">
      <w:pPr>
        <w:jc w:val="both"/>
        <w:rPr>
          <w:rFonts w:ascii="Lato" w:hAnsi="Lato"/>
          <w:noProof/>
          <w:szCs w:val="24"/>
          <w:lang w:val="ro-RO"/>
        </w:rPr>
      </w:pPr>
      <w:r w:rsidRPr="00A928C7">
        <w:rPr>
          <w:rFonts w:ascii="Lato" w:hAnsi="Lato"/>
          <w:b/>
          <w:noProof/>
          <w:szCs w:val="24"/>
          <w:lang w:val="ro-RO" w:bidi="ro-RO"/>
        </w:rPr>
        <w:t>3.5.2</w:t>
      </w:r>
    </w:p>
    <w:p w14:paraId="0E97469F"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Nu lucra</w:t>
      </w:r>
      <w:r w:rsidR="000714A8" w:rsidRPr="00A928C7">
        <w:rPr>
          <w:rFonts w:ascii="Lato" w:hAnsi="Lato"/>
          <w:noProof/>
          <w:szCs w:val="24"/>
          <w:lang w:val="ro-RO" w:bidi="ro-RO"/>
        </w:rPr>
        <w:t>t</w:t>
      </w:r>
      <w:r w:rsidRPr="00A928C7">
        <w:rPr>
          <w:rFonts w:ascii="Lato" w:hAnsi="Lato"/>
          <w:noProof/>
          <w:szCs w:val="24"/>
          <w:lang w:val="ro-RO" w:bidi="ro-RO"/>
        </w:rPr>
        <w:t>i sub influen</w:t>
      </w:r>
      <w:r w:rsidR="000714A8" w:rsidRPr="00A928C7">
        <w:rPr>
          <w:rFonts w:ascii="Lato" w:hAnsi="Lato"/>
          <w:noProof/>
          <w:szCs w:val="24"/>
          <w:lang w:val="ro-RO" w:bidi="ro-RO"/>
        </w:rPr>
        <w:t>t</w:t>
      </w:r>
      <w:r w:rsidRPr="00A928C7">
        <w:rPr>
          <w:rFonts w:ascii="Lato" w:hAnsi="Lato"/>
          <w:noProof/>
          <w:szCs w:val="24"/>
          <w:lang w:val="ro-RO" w:bidi="ro-RO"/>
        </w:rPr>
        <w:t xml:space="preserve">a alcoolului sau a drogurilor. </w:t>
      </w:r>
      <w:r w:rsidR="000714A8" w:rsidRPr="00A928C7">
        <w:rPr>
          <w:rFonts w:ascii="Lato" w:hAnsi="Lato"/>
          <w:noProof/>
          <w:szCs w:val="24"/>
          <w:lang w:val="ro-RO" w:bidi="ro-RO"/>
        </w:rPr>
        <w:t>I</w:t>
      </w:r>
      <w:r w:rsidRPr="00A928C7">
        <w:rPr>
          <w:rFonts w:ascii="Lato" w:hAnsi="Lato"/>
          <w:noProof/>
          <w:szCs w:val="24"/>
          <w:lang w:val="ro-RO" w:bidi="ro-RO"/>
        </w:rPr>
        <w:t>n ceea ce prive</w:t>
      </w:r>
      <w:r w:rsidR="000714A8" w:rsidRPr="00A928C7">
        <w:rPr>
          <w:rFonts w:ascii="Lato" w:hAnsi="Lato"/>
          <w:noProof/>
          <w:szCs w:val="24"/>
          <w:lang w:val="ro-RO" w:bidi="ro-RO"/>
        </w:rPr>
        <w:t>s</w:t>
      </w:r>
      <w:r w:rsidRPr="00A928C7">
        <w:rPr>
          <w:rFonts w:ascii="Lato" w:hAnsi="Lato"/>
          <w:noProof/>
          <w:szCs w:val="24"/>
          <w:lang w:val="ro-RO" w:bidi="ro-RO"/>
        </w:rPr>
        <w:t>te medicamentele care ar putea afecta siguran</w:t>
      </w:r>
      <w:r w:rsidR="000714A8" w:rsidRPr="00A928C7">
        <w:rPr>
          <w:rFonts w:ascii="Lato" w:hAnsi="Lato"/>
          <w:noProof/>
          <w:szCs w:val="24"/>
          <w:lang w:val="ro-RO" w:bidi="ro-RO"/>
        </w:rPr>
        <w:t>t</w:t>
      </w:r>
      <w:r w:rsidRPr="00A928C7">
        <w:rPr>
          <w:rFonts w:ascii="Lato" w:hAnsi="Lato"/>
          <w:noProof/>
          <w:szCs w:val="24"/>
          <w:lang w:val="ro-RO" w:bidi="ro-RO"/>
        </w:rPr>
        <w:t xml:space="preserve">a </w:t>
      </w:r>
      <w:r w:rsidR="000714A8" w:rsidRPr="00A928C7">
        <w:rPr>
          <w:rFonts w:ascii="Lato" w:hAnsi="Lato"/>
          <w:noProof/>
          <w:szCs w:val="24"/>
          <w:lang w:val="ro-RO" w:bidi="ro-RO"/>
        </w:rPr>
        <w:t>i</w:t>
      </w:r>
      <w:r w:rsidRPr="00A928C7">
        <w:rPr>
          <w:rFonts w:ascii="Lato" w:hAnsi="Lato"/>
          <w:noProof/>
          <w:szCs w:val="24"/>
          <w:lang w:val="ro-RO" w:bidi="ro-RO"/>
        </w:rPr>
        <w:t>n 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urarea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ii dumneavoastr</w:t>
      </w:r>
      <w:r w:rsidR="00EB2837" w:rsidRPr="00A928C7">
        <w:rPr>
          <w:rFonts w:ascii="Lato" w:hAnsi="Lato"/>
          <w:noProof/>
          <w:szCs w:val="24"/>
          <w:lang w:val="ro-RO" w:bidi="ro-RO"/>
        </w:rPr>
        <w:t>a</w:t>
      </w:r>
      <w:r w:rsidRPr="00A928C7">
        <w:rPr>
          <w:rFonts w:ascii="Lato" w:hAnsi="Lato"/>
          <w:noProof/>
          <w:szCs w:val="24"/>
          <w:lang w:val="ro-RO" w:bidi="ro-RO"/>
        </w:rPr>
        <w:t>, consulta</w:t>
      </w:r>
      <w:r w:rsidR="000714A8" w:rsidRPr="00A928C7">
        <w:rPr>
          <w:rFonts w:ascii="Lato" w:hAnsi="Lato"/>
          <w:noProof/>
          <w:szCs w:val="24"/>
          <w:lang w:val="ro-RO" w:bidi="ro-RO"/>
        </w:rPr>
        <w:t>t</w:t>
      </w:r>
      <w:r w:rsidRPr="00A928C7">
        <w:rPr>
          <w:rFonts w:ascii="Lato" w:hAnsi="Lato"/>
          <w:noProof/>
          <w:szCs w:val="24"/>
          <w:lang w:val="ro-RO" w:bidi="ro-RO"/>
        </w:rPr>
        <w:t>i medicul; nu v</w:t>
      </w:r>
      <w:r w:rsidR="00EB2837" w:rsidRPr="00A928C7">
        <w:rPr>
          <w:rFonts w:ascii="Lato" w:hAnsi="Lato"/>
          <w:noProof/>
          <w:szCs w:val="24"/>
          <w:lang w:val="ro-RO" w:bidi="ro-RO"/>
        </w:rPr>
        <w:t>a</w:t>
      </w:r>
      <w:r w:rsidRPr="00A928C7">
        <w:rPr>
          <w:rFonts w:ascii="Lato" w:hAnsi="Lato"/>
          <w:noProof/>
          <w:szCs w:val="24"/>
          <w:lang w:val="ro-RO" w:bidi="ro-RO"/>
        </w:rPr>
        <w:t xml:space="preserve"> asuma</w:t>
      </w:r>
      <w:r w:rsidR="000714A8" w:rsidRPr="00A928C7">
        <w:rPr>
          <w:rFonts w:ascii="Lato" w:hAnsi="Lato"/>
          <w:noProof/>
          <w:szCs w:val="24"/>
          <w:lang w:val="ro-RO" w:bidi="ro-RO"/>
        </w:rPr>
        <w:t>t</w:t>
      </w:r>
      <w:r w:rsidRPr="00A928C7">
        <w:rPr>
          <w:rFonts w:ascii="Lato" w:hAnsi="Lato"/>
          <w:noProof/>
          <w:szCs w:val="24"/>
          <w:lang w:val="ro-RO" w:bidi="ro-RO"/>
        </w:rPr>
        <w:t>i riscuri.</w:t>
      </w:r>
    </w:p>
    <w:p w14:paraId="5C7D0B44" w14:textId="77777777" w:rsidR="00491C9D" w:rsidRPr="00A928C7" w:rsidRDefault="00491C9D">
      <w:pPr>
        <w:jc w:val="both"/>
        <w:rPr>
          <w:rFonts w:ascii="Lato" w:hAnsi="Lato"/>
          <w:noProof/>
          <w:szCs w:val="24"/>
          <w:lang w:val="ro-RO"/>
        </w:rPr>
      </w:pPr>
    </w:p>
    <w:p w14:paraId="442610CF" w14:textId="77777777" w:rsidR="00491C9D" w:rsidRPr="00A928C7" w:rsidRDefault="00491C9D">
      <w:pPr>
        <w:jc w:val="both"/>
        <w:rPr>
          <w:rFonts w:ascii="Lato" w:hAnsi="Lato"/>
          <w:noProof/>
          <w:szCs w:val="24"/>
          <w:lang w:val="ro-RO"/>
        </w:rPr>
      </w:pPr>
      <w:r w:rsidRPr="00A928C7">
        <w:rPr>
          <w:rFonts w:ascii="Lato" w:hAnsi="Lato"/>
          <w:b/>
          <w:noProof/>
          <w:szCs w:val="24"/>
          <w:lang w:val="ro-RO" w:bidi="ro-RO"/>
        </w:rPr>
        <w:t>3.5.3</w:t>
      </w:r>
    </w:p>
    <w:p w14:paraId="035FBEA1" w14:textId="31A1C07A" w:rsidR="00491C9D" w:rsidRPr="00A928C7" w:rsidRDefault="00491C9D">
      <w:pPr>
        <w:jc w:val="both"/>
        <w:rPr>
          <w:rFonts w:ascii="Lato" w:hAnsi="Lato"/>
          <w:noProof/>
          <w:szCs w:val="24"/>
          <w:lang w:val="ro-RO"/>
        </w:rPr>
      </w:pPr>
      <w:r w:rsidRPr="00A928C7">
        <w:rPr>
          <w:rFonts w:ascii="Lato" w:hAnsi="Lato"/>
          <w:noProof/>
          <w:szCs w:val="24"/>
          <w:lang w:val="ro-RO" w:bidi="ro-RO"/>
        </w:rPr>
        <w:t>De</w:t>
      </w:r>
      <w:r w:rsidR="000714A8" w:rsidRPr="00A928C7">
        <w:rPr>
          <w:rFonts w:ascii="Lato" w:hAnsi="Lato"/>
          <w:noProof/>
          <w:szCs w:val="24"/>
          <w:lang w:val="ro-RO" w:bidi="ro-RO"/>
        </w:rPr>
        <w:t>t</w:t>
      </w:r>
      <w:r w:rsidRPr="00A928C7">
        <w:rPr>
          <w:rFonts w:ascii="Lato" w:hAnsi="Lato"/>
          <w:noProof/>
          <w:szCs w:val="24"/>
          <w:lang w:val="ro-RO" w:bidi="ro-RO"/>
        </w:rPr>
        <w:t>inerea, v</w:t>
      </w:r>
      <w:r w:rsidR="008150F4" w:rsidRPr="00A928C7">
        <w:rPr>
          <w:rFonts w:ascii="Lato" w:hAnsi="Lato"/>
          <w:noProof/>
          <w:szCs w:val="24"/>
          <w:lang w:val="ro-RO" w:bidi="ro-RO"/>
        </w:rPr>
        <w:t>a</w:t>
      </w:r>
      <w:r w:rsidRPr="00A928C7">
        <w:rPr>
          <w:rFonts w:ascii="Lato" w:hAnsi="Lato"/>
          <w:noProof/>
          <w:szCs w:val="24"/>
          <w:lang w:val="ro-RO" w:bidi="ro-RO"/>
        </w:rPr>
        <w:t xml:space="preserve">nzarea, consumul, transmiterea sau distribuirea de </w:t>
      </w:r>
      <w:r w:rsidR="00CF1201" w:rsidRPr="00A928C7">
        <w:rPr>
          <w:rFonts w:ascii="Lato" w:hAnsi="Lato"/>
          <w:noProof/>
          <w:szCs w:val="24"/>
          <w:lang w:val="ro-RO" w:bidi="ro-RO"/>
        </w:rPr>
        <w:t>substante</w:t>
      </w:r>
      <w:r w:rsidRPr="00A928C7">
        <w:rPr>
          <w:rFonts w:ascii="Lato" w:hAnsi="Lato"/>
          <w:noProof/>
          <w:szCs w:val="24"/>
          <w:lang w:val="ro-RO" w:bidi="ro-RO"/>
        </w:rPr>
        <w:t xml:space="preserve"> ilicite sau de substan</w:t>
      </w:r>
      <w:r w:rsidR="000714A8" w:rsidRPr="00A928C7">
        <w:rPr>
          <w:rFonts w:ascii="Lato" w:hAnsi="Lato"/>
          <w:noProof/>
          <w:szCs w:val="24"/>
          <w:lang w:val="ro-RO" w:bidi="ro-RO"/>
        </w:rPr>
        <w:t>t</w:t>
      </w:r>
      <w:r w:rsidRPr="00A928C7">
        <w:rPr>
          <w:rFonts w:ascii="Lato" w:hAnsi="Lato"/>
          <w:noProof/>
          <w:szCs w:val="24"/>
          <w:lang w:val="ro-RO" w:bidi="ro-RO"/>
        </w:rPr>
        <w:t>e psihotrope nu sunt permise la locul de munc</w:t>
      </w:r>
      <w:r w:rsidR="00EB2837" w:rsidRPr="00A928C7">
        <w:rPr>
          <w:rFonts w:ascii="Lato" w:hAnsi="Lato"/>
          <w:noProof/>
          <w:szCs w:val="24"/>
          <w:lang w:val="ro-RO" w:bidi="ro-RO"/>
        </w:rPr>
        <w:t>a</w:t>
      </w:r>
      <w:r w:rsidRPr="00A928C7">
        <w:rPr>
          <w:rFonts w:ascii="Lato" w:hAnsi="Lato"/>
          <w:noProof/>
          <w:szCs w:val="24"/>
          <w:lang w:val="ro-RO" w:bidi="ro-RO"/>
        </w:rPr>
        <w:t xml:space="preserve"> sau </w:t>
      </w:r>
      <w:r w:rsidR="00541BBC" w:rsidRPr="00A928C7">
        <w:rPr>
          <w:rFonts w:ascii="Lato" w:hAnsi="Lato"/>
          <w:noProof/>
          <w:szCs w:val="24"/>
          <w:lang w:val="ro-RO" w:bidi="ro-RO"/>
        </w:rPr>
        <w:t>in sediile sale,</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nicio circumstan</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w:t>
      </w:r>
      <w:r w:rsidRPr="00A928C7">
        <w:rPr>
          <w:rFonts w:ascii="Lato" w:hAnsi="Lato"/>
          <w:noProof/>
          <w:szCs w:val="24"/>
          <w:vertAlign w:val="superscript"/>
          <w:lang w:val="ro-RO" w:bidi="ro-RO"/>
        </w:rPr>
        <w:footnoteReference w:id="2"/>
      </w:r>
    </w:p>
    <w:p w14:paraId="0B20C969" w14:textId="77777777" w:rsidR="00491C9D" w:rsidRPr="00A928C7" w:rsidRDefault="00491C9D">
      <w:pPr>
        <w:jc w:val="both"/>
        <w:rPr>
          <w:rFonts w:ascii="Lato" w:hAnsi="Lato"/>
          <w:noProof/>
          <w:szCs w:val="24"/>
          <w:lang w:val="ro-RO"/>
        </w:rPr>
      </w:pPr>
    </w:p>
    <w:p w14:paraId="03DB66FD" w14:textId="77777777" w:rsidR="00491C9D" w:rsidRPr="00A928C7" w:rsidRDefault="00491C9D">
      <w:pPr>
        <w:jc w:val="both"/>
        <w:rPr>
          <w:rFonts w:ascii="Lato" w:hAnsi="Lato"/>
          <w:b/>
          <w:noProof/>
          <w:szCs w:val="24"/>
          <w:shd w:val="clear" w:color="auto" w:fill="BF9000"/>
          <w:lang w:val="ro-RO"/>
        </w:rPr>
      </w:pPr>
    </w:p>
    <w:p w14:paraId="130AA0F9" w14:textId="77777777" w:rsidR="00491C9D" w:rsidRPr="00A928C7" w:rsidRDefault="00491C9D">
      <w:pPr>
        <w:jc w:val="both"/>
        <w:rPr>
          <w:rFonts w:ascii="Lato" w:hAnsi="Lato"/>
          <w:b/>
          <w:noProof/>
          <w:szCs w:val="24"/>
          <w:shd w:val="clear" w:color="auto" w:fill="BF9000"/>
          <w:lang w:val="ro-RO"/>
        </w:rPr>
      </w:pPr>
    </w:p>
    <w:p w14:paraId="19CE389E" w14:textId="77777777" w:rsidR="00491C9D" w:rsidRPr="00A928C7" w:rsidRDefault="00491C9D">
      <w:pPr>
        <w:jc w:val="both"/>
        <w:rPr>
          <w:rFonts w:ascii="Lato" w:hAnsi="Lato"/>
          <w:b/>
          <w:noProof/>
          <w:szCs w:val="24"/>
          <w:lang w:val="ro-RO"/>
        </w:rPr>
      </w:pPr>
      <w:r w:rsidRPr="00A928C7">
        <w:rPr>
          <w:rFonts w:ascii="Lato" w:hAnsi="Lato"/>
          <w:noProof/>
          <w:szCs w:val="24"/>
          <w:lang w:val="ro-RO" w:bidi="ro-RO"/>
        </w:rPr>
        <w:br w:type="page"/>
      </w:r>
    </w:p>
    <w:p w14:paraId="175EB5CE" w14:textId="499BAD02" w:rsidR="00491C9D" w:rsidRPr="00A928C7" w:rsidRDefault="00DC4F1C" w:rsidP="005D55C1">
      <w:pPr>
        <w:pStyle w:val="Heading1"/>
        <w:numPr>
          <w:ilvl w:val="0"/>
          <w:numId w:val="0"/>
        </w:numPr>
        <w:rPr>
          <w:color w:val="02A6A6"/>
          <w:sz w:val="24"/>
          <w:szCs w:val="24"/>
        </w:rPr>
      </w:pPr>
      <w:bookmarkStart w:id="28" w:name="_Toc131156434"/>
      <w:r w:rsidRPr="00A928C7">
        <w:lastRenderedPageBreak/>
        <w:t>4. Conduita fata de companie</w:t>
      </w:r>
      <w:bookmarkEnd w:id="28"/>
    </w:p>
    <w:p w14:paraId="2771605A" w14:textId="77777777" w:rsidR="00491C9D" w:rsidRPr="00A928C7" w:rsidRDefault="00491C9D">
      <w:pPr>
        <w:jc w:val="both"/>
        <w:rPr>
          <w:rFonts w:ascii="Lato" w:hAnsi="Lato"/>
          <w:b/>
          <w:noProof/>
          <w:szCs w:val="24"/>
          <w:lang w:val="ro-RO"/>
        </w:rPr>
      </w:pPr>
    </w:p>
    <w:p w14:paraId="438A1F3B" w14:textId="77777777" w:rsidR="00491C9D" w:rsidRPr="00A928C7" w:rsidRDefault="00491C9D">
      <w:pPr>
        <w:jc w:val="both"/>
        <w:rPr>
          <w:rFonts w:ascii="Lato" w:hAnsi="Lato"/>
          <w:b/>
          <w:i/>
          <w:noProof/>
          <w:szCs w:val="24"/>
          <w:lang w:val="ro-RO"/>
        </w:rPr>
      </w:pPr>
      <w:r w:rsidRPr="00A928C7">
        <w:rPr>
          <w:rFonts w:ascii="Lato" w:hAnsi="Lato"/>
          <w:b/>
          <w:i/>
          <w:noProof/>
          <w:szCs w:val="24"/>
          <w:lang w:val="ro-RO" w:bidi="ro-RO"/>
        </w:rPr>
        <w:t>„Acest capitol con</w:t>
      </w:r>
      <w:r w:rsidR="000714A8" w:rsidRPr="00A928C7">
        <w:rPr>
          <w:rFonts w:ascii="Lato" w:hAnsi="Lato"/>
          <w:b/>
          <w:i/>
          <w:noProof/>
          <w:szCs w:val="24"/>
          <w:lang w:val="ro-RO" w:bidi="ro-RO"/>
        </w:rPr>
        <w:t>t</w:t>
      </w:r>
      <w:r w:rsidRPr="00A928C7">
        <w:rPr>
          <w:rFonts w:ascii="Lato" w:hAnsi="Lato"/>
          <w:b/>
          <w:i/>
          <w:noProof/>
          <w:szCs w:val="24"/>
          <w:lang w:val="ro-RO" w:bidi="ro-RO"/>
        </w:rPr>
        <w:t xml:space="preserve">ine standarde de comportament profesional </w:t>
      </w:r>
      <w:r w:rsidR="000714A8" w:rsidRPr="00A928C7">
        <w:rPr>
          <w:rFonts w:ascii="Lato" w:hAnsi="Lato"/>
          <w:b/>
          <w:i/>
          <w:noProof/>
          <w:szCs w:val="24"/>
          <w:lang w:val="ro-RO" w:bidi="ro-RO"/>
        </w:rPr>
        <w:t>s</w:t>
      </w:r>
      <w:r w:rsidRPr="00A928C7">
        <w:rPr>
          <w:rFonts w:ascii="Lato" w:hAnsi="Lato"/>
          <w:b/>
          <w:i/>
          <w:noProof/>
          <w:szCs w:val="24"/>
          <w:lang w:val="ro-RO" w:bidi="ro-RO"/>
        </w:rPr>
        <w:t>i personal pentru a asigura c</w:t>
      </w:r>
      <w:r w:rsidR="00EB2837" w:rsidRPr="00A928C7">
        <w:rPr>
          <w:rFonts w:ascii="Lato" w:hAnsi="Lato"/>
          <w:b/>
          <w:i/>
          <w:noProof/>
          <w:szCs w:val="24"/>
          <w:lang w:val="ro-RO" w:bidi="ro-RO"/>
        </w:rPr>
        <w:t>a</w:t>
      </w:r>
      <w:r w:rsidRPr="00A928C7">
        <w:rPr>
          <w:rFonts w:ascii="Lato" w:hAnsi="Lato"/>
          <w:b/>
          <w:i/>
          <w:noProof/>
          <w:szCs w:val="24"/>
          <w:lang w:val="ro-RO" w:bidi="ro-RO"/>
        </w:rPr>
        <w:t xml:space="preserve"> angaja</w:t>
      </w:r>
      <w:r w:rsidR="000714A8" w:rsidRPr="00A928C7">
        <w:rPr>
          <w:rFonts w:ascii="Lato" w:hAnsi="Lato"/>
          <w:b/>
          <w:i/>
          <w:noProof/>
          <w:szCs w:val="24"/>
          <w:lang w:val="ro-RO" w:bidi="ro-RO"/>
        </w:rPr>
        <w:t>t</w:t>
      </w:r>
      <w:r w:rsidRPr="00A928C7">
        <w:rPr>
          <w:rFonts w:ascii="Lato" w:hAnsi="Lato"/>
          <w:b/>
          <w:i/>
          <w:noProof/>
          <w:szCs w:val="24"/>
          <w:lang w:val="ro-RO" w:bidi="ro-RO"/>
        </w:rPr>
        <w:t>ii se comport</w:t>
      </w:r>
      <w:r w:rsidR="00EB2837" w:rsidRPr="00A928C7">
        <w:rPr>
          <w:rFonts w:ascii="Lato" w:hAnsi="Lato"/>
          <w:b/>
          <w:i/>
          <w:noProof/>
          <w:szCs w:val="24"/>
          <w:lang w:val="ro-RO" w:bidi="ro-RO"/>
        </w:rPr>
        <w:t>a</w:t>
      </w:r>
      <w:r w:rsidRPr="00A928C7">
        <w:rPr>
          <w:rFonts w:ascii="Lato" w:hAnsi="Lato"/>
          <w:b/>
          <w:i/>
          <w:noProof/>
          <w:szCs w:val="24"/>
          <w:lang w:val="ro-RO" w:bidi="ro-RO"/>
        </w:rPr>
        <w:t xml:space="preserve"> cu integritate </w:t>
      </w:r>
      <w:r w:rsidR="000714A8" w:rsidRPr="00A928C7">
        <w:rPr>
          <w:rFonts w:ascii="Lato" w:hAnsi="Lato"/>
          <w:b/>
          <w:i/>
          <w:noProof/>
          <w:szCs w:val="24"/>
          <w:lang w:val="ro-RO" w:bidi="ro-RO"/>
        </w:rPr>
        <w:t>s</w:t>
      </w:r>
      <w:r w:rsidRPr="00A928C7">
        <w:rPr>
          <w:rFonts w:ascii="Lato" w:hAnsi="Lato"/>
          <w:b/>
          <w:i/>
          <w:noProof/>
          <w:szCs w:val="24"/>
          <w:lang w:val="ro-RO" w:bidi="ro-RO"/>
        </w:rPr>
        <w:t>i grij</w:t>
      </w:r>
      <w:r w:rsidR="00EB2837" w:rsidRPr="00A928C7">
        <w:rPr>
          <w:rFonts w:ascii="Lato" w:hAnsi="Lato"/>
          <w:b/>
          <w:i/>
          <w:noProof/>
          <w:szCs w:val="24"/>
          <w:lang w:val="ro-RO" w:bidi="ro-RO"/>
        </w:rPr>
        <w:t>a</w:t>
      </w:r>
      <w:r w:rsidRPr="00A928C7">
        <w:rPr>
          <w:rFonts w:ascii="Lato" w:hAnsi="Lato"/>
          <w:b/>
          <w:i/>
          <w:noProof/>
          <w:szCs w:val="24"/>
          <w:lang w:val="ro-RO" w:bidi="ro-RO"/>
        </w:rPr>
        <w:t xml:space="preserve"> fa</w:t>
      </w:r>
      <w:r w:rsidR="000714A8" w:rsidRPr="00A928C7">
        <w:rPr>
          <w:rFonts w:ascii="Lato" w:hAnsi="Lato"/>
          <w:b/>
          <w:i/>
          <w:noProof/>
          <w:szCs w:val="24"/>
          <w:lang w:val="ro-RO" w:bidi="ro-RO"/>
        </w:rPr>
        <w:t>t</w:t>
      </w:r>
      <w:r w:rsidR="00EB2837" w:rsidRPr="00A928C7">
        <w:rPr>
          <w:rFonts w:ascii="Lato" w:hAnsi="Lato"/>
          <w:b/>
          <w:i/>
          <w:noProof/>
          <w:szCs w:val="24"/>
          <w:lang w:val="ro-RO" w:bidi="ro-RO"/>
        </w:rPr>
        <w:t>a</w:t>
      </w:r>
      <w:r w:rsidRPr="00A928C7">
        <w:rPr>
          <w:rFonts w:ascii="Lato" w:hAnsi="Lato"/>
          <w:b/>
          <w:i/>
          <w:noProof/>
          <w:szCs w:val="24"/>
          <w:lang w:val="ro-RO" w:bidi="ro-RO"/>
        </w:rPr>
        <w:t xml:space="preserve"> de </w:t>
      </w:r>
      <w:r w:rsidR="00FA27FC" w:rsidRPr="00A928C7">
        <w:rPr>
          <w:rFonts w:ascii="Lato" w:hAnsi="Lato"/>
          <w:b/>
          <w:i/>
          <w:noProof/>
          <w:szCs w:val="24"/>
          <w:lang w:val="ro-RO"/>
        </w:rPr>
        <w:t>Garanti Bank S.A.</w:t>
      </w:r>
      <w:r w:rsidRPr="00A928C7">
        <w:rPr>
          <w:rFonts w:ascii="Lato" w:hAnsi="Lato"/>
          <w:b/>
          <w:i/>
          <w:noProof/>
          <w:szCs w:val="24"/>
          <w:lang w:val="ro-RO" w:bidi="ro-RO"/>
        </w:rPr>
        <w:t xml:space="preserve"> Obiectivul este de a garanta c</w:t>
      </w:r>
      <w:r w:rsidR="00EB2837" w:rsidRPr="00A928C7">
        <w:rPr>
          <w:rFonts w:ascii="Lato" w:hAnsi="Lato"/>
          <w:b/>
          <w:i/>
          <w:noProof/>
          <w:szCs w:val="24"/>
          <w:lang w:val="ro-RO" w:bidi="ro-RO"/>
        </w:rPr>
        <w:t>a</w:t>
      </w:r>
      <w:r w:rsidRPr="00A928C7">
        <w:rPr>
          <w:rFonts w:ascii="Lato" w:hAnsi="Lato"/>
          <w:b/>
          <w:i/>
          <w:noProof/>
          <w:szCs w:val="24"/>
          <w:lang w:val="ro-RO" w:bidi="ro-RO"/>
        </w:rPr>
        <w:t xml:space="preserve"> ne </w:t>
      </w:r>
      <w:r w:rsidR="000714A8" w:rsidRPr="00A928C7">
        <w:rPr>
          <w:rFonts w:ascii="Lato" w:hAnsi="Lato"/>
          <w:b/>
          <w:i/>
          <w:noProof/>
          <w:szCs w:val="24"/>
          <w:lang w:val="ro-RO" w:bidi="ro-RO"/>
        </w:rPr>
        <w:t>i</w:t>
      </w:r>
      <w:r w:rsidRPr="00A928C7">
        <w:rPr>
          <w:rFonts w:ascii="Lato" w:hAnsi="Lato"/>
          <w:b/>
          <w:i/>
          <w:noProof/>
          <w:szCs w:val="24"/>
          <w:lang w:val="ro-RO" w:bidi="ro-RO"/>
        </w:rPr>
        <w:t>ndeplinim obliga</w:t>
      </w:r>
      <w:r w:rsidR="000714A8" w:rsidRPr="00A928C7">
        <w:rPr>
          <w:rFonts w:ascii="Lato" w:hAnsi="Lato"/>
          <w:b/>
          <w:i/>
          <w:noProof/>
          <w:szCs w:val="24"/>
          <w:lang w:val="ro-RO" w:bidi="ro-RO"/>
        </w:rPr>
        <w:t>t</w:t>
      </w:r>
      <w:r w:rsidRPr="00A928C7">
        <w:rPr>
          <w:rFonts w:ascii="Lato" w:hAnsi="Lato"/>
          <w:b/>
          <w:i/>
          <w:noProof/>
          <w:szCs w:val="24"/>
          <w:lang w:val="ro-RO" w:bidi="ro-RO"/>
        </w:rPr>
        <w:t xml:space="preserve">iile legale </w:t>
      </w:r>
      <w:r w:rsidR="000714A8" w:rsidRPr="00A928C7">
        <w:rPr>
          <w:rFonts w:ascii="Lato" w:hAnsi="Lato"/>
          <w:b/>
          <w:i/>
          <w:noProof/>
          <w:szCs w:val="24"/>
          <w:lang w:val="ro-RO" w:bidi="ro-RO"/>
        </w:rPr>
        <w:t>s</w:t>
      </w:r>
      <w:r w:rsidRPr="00A928C7">
        <w:rPr>
          <w:rFonts w:ascii="Lato" w:hAnsi="Lato"/>
          <w:b/>
          <w:i/>
          <w:noProof/>
          <w:szCs w:val="24"/>
          <w:lang w:val="ro-RO" w:bidi="ro-RO"/>
        </w:rPr>
        <w:t xml:space="preserve">i de a evita posibilitatea ca </w:t>
      </w:r>
      <w:r w:rsidR="00FA27FC" w:rsidRPr="00A928C7">
        <w:rPr>
          <w:rFonts w:ascii="Lato" w:hAnsi="Lato"/>
          <w:b/>
          <w:i/>
          <w:noProof/>
          <w:szCs w:val="24"/>
          <w:lang w:val="ro-RO" w:bidi="ro-RO"/>
        </w:rPr>
        <w:t>a noastra c</w:t>
      </w:r>
      <w:r w:rsidRPr="00A928C7">
        <w:rPr>
          <w:rFonts w:ascii="Lato" w:hAnsi="Lato"/>
          <w:b/>
          <w:i/>
          <w:noProof/>
          <w:szCs w:val="24"/>
          <w:lang w:val="ro-RO" w:bidi="ro-RO"/>
        </w:rPr>
        <w:t>onduit</w:t>
      </w:r>
      <w:r w:rsidR="00EB2837" w:rsidRPr="00A928C7">
        <w:rPr>
          <w:rFonts w:ascii="Lato" w:hAnsi="Lato"/>
          <w:b/>
          <w:i/>
          <w:noProof/>
          <w:szCs w:val="24"/>
          <w:lang w:val="ro-RO" w:bidi="ro-RO"/>
        </w:rPr>
        <w:t>a</w:t>
      </w:r>
      <w:r w:rsidRPr="00A928C7">
        <w:rPr>
          <w:rFonts w:ascii="Lato" w:hAnsi="Lato"/>
          <w:b/>
          <w:i/>
          <w:noProof/>
          <w:szCs w:val="24"/>
          <w:lang w:val="ro-RO" w:bidi="ro-RO"/>
        </w:rPr>
        <w:t xml:space="preserve"> s</w:t>
      </w:r>
      <w:r w:rsidR="00EB2837" w:rsidRPr="00A928C7">
        <w:rPr>
          <w:rFonts w:ascii="Lato" w:hAnsi="Lato"/>
          <w:b/>
          <w:i/>
          <w:noProof/>
          <w:szCs w:val="24"/>
          <w:lang w:val="ro-RO" w:bidi="ro-RO"/>
        </w:rPr>
        <w:t>a</w:t>
      </w:r>
      <w:r w:rsidRPr="00A928C7">
        <w:rPr>
          <w:rFonts w:ascii="Lato" w:hAnsi="Lato"/>
          <w:b/>
          <w:i/>
          <w:noProof/>
          <w:szCs w:val="24"/>
          <w:lang w:val="ro-RO" w:bidi="ro-RO"/>
        </w:rPr>
        <w:t xml:space="preserve"> contravin</w:t>
      </w:r>
      <w:r w:rsidR="00EB2837" w:rsidRPr="00A928C7">
        <w:rPr>
          <w:rFonts w:ascii="Lato" w:hAnsi="Lato"/>
          <w:b/>
          <w:i/>
          <w:noProof/>
          <w:szCs w:val="24"/>
          <w:lang w:val="ro-RO" w:bidi="ro-RO"/>
        </w:rPr>
        <w:t>a</w:t>
      </w:r>
      <w:r w:rsidR="00FA27FC" w:rsidRPr="00A928C7">
        <w:rPr>
          <w:rFonts w:ascii="Lato" w:hAnsi="Lato"/>
          <w:b/>
          <w:i/>
          <w:noProof/>
          <w:szCs w:val="24"/>
          <w:lang w:val="ro-RO" w:bidi="ro-RO"/>
        </w:rPr>
        <w:t>,</w:t>
      </w:r>
      <w:r w:rsidRPr="00A928C7">
        <w:rPr>
          <w:rFonts w:ascii="Lato" w:hAnsi="Lato"/>
          <w:b/>
          <w:i/>
          <w:noProof/>
          <w:szCs w:val="24"/>
          <w:lang w:val="ro-RO" w:bidi="ro-RO"/>
        </w:rPr>
        <w:t xml:space="preserve"> </w:t>
      </w:r>
      <w:r w:rsidR="000714A8" w:rsidRPr="00A928C7">
        <w:rPr>
          <w:rFonts w:ascii="Lato" w:hAnsi="Lato"/>
          <w:b/>
          <w:i/>
          <w:noProof/>
          <w:szCs w:val="24"/>
          <w:lang w:val="ro-RO" w:bidi="ro-RO"/>
        </w:rPr>
        <w:t>i</w:t>
      </w:r>
      <w:r w:rsidRPr="00A928C7">
        <w:rPr>
          <w:rFonts w:ascii="Lato" w:hAnsi="Lato"/>
          <w:b/>
          <w:i/>
          <w:noProof/>
          <w:szCs w:val="24"/>
          <w:lang w:val="ro-RO" w:bidi="ro-RO"/>
        </w:rPr>
        <w:t>n orice moment</w:t>
      </w:r>
      <w:r w:rsidR="00FA27FC" w:rsidRPr="00A928C7">
        <w:rPr>
          <w:rFonts w:ascii="Lato" w:hAnsi="Lato"/>
          <w:b/>
          <w:i/>
          <w:noProof/>
          <w:szCs w:val="24"/>
          <w:lang w:val="ro-RO" w:bidi="ro-RO"/>
        </w:rPr>
        <w:t>,</w:t>
      </w:r>
      <w:r w:rsidRPr="00A928C7">
        <w:rPr>
          <w:rFonts w:ascii="Lato" w:hAnsi="Lato"/>
          <w:b/>
          <w:i/>
          <w:noProof/>
          <w:szCs w:val="24"/>
          <w:lang w:val="ro-RO" w:bidi="ro-RO"/>
        </w:rPr>
        <w:t xml:space="preserve"> reglement</w:t>
      </w:r>
      <w:r w:rsidR="00EB2837" w:rsidRPr="00A928C7">
        <w:rPr>
          <w:rFonts w:ascii="Lato" w:hAnsi="Lato"/>
          <w:b/>
          <w:i/>
          <w:noProof/>
          <w:szCs w:val="24"/>
          <w:lang w:val="ro-RO" w:bidi="ro-RO"/>
        </w:rPr>
        <w:t>a</w:t>
      </w:r>
      <w:r w:rsidRPr="00A928C7">
        <w:rPr>
          <w:rFonts w:ascii="Lato" w:hAnsi="Lato"/>
          <w:b/>
          <w:i/>
          <w:noProof/>
          <w:szCs w:val="24"/>
          <w:lang w:val="ro-RO" w:bidi="ro-RO"/>
        </w:rPr>
        <w:t xml:space="preserve">rilor interne </w:t>
      </w:r>
      <w:r w:rsidR="000714A8" w:rsidRPr="00A928C7">
        <w:rPr>
          <w:rFonts w:ascii="Lato" w:hAnsi="Lato"/>
          <w:b/>
          <w:i/>
          <w:noProof/>
          <w:szCs w:val="24"/>
          <w:lang w:val="ro-RO" w:bidi="ro-RO"/>
        </w:rPr>
        <w:t>i</w:t>
      </w:r>
      <w:r w:rsidRPr="00A928C7">
        <w:rPr>
          <w:rFonts w:ascii="Lato" w:hAnsi="Lato"/>
          <w:b/>
          <w:i/>
          <w:noProof/>
          <w:szCs w:val="24"/>
          <w:lang w:val="ro-RO" w:bidi="ro-RO"/>
        </w:rPr>
        <w:t xml:space="preserve">n vigoare </w:t>
      </w:r>
      <w:r w:rsidR="000714A8" w:rsidRPr="00A928C7">
        <w:rPr>
          <w:rFonts w:ascii="Lato" w:hAnsi="Lato"/>
          <w:b/>
          <w:i/>
          <w:noProof/>
          <w:szCs w:val="24"/>
          <w:lang w:val="ro-RO" w:bidi="ro-RO"/>
        </w:rPr>
        <w:t>s</w:t>
      </w:r>
      <w:r w:rsidRPr="00A928C7">
        <w:rPr>
          <w:rFonts w:ascii="Lato" w:hAnsi="Lato"/>
          <w:b/>
          <w:i/>
          <w:noProof/>
          <w:szCs w:val="24"/>
          <w:lang w:val="ro-RO" w:bidi="ro-RO"/>
        </w:rPr>
        <w:t>i s</w:t>
      </w:r>
      <w:r w:rsidR="00EB2837" w:rsidRPr="00A928C7">
        <w:rPr>
          <w:rFonts w:ascii="Lato" w:hAnsi="Lato"/>
          <w:b/>
          <w:i/>
          <w:noProof/>
          <w:szCs w:val="24"/>
          <w:lang w:val="ro-RO" w:bidi="ro-RO"/>
        </w:rPr>
        <w:t>a</w:t>
      </w:r>
      <w:r w:rsidRPr="00A928C7">
        <w:rPr>
          <w:rFonts w:ascii="Lato" w:hAnsi="Lato"/>
          <w:b/>
          <w:i/>
          <w:noProof/>
          <w:szCs w:val="24"/>
          <w:lang w:val="ro-RO" w:bidi="ro-RO"/>
        </w:rPr>
        <w:t xml:space="preserve"> prejudicieze valoarea, imaginea sau reputa</w:t>
      </w:r>
      <w:r w:rsidR="000714A8" w:rsidRPr="00A928C7">
        <w:rPr>
          <w:rFonts w:ascii="Lato" w:hAnsi="Lato"/>
          <w:b/>
          <w:i/>
          <w:noProof/>
          <w:szCs w:val="24"/>
          <w:lang w:val="ro-RO" w:bidi="ro-RO"/>
        </w:rPr>
        <w:t>t</w:t>
      </w:r>
      <w:r w:rsidRPr="00A928C7">
        <w:rPr>
          <w:rFonts w:ascii="Lato" w:hAnsi="Lato"/>
          <w:b/>
          <w:i/>
          <w:noProof/>
          <w:szCs w:val="24"/>
          <w:lang w:val="ro-RO" w:bidi="ro-RO"/>
        </w:rPr>
        <w:t xml:space="preserve">ia </w:t>
      </w:r>
      <w:r w:rsidR="00FA27FC" w:rsidRPr="00A928C7">
        <w:rPr>
          <w:rFonts w:ascii="Lato" w:hAnsi="Lato"/>
          <w:b/>
          <w:i/>
          <w:noProof/>
          <w:szCs w:val="24"/>
          <w:lang w:val="ro-RO"/>
        </w:rPr>
        <w:t>Garanti Bank S.A</w:t>
      </w:r>
      <w:r w:rsidRPr="00A928C7">
        <w:rPr>
          <w:rFonts w:ascii="Lato" w:hAnsi="Lato"/>
          <w:b/>
          <w:i/>
          <w:noProof/>
          <w:szCs w:val="24"/>
          <w:lang w:val="ro-RO" w:bidi="ro-RO"/>
        </w:rPr>
        <w:t>.”</w:t>
      </w:r>
    </w:p>
    <w:p w14:paraId="24DCFFAA" w14:textId="77777777" w:rsidR="00491C9D" w:rsidRPr="00A928C7" w:rsidRDefault="00491C9D">
      <w:pPr>
        <w:jc w:val="both"/>
        <w:rPr>
          <w:rFonts w:ascii="Lato" w:hAnsi="Lato"/>
          <w:b/>
          <w:noProof/>
          <w:szCs w:val="24"/>
          <w:lang w:val="ro-RO"/>
        </w:rPr>
      </w:pPr>
    </w:p>
    <w:p w14:paraId="4D48DF72" w14:textId="77777777" w:rsidR="00491C9D" w:rsidRPr="00A928C7" w:rsidRDefault="00491C9D">
      <w:pPr>
        <w:pStyle w:val="Heading2"/>
        <w:rPr>
          <w:rStyle w:val="Heading2Char"/>
          <w:rFonts w:ascii="Lato" w:hAnsi="Lato"/>
          <w:color w:val="02A5A5"/>
          <w:sz w:val="24"/>
          <w:szCs w:val="24"/>
          <w:lang w:val="ro-RO"/>
        </w:rPr>
      </w:pPr>
      <w:bookmarkStart w:id="29" w:name="_Toc131156435"/>
      <w:r w:rsidRPr="00A928C7">
        <w:rPr>
          <w:rStyle w:val="Heading2Char"/>
          <w:rFonts w:ascii="Lato" w:hAnsi="Lato"/>
          <w:color w:val="02A5A5"/>
          <w:sz w:val="24"/>
          <w:szCs w:val="24"/>
          <w:lang w:val="ro-RO"/>
        </w:rPr>
        <w:t xml:space="preserve">4.1 Contabilitate </w:t>
      </w:r>
      <w:r w:rsidR="000714A8" w:rsidRPr="00A928C7">
        <w:rPr>
          <w:rStyle w:val="Heading2Char"/>
          <w:rFonts w:ascii="Lato" w:hAnsi="Lato"/>
          <w:color w:val="02A5A5"/>
          <w:sz w:val="24"/>
          <w:szCs w:val="24"/>
          <w:lang w:val="ro-RO"/>
        </w:rPr>
        <w:t>s</w:t>
      </w:r>
      <w:r w:rsidRPr="00A928C7">
        <w:rPr>
          <w:rStyle w:val="Heading2Char"/>
          <w:rFonts w:ascii="Lato" w:hAnsi="Lato"/>
          <w:color w:val="02A5A5"/>
          <w:sz w:val="24"/>
          <w:szCs w:val="24"/>
          <w:lang w:val="ro-RO"/>
        </w:rPr>
        <w:t xml:space="preserve">i </w:t>
      </w:r>
      <w:r w:rsidR="000714A8" w:rsidRPr="00A928C7">
        <w:rPr>
          <w:rStyle w:val="Heading2Char"/>
          <w:rFonts w:ascii="Lato" w:hAnsi="Lato"/>
          <w:color w:val="02A5A5"/>
          <w:sz w:val="24"/>
          <w:szCs w:val="24"/>
          <w:lang w:val="ro-RO"/>
        </w:rPr>
        <w:t>i</w:t>
      </w:r>
      <w:r w:rsidRPr="00A928C7">
        <w:rPr>
          <w:rStyle w:val="Heading2Char"/>
          <w:rFonts w:ascii="Lato" w:hAnsi="Lato"/>
          <w:color w:val="02A5A5"/>
          <w:sz w:val="24"/>
          <w:szCs w:val="24"/>
          <w:lang w:val="ro-RO"/>
        </w:rPr>
        <w:t>nregistrarea tranzac</w:t>
      </w:r>
      <w:r w:rsidR="000714A8" w:rsidRPr="00A928C7">
        <w:rPr>
          <w:rStyle w:val="Heading2Char"/>
          <w:rFonts w:ascii="Lato" w:hAnsi="Lato"/>
          <w:color w:val="02A5A5"/>
          <w:sz w:val="24"/>
          <w:szCs w:val="24"/>
          <w:lang w:val="ro-RO"/>
        </w:rPr>
        <w:t>t</w:t>
      </w:r>
      <w:r w:rsidRPr="00A928C7">
        <w:rPr>
          <w:rStyle w:val="Heading2Char"/>
          <w:rFonts w:ascii="Lato" w:hAnsi="Lato"/>
          <w:color w:val="02A5A5"/>
          <w:sz w:val="24"/>
          <w:szCs w:val="24"/>
          <w:lang w:val="ro-RO"/>
        </w:rPr>
        <w:t>iilor</w:t>
      </w:r>
      <w:bookmarkEnd w:id="29"/>
    </w:p>
    <w:p w14:paraId="7FB0E536" w14:textId="77777777" w:rsidR="00491C9D" w:rsidRPr="00A928C7" w:rsidRDefault="00491C9D">
      <w:pPr>
        <w:jc w:val="both"/>
        <w:rPr>
          <w:rFonts w:ascii="Lato" w:hAnsi="Lato"/>
          <w:b/>
          <w:noProof/>
          <w:szCs w:val="24"/>
          <w:lang w:val="ro-RO"/>
        </w:rPr>
      </w:pPr>
    </w:p>
    <w:p w14:paraId="40564FCA" w14:textId="77777777" w:rsidR="00491C9D" w:rsidRPr="00A928C7" w:rsidRDefault="00491C9D">
      <w:pPr>
        <w:rPr>
          <w:rFonts w:ascii="Lato" w:hAnsi="Lato"/>
          <w:b/>
          <w:noProof/>
          <w:szCs w:val="24"/>
          <w:lang w:val="ro-RO"/>
        </w:rPr>
      </w:pPr>
      <w:r w:rsidRPr="00A928C7">
        <w:rPr>
          <w:rFonts w:ascii="Lato" w:hAnsi="Lato"/>
          <w:b/>
          <w:noProof/>
          <w:szCs w:val="24"/>
          <w:lang w:val="ro-RO"/>
        </w:rPr>
        <w:t>4.1.1</w:t>
      </w:r>
    </w:p>
    <w:p w14:paraId="4A3FC5EF" w14:textId="316E80F9" w:rsidR="00491C9D" w:rsidRPr="00A928C7" w:rsidRDefault="00491C9D">
      <w:pPr>
        <w:jc w:val="both"/>
        <w:rPr>
          <w:rFonts w:ascii="Lato" w:hAnsi="Lato"/>
          <w:noProof/>
          <w:szCs w:val="24"/>
          <w:lang w:val="ro-RO"/>
        </w:rPr>
      </w:pPr>
      <w:r w:rsidRPr="00A928C7">
        <w:rPr>
          <w:rFonts w:ascii="Lato" w:hAnsi="Lato"/>
          <w:noProof/>
          <w:szCs w:val="24"/>
          <w:lang w:val="ro-RO" w:bidi="ro-RO"/>
        </w:rPr>
        <w:t>Trebuie s</w:t>
      </w:r>
      <w:r w:rsidR="00EB2837" w:rsidRPr="00A928C7">
        <w:rPr>
          <w:rFonts w:ascii="Lato" w:hAnsi="Lato"/>
          <w:noProof/>
          <w:szCs w:val="24"/>
          <w:lang w:val="ro-RO" w:bidi="ro-RO"/>
        </w:rPr>
        <w:t>a</w:t>
      </w:r>
      <w:r w:rsidRPr="00A928C7">
        <w:rPr>
          <w:rFonts w:ascii="Lato" w:hAnsi="Lato"/>
          <w:noProof/>
          <w:szCs w:val="24"/>
          <w:lang w:val="ro-RO" w:bidi="ro-RO"/>
        </w:rPr>
        <w:t xml:space="preserve"> asigura</w:t>
      </w:r>
      <w:r w:rsidR="000714A8" w:rsidRPr="00A928C7">
        <w:rPr>
          <w:rFonts w:ascii="Lato" w:hAnsi="Lato"/>
          <w:noProof/>
          <w:szCs w:val="24"/>
          <w:lang w:val="ro-RO" w:bidi="ro-RO"/>
        </w:rPr>
        <w:t>t</w:t>
      </w:r>
      <w:r w:rsidRPr="00A928C7">
        <w:rPr>
          <w:rFonts w:ascii="Lato" w:hAnsi="Lato"/>
          <w:noProof/>
          <w:szCs w:val="24"/>
          <w:lang w:val="ro-RO" w:bidi="ro-RO"/>
        </w:rPr>
        <w:t xml:space="preserve">i contabilizarea, </w:t>
      </w:r>
      <w:r w:rsidR="000714A8" w:rsidRPr="00A928C7">
        <w:rPr>
          <w:rFonts w:ascii="Lato" w:hAnsi="Lato"/>
          <w:noProof/>
          <w:szCs w:val="24"/>
          <w:lang w:val="ro-RO" w:bidi="ro-RO"/>
        </w:rPr>
        <w:t>i</w:t>
      </w:r>
      <w:r w:rsidRPr="00A928C7">
        <w:rPr>
          <w:rFonts w:ascii="Lato" w:hAnsi="Lato"/>
          <w:noProof/>
          <w:szCs w:val="24"/>
          <w:lang w:val="ro-RO" w:bidi="ro-RO"/>
        </w:rPr>
        <w:t xml:space="preserve">nregistrarea </w:t>
      </w:r>
      <w:r w:rsidR="000714A8" w:rsidRPr="00A928C7">
        <w:rPr>
          <w:rFonts w:ascii="Lato" w:hAnsi="Lato"/>
          <w:noProof/>
          <w:szCs w:val="24"/>
          <w:lang w:val="ro-RO" w:bidi="ro-RO"/>
        </w:rPr>
        <w:t>s</w:t>
      </w:r>
      <w:r w:rsidRPr="00A928C7">
        <w:rPr>
          <w:rFonts w:ascii="Lato" w:hAnsi="Lato"/>
          <w:noProof/>
          <w:szCs w:val="24"/>
          <w:lang w:val="ro-RO" w:bidi="ro-RO"/>
        </w:rPr>
        <w:t>i documentarea adecvat</w:t>
      </w:r>
      <w:r w:rsidR="00EB2837" w:rsidRPr="00A928C7">
        <w:rPr>
          <w:rFonts w:ascii="Lato" w:hAnsi="Lato"/>
          <w:noProof/>
          <w:szCs w:val="24"/>
          <w:lang w:val="ro-RO" w:bidi="ro-RO"/>
        </w:rPr>
        <w:t>a</w:t>
      </w:r>
      <w:r w:rsidRPr="00A928C7">
        <w:rPr>
          <w:rFonts w:ascii="Lato" w:hAnsi="Lato"/>
          <w:noProof/>
          <w:szCs w:val="24"/>
          <w:lang w:val="ro-RO" w:bidi="ro-RO"/>
        </w:rPr>
        <w:t xml:space="preserve"> a tuturor tranzac</w:t>
      </w:r>
      <w:r w:rsidR="000714A8" w:rsidRPr="00A928C7">
        <w:rPr>
          <w:rFonts w:ascii="Lato" w:hAnsi="Lato"/>
          <w:noProof/>
          <w:szCs w:val="24"/>
          <w:lang w:val="ro-RO" w:bidi="ro-RO"/>
        </w:rPr>
        <w:t>t</w:t>
      </w:r>
      <w:r w:rsidRPr="00A928C7">
        <w:rPr>
          <w:rFonts w:ascii="Lato" w:hAnsi="Lato"/>
          <w:noProof/>
          <w:szCs w:val="24"/>
          <w:lang w:val="ro-RO" w:bidi="ro-RO"/>
        </w:rPr>
        <w:t xml:space="preserve">iilor, veniturilor </w:t>
      </w:r>
      <w:r w:rsidR="000714A8" w:rsidRPr="00A928C7">
        <w:rPr>
          <w:rFonts w:ascii="Lato" w:hAnsi="Lato"/>
          <w:noProof/>
          <w:szCs w:val="24"/>
          <w:lang w:val="ro-RO" w:bidi="ro-RO"/>
        </w:rPr>
        <w:t>s</w:t>
      </w:r>
      <w:r w:rsidRPr="00A928C7">
        <w:rPr>
          <w:rFonts w:ascii="Lato" w:hAnsi="Lato"/>
          <w:noProof/>
          <w:szCs w:val="24"/>
          <w:lang w:val="ro-RO" w:bidi="ro-RO"/>
        </w:rPr>
        <w:t>i cheltuielilor, f</w:t>
      </w:r>
      <w:r w:rsidR="00EB2837" w:rsidRPr="00A928C7">
        <w:rPr>
          <w:rFonts w:ascii="Lato" w:hAnsi="Lato"/>
          <w:noProof/>
          <w:szCs w:val="24"/>
          <w:lang w:val="ro-RO" w:bidi="ro-RO"/>
        </w:rPr>
        <w:t>a</w:t>
      </w:r>
      <w:r w:rsidRPr="00A928C7">
        <w:rPr>
          <w:rFonts w:ascii="Lato" w:hAnsi="Lato"/>
          <w:noProof/>
          <w:szCs w:val="24"/>
          <w:lang w:val="ro-RO" w:bidi="ro-RO"/>
        </w:rPr>
        <w:t>r</w:t>
      </w:r>
      <w:r w:rsidR="00EB2837" w:rsidRPr="00A928C7">
        <w:rPr>
          <w:rFonts w:ascii="Lato" w:hAnsi="Lato"/>
          <w:noProof/>
          <w:szCs w:val="24"/>
          <w:lang w:val="ro-RO" w:bidi="ro-RO"/>
        </w:rPr>
        <w:t>a</w:t>
      </w:r>
      <w:r w:rsidRPr="00A928C7">
        <w:rPr>
          <w:rFonts w:ascii="Lato" w:hAnsi="Lato"/>
          <w:noProof/>
          <w:szCs w:val="24"/>
          <w:lang w:val="ro-RO" w:bidi="ro-RO"/>
        </w:rPr>
        <w:t xml:space="preserve"> a omite, a ascunde sau a modifica niciun detaliu sau informa</w:t>
      </w:r>
      <w:r w:rsidR="000714A8" w:rsidRPr="00A928C7">
        <w:rPr>
          <w:rFonts w:ascii="Lato" w:hAnsi="Lato"/>
          <w:noProof/>
          <w:szCs w:val="24"/>
          <w:lang w:val="ro-RO" w:bidi="ro-RO"/>
        </w:rPr>
        <w:t>t</w:t>
      </w:r>
      <w:r w:rsidRPr="00A928C7">
        <w:rPr>
          <w:rFonts w:ascii="Lato" w:hAnsi="Lato"/>
          <w:noProof/>
          <w:szCs w:val="24"/>
          <w:lang w:val="ro-RO" w:bidi="ro-RO"/>
        </w:rPr>
        <w:t>ie</w:t>
      </w:r>
      <w:r w:rsidR="001A5618" w:rsidRPr="00A928C7">
        <w:rPr>
          <w:rFonts w:ascii="Lato" w:hAnsi="Lato"/>
          <w:noProof/>
          <w:szCs w:val="24"/>
          <w:lang w:val="ro-RO" w:bidi="ro-RO"/>
        </w:rPr>
        <w:t>, </w:t>
      </w:r>
      <w:r w:rsidRPr="00A928C7">
        <w:rPr>
          <w:rFonts w:ascii="Lato" w:hAnsi="Lato"/>
          <w:noProof/>
          <w:szCs w:val="24"/>
          <w:lang w:val="ro-RO" w:bidi="ro-RO"/>
        </w:rPr>
        <w:t xml:space="preserve">astfel </w:t>
      </w:r>
      <w:r w:rsidR="000714A8" w:rsidRPr="00A928C7">
        <w:rPr>
          <w:rFonts w:ascii="Lato" w:hAnsi="Lato"/>
          <w:noProof/>
          <w:szCs w:val="24"/>
          <w:lang w:val="ro-RO" w:bidi="ro-RO"/>
        </w:rPr>
        <w:t>i</w:t>
      </w:r>
      <w:r w:rsidRPr="00A928C7">
        <w:rPr>
          <w:rFonts w:ascii="Lato" w:hAnsi="Lato"/>
          <w:noProof/>
          <w:szCs w:val="24"/>
          <w:lang w:val="ro-RO" w:bidi="ro-RO"/>
        </w:rPr>
        <w:t>nc</w:t>
      </w:r>
      <w:r w:rsidR="008150F4" w:rsidRPr="00A928C7">
        <w:rPr>
          <w:rFonts w:ascii="Lato" w:hAnsi="Lato"/>
          <w:noProof/>
          <w:szCs w:val="24"/>
          <w:lang w:val="ro-RO" w:bidi="ro-RO"/>
        </w:rPr>
        <w:t>a</w:t>
      </w:r>
      <w:r w:rsidRPr="00A928C7">
        <w:rPr>
          <w:rFonts w:ascii="Lato" w:hAnsi="Lato"/>
          <w:noProof/>
          <w:szCs w:val="24"/>
          <w:lang w:val="ro-RO" w:bidi="ro-RO"/>
        </w:rPr>
        <w:t>t eviden</w:t>
      </w:r>
      <w:r w:rsidR="000714A8" w:rsidRPr="00A928C7">
        <w:rPr>
          <w:rFonts w:ascii="Lato" w:hAnsi="Lato"/>
          <w:noProof/>
          <w:szCs w:val="24"/>
          <w:lang w:val="ro-RO" w:bidi="ro-RO"/>
        </w:rPr>
        <w:t>t</w:t>
      </w:r>
      <w:r w:rsidRPr="00A928C7">
        <w:rPr>
          <w:rFonts w:ascii="Lato" w:hAnsi="Lato"/>
          <w:noProof/>
          <w:szCs w:val="24"/>
          <w:lang w:val="ro-RO" w:bidi="ro-RO"/>
        </w:rPr>
        <w:t xml:space="preserve">ele contabile </w:t>
      </w:r>
      <w:r w:rsidR="000714A8" w:rsidRPr="00A928C7">
        <w:rPr>
          <w:rFonts w:ascii="Lato" w:hAnsi="Lato"/>
          <w:noProof/>
          <w:szCs w:val="24"/>
          <w:lang w:val="ro-RO" w:bidi="ro-RO"/>
        </w:rPr>
        <w:t>s</w:t>
      </w:r>
      <w:r w:rsidRPr="00A928C7">
        <w:rPr>
          <w:rFonts w:ascii="Lato" w:hAnsi="Lato"/>
          <w:noProof/>
          <w:szCs w:val="24"/>
          <w:lang w:val="ro-RO" w:bidi="ro-RO"/>
        </w:rPr>
        <w:t>i opera</w:t>
      </w:r>
      <w:r w:rsidR="000714A8" w:rsidRPr="00A928C7">
        <w:rPr>
          <w:rFonts w:ascii="Lato" w:hAnsi="Lato"/>
          <w:noProof/>
          <w:szCs w:val="24"/>
          <w:lang w:val="ro-RO" w:bidi="ro-RO"/>
        </w:rPr>
        <w:t>t</w:t>
      </w:r>
      <w:r w:rsidRPr="00A928C7">
        <w:rPr>
          <w:rFonts w:ascii="Lato" w:hAnsi="Lato"/>
          <w:noProof/>
          <w:szCs w:val="24"/>
          <w:lang w:val="ro-RO" w:bidi="ro-RO"/>
        </w:rPr>
        <w:t>ionale s</w:t>
      </w:r>
      <w:r w:rsidR="00EB2837" w:rsidRPr="00A928C7">
        <w:rPr>
          <w:rFonts w:ascii="Lato" w:hAnsi="Lato"/>
          <w:noProof/>
          <w:szCs w:val="24"/>
          <w:lang w:val="ro-RO" w:bidi="ro-RO"/>
        </w:rPr>
        <w:t>a</w:t>
      </w:r>
      <w:r w:rsidRPr="00A928C7">
        <w:rPr>
          <w:rFonts w:ascii="Lato" w:hAnsi="Lato"/>
          <w:noProof/>
          <w:szCs w:val="24"/>
          <w:lang w:val="ro-RO" w:bidi="ro-RO"/>
        </w:rPr>
        <w:t xml:space="preserve"> reflecte cu exactitate situa</w:t>
      </w:r>
      <w:r w:rsidR="000714A8" w:rsidRPr="00A928C7">
        <w:rPr>
          <w:rFonts w:ascii="Lato" w:hAnsi="Lato"/>
          <w:noProof/>
          <w:szCs w:val="24"/>
          <w:lang w:val="ro-RO" w:bidi="ro-RO"/>
        </w:rPr>
        <w:t>t</w:t>
      </w:r>
      <w:r w:rsidRPr="00A928C7">
        <w:rPr>
          <w:rFonts w:ascii="Lato" w:hAnsi="Lato"/>
          <w:noProof/>
          <w:szCs w:val="24"/>
          <w:lang w:val="ro-RO" w:bidi="ro-RO"/>
        </w:rPr>
        <w:t>ia real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s</w:t>
      </w:r>
      <w:r w:rsidR="00EB2837" w:rsidRPr="00A928C7">
        <w:rPr>
          <w:rFonts w:ascii="Lato" w:hAnsi="Lato"/>
          <w:noProof/>
          <w:szCs w:val="24"/>
          <w:lang w:val="ro-RO" w:bidi="ro-RO"/>
        </w:rPr>
        <w:t>a</w:t>
      </w:r>
      <w:r w:rsidRPr="00A928C7">
        <w:rPr>
          <w:rFonts w:ascii="Lato" w:hAnsi="Lato"/>
          <w:noProof/>
          <w:szCs w:val="24"/>
          <w:lang w:val="ro-RO" w:bidi="ro-RO"/>
        </w:rPr>
        <w:t xml:space="preserve"> poat</w:t>
      </w:r>
      <w:r w:rsidR="00EB2837" w:rsidRPr="00A928C7">
        <w:rPr>
          <w:rFonts w:ascii="Lato" w:hAnsi="Lato"/>
          <w:noProof/>
          <w:szCs w:val="24"/>
          <w:lang w:val="ro-RO" w:bidi="ro-RO"/>
        </w:rPr>
        <w:t>a</w:t>
      </w:r>
      <w:r w:rsidRPr="00A928C7">
        <w:rPr>
          <w:rFonts w:ascii="Lato" w:hAnsi="Lato"/>
          <w:noProof/>
          <w:szCs w:val="24"/>
          <w:lang w:val="ro-RO" w:bidi="ro-RO"/>
        </w:rPr>
        <w:t xml:space="preserve"> fi verificate de c</w:t>
      </w:r>
      <w:r w:rsidR="00EB2837" w:rsidRPr="00A928C7">
        <w:rPr>
          <w:rFonts w:ascii="Lato" w:hAnsi="Lato"/>
          <w:noProof/>
          <w:szCs w:val="24"/>
          <w:lang w:val="ro-RO" w:bidi="ro-RO"/>
        </w:rPr>
        <w:t>a</w:t>
      </w:r>
      <w:r w:rsidRPr="00A928C7">
        <w:rPr>
          <w:rFonts w:ascii="Lato" w:hAnsi="Lato"/>
          <w:noProof/>
          <w:szCs w:val="24"/>
          <w:lang w:val="ro-RO" w:bidi="ro-RO"/>
        </w:rPr>
        <w:t xml:space="preserve">tre departamentele de supraveghere </w:t>
      </w:r>
      <w:r w:rsidR="000714A8" w:rsidRPr="00A928C7">
        <w:rPr>
          <w:rFonts w:ascii="Lato" w:hAnsi="Lato"/>
          <w:noProof/>
          <w:szCs w:val="24"/>
          <w:lang w:val="ro-RO" w:bidi="ro-RO"/>
        </w:rPr>
        <w:t>s</w:t>
      </w:r>
      <w:r w:rsidRPr="00A928C7">
        <w:rPr>
          <w:rFonts w:ascii="Lato" w:hAnsi="Lato"/>
          <w:noProof/>
          <w:szCs w:val="24"/>
          <w:lang w:val="ro-RO" w:bidi="ro-RO"/>
        </w:rPr>
        <w:t>i de c</w:t>
      </w:r>
      <w:r w:rsidR="00EB2837" w:rsidRPr="00A928C7">
        <w:rPr>
          <w:rFonts w:ascii="Lato" w:hAnsi="Lato"/>
          <w:noProof/>
          <w:szCs w:val="24"/>
          <w:lang w:val="ro-RO" w:bidi="ro-RO"/>
        </w:rPr>
        <w:t>a</w:t>
      </w:r>
      <w:r w:rsidRPr="00A928C7">
        <w:rPr>
          <w:rFonts w:ascii="Lato" w:hAnsi="Lato"/>
          <w:noProof/>
          <w:szCs w:val="24"/>
          <w:lang w:val="ro-RO" w:bidi="ro-RO"/>
        </w:rPr>
        <w:t xml:space="preserve">tre auditorii interni </w:t>
      </w:r>
      <w:r w:rsidR="000714A8" w:rsidRPr="00A928C7">
        <w:rPr>
          <w:rFonts w:ascii="Lato" w:hAnsi="Lato"/>
          <w:noProof/>
          <w:szCs w:val="24"/>
          <w:lang w:val="ro-RO" w:bidi="ro-RO"/>
        </w:rPr>
        <w:t>s</w:t>
      </w:r>
      <w:r w:rsidRPr="00A928C7">
        <w:rPr>
          <w:rFonts w:ascii="Lato" w:hAnsi="Lato"/>
          <w:noProof/>
          <w:szCs w:val="24"/>
          <w:lang w:val="ro-RO" w:bidi="ro-RO"/>
        </w:rPr>
        <w:t>i externi.</w:t>
      </w:r>
    </w:p>
    <w:p w14:paraId="432F3018" w14:textId="77777777" w:rsidR="00491C9D" w:rsidRPr="00A928C7" w:rsidRDefault="00A2343D">
      <w:pPr>
        <w:jc w:val="both"/>
        <w:rPr>
          <w:rFonts w:ascii="Lato" w:hAnsi="Lato"/>
          <w:noProof/>
          <w:szCs w:val="24"/>
          <w:lang w:val="ro-RO"/>
        </w:rPr>
      </w:pPr>
      <w:r w:rsidRPr="00A928C7">
        <w:rPr>
          <w:rFonts w:ascii="Lato" w:hAnsi="Lato"/>
          <w:noProof/>
          <w:szCs w:val="24"/>
          <w:lang w:val="en-US"/>
        </w:rPr>
        <w:drawing>
          <wp:inline distT="0" distB="0" distL="0" distR="0" wp14:anchorId="49B82774" wp14:editId="38CE6A0D">
            <wp:extent cx="1409700" cy="1318260"/>
            <wp:effectExtent l="0" t="0" r="0" b="0"/>
            <wp:docPr id="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1318260"/>
                    </a:xfrm>
                    <a:prstGeom prst="rect">
                      <a:avLst/>
                    </a:prstGeom>
                    <a:noFill/>
                    <a:ln>
                      <a:noFill/>
                    </a:ln>
                  </pic:spPr>
                </pic:pic>
              </a:graphicData>
            </a:graphic>
          </wp:inline>
        </w:drawing>
      </w:r>
    </w:p>
    <w:p w14:paraId="108FDA90" w14:textId="77777777" w:rsidR="00491C9D" w:rsidRPr="00A928C7" w:rsidRDefault="00491C9D">
      <w:pPr>
        <w:jc w:val="both"/>
        <w:rPr>
          <w:rFonts w:ascii="Lato" w:hAnsi="Lato"/>
          <w:noProof/>
          <w:szCs w:val="24"/>
          <w:lang w:val="ro-RO"/>
        </w:rPr>
      </w:pPr>
    </w:p>
    <w:p w14:paraId="79C07D75" w14:textId="77777777" w:rsidR="00491C9D" w:rsidRPr="00A928C7" w:rsidRDefault="00491C9D">
      <w:pPr>
        <w:pStyle w:val="Heading2"/>
        <w:rPr>
          <w:rStyle w:val="Heading2Char"/>
          <w:rFonts w:ascii="Lato" w:hAnsi="Lato"/>
          <w:bCs/>
          <w:iCs/>
          <w:noProof w:val="0"/>
          <w:color w:val="02A5A5"/>
          <w:sz w:val="24"/>
          <w:szCs w:val="24"/>
          <w:lang w:val="ro-RO"/>
        </w:rPr>
      </w:pPr>
      <w:bookmarkStart w:id="30" w:name="_Toc131156436"/>
      <w:r w:rsidRPr="00A928C7">
        <w:rPr>
          <w:rStyle w:val="Heading2Char"/>
          <w:rFonts w:ascii="Lato" w:hAnsi="Lato"/>
          <w:color w:val="02A5A5"/>
          <w:sz w:val="24"/>
          <w:szCs w:val="24"/>
          <w:lang w:val="ro-RO"/>
        </w:rPr>
        <w:t xml:space="preserve">4.2 </w:t>
      </w:r>
      <w:r w:rsidR="000A55FC" w:rsidRPr="00A928C7">
        <w:rPr>
          <w:rStyle w:val="Heading2Char"/>
          <w:rFonts w:ascii="Lato" w:hAnsi="Lato"/>
          <w:color w:val="02A5A5"/>
          <w:sz w:val="24"/>
          <w:szCs w:val="24"/>
          <w:lang w:val="ro-RO"/>
        </w:rPr>
        <w:t>Gestionarea si p</w:t>
      </w:r>
      <w:r w:rsidR="00EB2837" w:rsidRPr="00A928C7">
        <w:rPr>
          <w:rStyle w:val="Heading2Char"/>
          <w:rFonts w:ascii="Lato" w:hAnsi="Lato"/>
          <w:color w:val="02A5A5"/>
          <w:sz w:val="24"/>
          <w:szCs w:val="24"/>
          <w:lang w:val="ro-RO"/>
        </w:rPr>
        <w:t>a</w:t>
      </w:r>
      <w:r w:rsidRPr="00A928C7">
        <w:rPr>
          <w:rStyle w:val="Heading2Char"/>
          <w:rFonts w:ascii="Lato" w:hAnsi="Lato"/>
          <w:color w:val="02A5A5"/>
          <w:sz w:val="24"/>
          <w:szCs w:val="24"/>
          <w:lang w:val="ro-RO"/>
        </w:rPr>
        <w:t>strarea documentelor</w:t>
      </w:r>
      <w:bookmarkEnd w:id="30"/>
    </w:p>
    <w:p w14:paraId="6899E5B7" w14:textId="77777777" w:rsidR="00491C9D" w:rsidRPr="00A928C7" w:rsidRDefault="00491C9D">
      <w:pPr>
        <w:jc w:val="both"/>
        <w:rPr>
          <w:rFonts w:ascii="Lato" w:hAnsi="Lato"/>
          <w:noProof/>
          <w:szCs w:val="24"/>
          <w:lang w:val="ro-RO"/>
        </w:rPr>
      </w:pPr>
    </w:p>
    <w:p w14:paraId="730E9331" w14:textId="77777777" w:rsidR="00491C9D" w:rsidRPr="00A928C7" w:rsidRDefault="00491C9D">
      <w:pPr>
        <w:rPr>
          <w:rFonts w:ascii="Lato" w:hAnsi="Lato"/>
          <w:b/>
          <w:noProof/>
          <w:szCs w:val="24"/>
          <w:lang w:val="ro-RO"/>
        </w:rPr>
      </w:pPr>
      <w:r w:rsidRPr="00A928C7">
        <w:rPr>
          <w:rFonts w:ascii="Lato" w:hAnsi="Lato"/>
          <w:b/>
          <w:noProof/>
          <w:szCs w:val="24"/>
          <w:lang w:val="ro-RO"/>
        </w:rPr>
        <w:t>4.2.1</w:t>
      </w:r>
    </w:p>
    <w:p w14:paraId="1131A65B" w14:textId="77777777" w:rsidR="000A55FC" w:rsidRPr="00A928C7" w:rsidRDefault="000A55FC">
      <w:pPr>
        <w:jc w:val="both"/>
        <w:rPr>
          <w:rFonts w:ascii="Lato" w:hAnsi="Lato"/>
          <w:noProof/>
          <w:szCs w:val="24"/>
          <w:lang w:val="ro-RO" w:bidi="ro-RO"/>
        </w:rPr>
      </w:pPr>
      <w:r w:rsidRPr="00A928C7">
        <w:rPr>
          <w:rFonts w:ascii="Lato" w:hAnsi="Lato"/>
          <w:noProof/>
          <w:szCs w:val="24"/>
          <w:lang w:val="ro-RO" w:bidi="ro-RO"/>
        </w:rPr>
        <w:t>Asigurati-va ca informatiile contractuale pe care le utilizati sau pe care va bazati pentru luarea deciziilor sunt adecvate conform procedurilor stabilite.</w:t>
      </w:r>
    </w:p>
    <w:p w14:paraId="38C7A5BC" w14:textId="77777777" w:rsidR="000A55FC" w:rsidRPr="00A928C7" w:rsidRDefault="000A55FC">
      <w:pPr>
        <w:jc w:val="both"/>
        <w:rPr>
          <w:rFonts w:ascii="Lato" w:hAnsi="Lato"/>
          <w:noProof/>
          <w:szCs w:val="24"/>
          <w:lang w:val="ro-RO" w:bidi="ro-RO"/>
        </w:rPr>
      </w:pPr>
    </w:p>
    <w:p w14:paraId="5E2DEB5F" w14:textId="77777777" w:rsidR="000A55FC" w:rsidRPr="00A928C7" w:rsidRDefault="000A55FC">
      <w:pPr>
        <w:rPr>
          <w:rFonts w:ascii="Lato" w:hAnsi="Lato"/>
          <w:b/>
          <w:noProof/>
          <w:szCs w:val="24"/>
          <w:lang w:val="ro-RO"/>
        </w:rPr>
      </w:pPr>
      <w:r w:rsidRPr="00A928C7">
        <w:rPr>
          <w:rFonts w:ascii="Lato" w:hAnsi="Lato"/>
          <w:b/>
          <w:noProof/>
          <w:szCs w:val="24"/>
          <w:lang w:val="ro-RO"/>
        </w:rPr>
        <w:t>4.2.1</w:t>
      </w:r>
    </w:p>
    <w:p w14:paraId="22AB7FB1" w14:textId="77777777" w:rsidR="001C23E5" w:rsidRPr="00A928C7" w:rsidRDefault="000A55FC">
      <w:pPr>
        <w:jc w:val="both"/>
        <w:rPr>
          <w:rFonts w:ascii="Lato" w:hAnsi="Lato"/>
          <w:noProof/>
          <w:szCs w:val="24"/>
          <w:lang w:val="ro-RO"/>
        </w:rPr>
      </w:pPr>
      <w:r w:rsidRPr="00A928C7">
        <w:rPr>
          <w:rFonts w:ascii="Lato" w:hAnsi="Lato"/>
          <w:noProof/>
          <w:szCs w:val="24"/>
          <w:lang w:val="ro-RO" w:bidi="ro-RO"/>
        </w:rPr>
        <w:t xml:space="preserve">Pastrati toate documentele referitoare la activitatea dumneavoastra profesionala, respectand reglementarile interne aplicabile in prezent, </w:t>
      </w:r>
      <w:r w:rsidR="001C23E5" w:rsidRPr="00A928C7">
        <w:rPr>
          <w:rFonts w:ascii="Lato" w:hAnsi="Lato"/>
          <w:noProof/>
          <w:szCs w:val="24"/>
          <w:lang w:val="ro-RO"/>
        </w:rPr>
        <w:t>si, in special, cele aplicabile domeniului in care lucrati.</w:t>
      </w:r>
    </w:p>
    <w:p w14:paraId="284E7D86" w14:textId="77777777" w:rsidR="00491C9D" w:rsidRPr="00A928C7" w:rsidRDefault="00491C9D">
      <w:pPr>
        <w:jc w:val="both"/>
        <w:rPr>
          <w:rFonts w:ascii="Lato" w:hAnsi="Lato"/>
          <w:noProof/>
          <w:szCs w:val="24"/>
          <w:lang w:val="ro-RO"/>
        </w:rPr>
      </w:pPr>
    </w:p>
    <w:p w14:paraId="66323773" w14:textId="77777777" w:rsidR="00491C9D" w:rsidRPr="00A928C7" w:rsidRDefault="00491C9D">
      <w:pPr>
        <w:pStyle w:val="Heading2"/>
        <w:rPr>
          <w:rStyle w:val="Heading2Char"/>
          <w:rFonts w:ascii="Lato" w:hAnsi="Lato"/>
          <w:color w:val="02A5A5"/>
          <w:sz w:val="24"/>
          <w:szCs w:val="24"/>
          <w:lang w:val="ro-RO"/>
        </w:rPr>
      </w:pPr>
      <w:bookmarkStart w:id="31" w:name="_Toc131156437"/>
      <w:r w:rsidRPr="00A928C7">
        <w:rPr>
          <w:rStyle w:val="Heading2Char"/>
          <w:rFonts w:ascii="Lato" w:hAnsi="Lato"/>
          <w:color w:val="02A5A5"/>
          <w:sz w:val="24"/>
          <w:szCs w:val="24"/>
          <w:lang w:val="ro-RO"/>
        </w:rPr>
        <w:t xml:space="preserve">4.3 Responsabilitate pentru </w:t>
      </w:r>
      <w:r w:rsidR="006F3A98" w:rsidRPr="00A928C7">
        <w:rPr>
          <w:rStyle w:val="Heading2Char"/>
          <w:rFonts w:ascii="Lato" w:hAnsi="Lato"/>
          <w:color w:val="02A5A5"/>
          <w:sz w:val="24"/>
          <w:szCs w:val="24"/>
          <w:lang w:val="ro-RO"/>
        </w:rPr>
        <w:t>administrarea</w:t>
      </w:r>
      <w:r w:rsidRPr="00A928C7">
        <w:rPr>
          <w:rStyle w:val="Heading2Char"/>
          <w:rFonts w:ascii="Lato" w:hAnsi="Lato"/>
          <w:color w:val="02A5A5"/>
          <w:sz w:val="24"/>
          <w:szCs w:val="24"/>
          <w:lang w:val="ro-RO"/>
        </w:rPr>
        <w:t xml:space="preserve"> riscului</w:t>
      </w:r>
      <w:bookmarkEnd w:id="31"/>
    </w:p>
    <w:p w14:paraId="2F861257" w14:textId="77777777" w:rsidR="00491C9D" w:rsidRPr="00A928C7" w:rsidRDefault="00491C9D">
      <w:pPr>
        <w:widowControl w:val="0"/>
        <w:spacing w:after="160" w:line="256" w:lineRule="auto"/>
        <w:jc w:val="both"/>
        <w:rPr>
          <w:rFonts w:ascii="Lato" w:hAnsi="Lato"/>
          <w:b/>
          <w:noProof/>
          <w:szCs w:val="24"/>
          <w:shd w:val="clear" w:color="auto" w:fill="1C4587"/>
          <w:lang w:val="ro-RO"/>
        </w:rPr>
      </w:pPr>
    </w:p>
    <w:p w14:paraId="457A6C19" w14:textId="77777777" w:rsidR="00491C9D" w:rsidRPr="00A928C7" w:rsidRDefault="00491C9D">
      <w:pPr>
        <w:rPr>
          <w:rFonts w:ascii="Lato" w:hAnsi="Lato"/>
          <w:b/>
          <w:noProof/>
          <w:szCs w:val="24"/>
          <w:lang w:val="ro-RO"/>
        </w:rPr>
      </w:pPr>
      <w:r w:rsidRPr="00A928C7">
        <w:rPr>
          <w:rFonts w:ascii="Lato" w:hAnsi="Lato"/>
          <w:b/>
          <w:noProof/>
          <w:szCs w:val="24"/>
          <w:lang w:val="ro-RO"/>
        </w:rPr>
        <w:t xml:space="preserve">4.3.1 </w:t>
      </w:r>
    </w:p>
    <w:p w14:paraId="0491C26B" w14:textId="0E3B0C30" w:rsidR="006F3A98" w:rsidRPr="00A928C7" w:rsidRDefault="00491C9D">
      <w:pPr>
        <w:jc w:val="both"/>
        <w:rPr>
          <w:rFonts w:ascii="Lato" w:hAnsi="Lato"/>
          <w:noProof/>
          <w:szCs w:val="24"/>
          <w:lang w:val="ro-RO"/>
        </w:rPr>
      </w:pPr>
      <w:r w:rsidRPr="00A928C7">
        <w:rPr>
          <w:rFonts w:ascii="Lato" w:hAnsi="Lato"/>
          <w:noProof/>
          <w:szCs w:val="24"/>
          <w:lang w:val="ro-RO" w:bidi="ro-RO"/>
        </w:rPr>
        <w:t xml:space="preserve">Responsabilitatea pentru </w:t>
      </w:r>
      <w:r w:rsidR="00166386" w:rsidRPr="00A928C7">
        <w:rPr>
          <w:rFonts w:ascii="Lato" w:hAnsi="Lato"/>
          <w:noProof/>
          <w:szCs w:val="24"/>
          <w:lang w:val="ro-RO" w:bidi="ro-RO"/>
        </w:rPr>
        <w:t>administrarea</w:t>
      </w:r>
      <w:r w:rsidRPr="00A928C7">
        <w:rPr>
          <w:rFonts w:ascii="Lato" w:hAnsi="Lato"/>
          <w:noProof/>
          <w:szCs w:val="24"/>
          <w:lang w:val="ro-RO" w:bidi="ro-RO"/>
        </w:rPr>
        <w:t xml:space="preserve"> riscurilor revine </w:t>
      </w:r>
      <w:r w:rsidR="00A03FE9" w:rsidRPr="00A928C7">
        <w:rPr>
          <w:rFonts w:ascii="Lato" w:hAnsi="Lato"/>
          <w:noProof/>
          <w:szCs w:val="24"/>
          <w:lang w:val="ro-RO" w:bidi="ro-RO"/>
        </w:rPr>
        <w:t xml:space="preserve">departamentelor de </w:t>
      </w:r>
      <w:r w:rsidRPr="00A928C7">
        <w:rPr>
          <w:rFonts w:ascii="Lato" w:hAnsi="Lato"/>
          <w:noProof/>
          <w:szCs w:val="24"/>
          <w:lang w:val="ro-RO" w:bidi="ro-RO"/>
        </w:rPr>
        <w:t xml:space="preserve">afaceri </w:t>
      </w:r>
      <w:r w:rsidR="00A03FE9" w:rsidRPr="00A928C7">
        <w:rPr>
          <w:rFonts w:ascii="Lato" w:hAnsi="Lato"/>
          <w:noProof/>
          <w:szCs w:val="24"/>
          <w:lang w:val="ro-RO" w:bidi="ro-RO"/>
        </w:rPr>
        <w:t xml:space="preserve">si </w:t>
      </w:r>
      <w:r w:rsidRPr="00A928C7">
        <w:rPr>
          <w:rFonts w:ascii="Lato" w:hAnsi="Lato"/>
          <w:noProof/>
          <w:szCs w:val="24"/>
          <w:lang w:val="ro-RO" w:bidi="ro-RO"/>
        </w:rPr>
        <w:t>corporative, lucr</w:t>
      </w:r>
      <w:r w:rsidR="008150F4" w:rsidRPr="00A928C7">
        <w:rPr>
          <w:rFonts w:ascii="Lato" w:hAnsi="Lato"/>
          <w:noProof/>
          <w:szCs w:val="24"/>
          <w:lang w:val="ro-RO" w:bidi="ro-RO"/>
        </w:rPr>
        <w:t>a</w:t>
      </w:r>
      <w:r w:rsidRPr="00A928C7">
        <w:rPr>
          <w:rFonts w:ascii="Lato" w:hAnsi="Lato"/>
          <w:noProof/>
          <w:szCs w:val="24"/>
          <w:lang w:val="ro-RO" w:bidi="ro-RO"/>
        </w:rPr>
        <w:t xml:space="preserve">nd </w:t>
      </w:r>
      <w:r w:rsidR="000714A8" w:rsidRPr="00A928C7">
        <w:rPr>
          <w:rFonts w:ascii="Lato" w:hAnsi="Lato"/>
          <w:noProof/>
          <w:szCs w:val="24"/>
          <w:lang w:val="ro-RO" w:bidi="ro-RO"/>
        </w:rPr>
        <w:t>i</w:t>
      </w:r>
      <w:r w:rsidRPr="00A928C7">
        <w:rPr>
          <w:rFonts w:ascii="Lato" w:hAnsi="Lato"/>
          <w:noProof/>
          <w:szCs w:val="24"/>
          <w:lang w:val="ro-RO" w:bidi="ro-RO"/>
        </w:rPr>
        <w:t xml:space="preserve">n baza cadrului stabilit de Organismele Corporative competente sau de organismele competente echivalente din companiile Grupului. </w:t>
      </w:r>
      <w:r w:rsidR="000714A8" w:rsidRPr="00A928C7">
        <w:rPr>
          <w:rFonts w:ascii="Lato" w:hAnsi="Lato"/>
          <w:noProof/>
          <w:szCs w:val="24"/>
          <w:lang w:val="ro-RO" w:bidi="ro-RO"/>
        </w:rPr>
        <w:t>I</w:t>
      </w:r>
      <w:r w:rsidRPr="00A928C7">
        <w:rPr>
          <w:rFonts w:ascii="Lato" w:hAnsi="Lato"/>
          <w:noProof/>
          <w:szCs w:val="24"/>
          <w:lang w:val="ro-RO" w:bidi="ro-RO"/>
        </w:rPr>
        <w:t>n calitate de angajat, trebuie s</w:t>
      </w:r>
      <w:r w:rsidR="00EB2837" w:rsidRPr="00A928C7">
        <w:rPr>
          <w:rFonts w:ascii="Lato" w:hAnsi="Lato"/>
          <w:noProof/>
          <w:szCs w:val="24"/>
          <w:lang w:val="ro-RO" w:bidi="ro-RO"/>
        </w:rPr>
        <w:t>a</w:t>
      </w:r>
      <w:r w:rsidRPr="00A928C7">
        <w:rPr>
          <w:rFonts w:ascii="Lato" w:hAnsi="Lato"/>
          <w:noProof/>
          <w:szCs w:val="24"/>
          <w:lang w:val="ro-RO" w:bidi="ro-RO"/>
        </w:rPr>
        <w:t xml:space="preserve"> v</w:t>
      </w:r>
      <w:r w:rsidR="00EB2837" w:rsidRPr="00A928C7">
        <w:rPr>
          <w:rFonts w:ascii="Lato" w:hAnsi="Lato"/>
          <w:noProof/>
          <w:szCs w:val="24"/>
          <w:lang w:val="ro-RO" w:bidi="ro-RO"/>
        </w:rPr>
        <w:t>a</w:t>
      </w:r>
      <w:r w:rsidRPr="00A928C7">
        <w:rPr>
          <w:rFonts w:ascii="Lato" w:hAnsi="Lato"/>
          <w:noProof/>
          <w:szCs w:val="24"/>
          <w:lang w:val="ro-RO" w:bidi="ro-RO"/>
        </w:rPr>
        <w:t xml:space="preserve"> familiariza</w:t>
      </w:r>
      <w:r w:rsidR="000714A8" w:rsidRPr="00A928C7">
        <w:rPr>
          <w:rFonts w:ascii="Lato" w:hAnsi="Lato"/>
          <w:noProof/>
          <w:szCs w:val="24"/>
          <w:lang w:val="ro-RO" w:bidi="ro-RO"/>
        </w:rPr>
        <w:t>t</w:t>
      </w:r>
      <w:r w:rsidRPr="00A928C7">
        <w:rPr>
          <w:rFonts w:ascii="Lato" w:hAnsi="Lato"/>
          <w:noProof/>
          <w:szCs w:val="24"/>
          <w:lang w:val="ro-RO" w:bidi="ro-RO"/>
        </w:rPr>
        <w:t>i cu reglement</w:t>
      </w:r>
      <w:r w:rsidR="00EB2837" w:rsidRPr="00A928C7">
        <w:rPr>
          <w:rFonts w:ascii="Lato" w:hAnsi="Lato"/>
          <w:noProof/>
          <w:szCs w:val="24"/>
          <w:lang w:val="ro-RO" w:bidi="ro-RO"/>
        </w:rPr>
        <w:t>a</w:t>
      </w:r>
      <w:r w:rsidRPr="00A928C7">
        <w:rPr>
          <w:rFonts w:ascii="Lato" w:hAnsi="Lato"/>
          <w:noProof/>
          <w:szCs w:val="24"/>
          <w:lang w:val="ro-RO" w:bidi="ro-RO"/>
        </w:rPr>
        <w:t xml:space="preserve">rile interne pentru gestionarea </w:t>
      </w:r>
      <w:r w:rsidR="000714A8" w:rsidRPr="00A928C7">
        <w:rPr>
          <w:rFonts w:ascii="Lato" w:hAnsi="Lato"/>
          <w:noProof/>
          <w:szCs w:val="24"/>
          <w:lang w:val="ro-RO" w:bidi="ro-RO"/>
        </w:rPr>
        <w:t>s</w:t>
      </w:r>
      <w:r w:rsidRPr="00A928C7">
        <w:rPr>
          <w:rFonts w:ascii="Lato" w:hAnsi="Lato"/>
          <w:noProof/>
          <w:szCs w:val="24"/>
          <w:lang w:val="ro-RO" w:bidi="ro-RO"/>
        </w:rPr>
        <w:t xml:space="preserve">i controlarea riscurilor care sunt importante </w:t>
      </w:r>
      <w:r w:rsidR="000714A8" w:rsidRPr="00A928C7">
        <w:rPr>
          <w:rFonts w:ascii="Lato" w:hAnsi="Lato"/>
          <w:noProof/>
          <w:szCs w:val="24"/>
          <w:lang w:val="ro-RO" w:bidi="ro-RO"/>
        </w:rPr>
        <w:t>i</w:t>
      </w:r>
      <w:r w:rsidRPr="00A928C7">
        <w:rPr>
          <w:rFonts w:ascii="Lato" w:hAnsi="Lato"/>
          <w:noProof/>
          <w:szCs w:val="24"/>
          <w:lang w:val="ro-RO" w:bidi="ro-RO"/>
        </w:rPr>
        <w:t>n activitatea dumneavoastr</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166386" w:rsidRPr="00A928C7">
        <w:rPr>
          <w:rFonts w:ascii="Lato" w:hAnsi="Lato"/>
          <w:noProof/>
          <w:szCs w:val="24"/>
          <w:lang w:val="ro-RO" w:bidi="ro-RO"/>
        </w:rPr>
        <w:t>zilnica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 </w:t>
      </w:r>
      <w:r w:rsidR="00166386" w:rsidRPr="00A928C7">
        <w:rPr>
          <w:rFonts w:ascii="Lato" w:hAnsi="Lato"/>
          <w:noProof/>
          <w:szCs w:val="24"/>
          <w:lang w:val="ro-RO" w:bidi="ro-RO"/>
        </w:rPr>
        <w:t>administrarea zilnica a</w:t>
      </w:r>
      <w:r w:rsidRPr="00A928C7">
        <w:rPr>
          <w:rFonts w:ascii="Lato" w:hAnsi="Lato"/>
          <w:noProof/>
          <w:szCs w:val="24"/>
          <w:lang w:val="ro-RO" w:bidi="ro-RO"/>
        </w:rPr>
        <w:t xml:space="preserve"> riscurilor, trebuie s</w:t>
      </w:r>
      <w:r w:rsidR="00EB2837" w:rsidRPr="00A928C7">
        <w:rPr>
          <w:rFonts w:ascii="Lato" w:hAnsi="Lato"/>
          <w:noProof/>
          <w:szCs w:val="24"/>
          <w:lang w:val="ro-RO" w:bidi="ro-RO"/>
        </w:rPr>
        <w:t>a</w:t>
      </w:r>
      <w:r w:rsidRPr="00A928C7">
        <w:rPr>
          <w:rFonts w:ascii="Lato" w:hAnsi="Lato"/>
          <w:noProof/>
          <w:szCs w:val="24"/>
          <w:lang w:val="ro-RO" w:bidi="ro-RO"/>
        </w:rPr>
        <w:t xml:space="preserve"> fi</w:t>
      </w:r>
      <w:r w:rsidR="000714A8" w:rsidRPr="00A928C7">
        <w:rPr>
          <w:rFonts w:ascii="Lato" w:hAnsi="Lato"/>
          <w:noProof/>
          <w:szCs w:val="24"/>
          <w:lang w:val="ro-RO" w:bidi="ro-RO"/>
        </w:rPr>
        <w:t>t</w:t>
      </w:r>
      <w:r w:rsidRPr="00A928C7">
        <w:rPr>
          <w:rFonts w:ascii="Lato" w:hAnsi="Lato"/>
          <w:noProof/>
          <w:szCs w:val="24"/>
          <w:lang w:val="ro-RO" w:bidi="ro-RO"/>
        </w:rPr>
        <w:t>i minu</w:t>
      </w:r>
      <w:r w:rsidR="000714A8" w:rsidRPr="00A928C7">
        <w:rPr>
          <w:rFonts w:ascii="Lato" w:hAnsi="Lato"/>
          <w:noProof/>
          <w:szCs w:val="24"/>
          <w:lang w:val="ro-RO" w:bidi="ro-RO"/>
        </w:rPr>
        <w:t>t</w:t>
      </w:r>
      <w:r w:rsidR="00166386" w:rsidRPr="00A928C7">
        <w:rPr>
          <w:rFonts w:ascii="Lato" w:hAnsi="Lato"/>
          <w:noProof/>
          <w:szCs w:val="24"/>
          <w:lang w:val="ro-RO" w:bidi="ro-RO"/>
        </w:rPr>
        <w:t>ios</w:t>
      </w:r>
      <w:r w:rsidRPr="00A928C7">
        <w:rPr>
          <w:rFonts w:ascii="Lato" w:hAnsi="Lato"/>
          <w:noProof/>
          <w:szCs w:val="24"/>
          <w:lang w:val="ro-RO" w:bidi="ro-RO"/>
        </w:rPr>
        <w:t>, ac</w:t>
      </w:r>
      <w:r w:rsidR="000714A8" w:rsidRPr="00A928C7">
        <w:rPr>
          <w:rFonts w:ascii="Lato" w:hAnsi="Lato"/>
          <w:noProof/>
          <w:szCs w:val="24"/>
          <w:lang w:val="ro-RO" w:bidi="ro-RO"/>
        </w:rPr>
        <w:t>t</w:t>
      </w:r>
      <w:r w:rsidRPr="00A928C7">
        <w:rPr>
          <w:rFonts w:ascii="Lato" w:hAnsi="Lato"/>
          <w:noProof/>
          <w:szCs w:val="24"/>
          <w:lang w:val="ro-RO" w:bidi="ro-RO"/>
        </w:rPr>
        <w:t>ion</w:t>
      </w:r>
      <w:r w:rsidR="008150F4" w:rsidRPr="00A928C7">
        <w:rPr>
          <w:rFonts w:ascii="Lato" w:hAnsi="Lato"/>
          <w:noProof/>
          <w:szCs w:val="24"/>
          <w:lang w:val="ro-RO" w:bidi="ro-RO"/>
        </w:rPr>
        <w:t>a</w:t>
      </w:r>
      <w:r w:rsidRPr="00A928C7">
        <w:rPr>
          <w:rFonts w:ascii="Lato" w:hAnsi="Lato"/>
          <w:noProof/>
          <w:szCs w:val="24"/>
          <w:lang w:val="ro-RO" w:bidi="ro-RO"/>
        </w:rPr>
        <w:t xml:space="preserve">nd </w:t>
      </w:r>
      <w:r w:rsidR="000714A8" w:rsidRPr="00A928C7">
        <w:rPr>
          <w:rFonts w:ascii="Lato" w:hAnsi="Lato"/>
          <w:noProof/>
          <w:szCs w:val="24"/>
          <w:lang w:val="ro-RO" w:bidi="ro-RO"/>
        </w:rPr>
        <w:t>i</w:t>
      </w:r>
      <w:r w:rsidRPr="00A928C7">
        <w:rPr>
          <w:rFonts w:ascii="Lato" w:hAnsi="Lato"/>
          <w:noProof/>
          <w:szCs w:val="24"/>
          <w:lang w:val="ro-RO" w:bidi="ro-RO"/>
        </w:rPr>
        <w:t>n mod obiectiv, impar</w:t>
      </w:r>
      <w:r w:rsidR="000714A8" w:rsidRPr="00A928C7">
        <w:rPr>
          <w:rFonts w:ascii="Lato" w:hAnsi="Lato"/>
          <w:noProof/>
          <w:szCs w:val="24"/>
          <w:lang w:val="ro-RO" w:bidi="ro-RO"/>
        </w:rPr>
        <w:t>t</w:t>
      </w:r>
      <w:r w:rsidRPr="00A928C7">
        <w:rPr>
          <w:rFonts w:ascii="Lato" w:hAnsi="Lato"/>
          <w:noProof/>
          <w:szCs w:val="24"/>
          <w:lang w:val="ro-RO" w:bidi="ro-RO"/>
        </w:rPr>
        <w:t xml:space="preserve">ial, prudent, riguros </w:t>
      </w:r>
      <w:r w:rsidR="000714A8" w:rsidRPr="00A928C7">
        <w:rPr>
          <w:rFonts w:ascii="Lato" w:hAnsi="Lato"/>
          <w:noProof/>
          <w:szCs w:val="24"/>
          <w:lang w:val="ro-RO" w:bidi="ro-RO"/>
        </w:rPr>
        <w:t>s</w:t>
      </w:r>
      <w:r w:rsidRPr="00A928C7">
        <w:rPr>
          <w:rFonts w:ascii="Lato" w:hAnsi="Lato"/>
          <w:noProof/>
          <w:szCs w:val="24"/>
          <w:lang w:val="ro-RO" w:bidi="ro-RO"/>
        </w:rPr>
        <w:t>i profesional</w:t>
      </w:r>
      <w:r w:rsidR="00166386" w:rsidRPr="00A928C7">
        <w:rPr>
          <w:rFonts w:ascii="Lato" w:hAnsi="Lato"/>
          <w:noProof/>
          <w:szCs w:val="24"/>
          <w:lang w:val="ro-RO" w:bidi="ro-RO"/>
        </w:rPr>
        <w:t xml:space="preserve">, </w:t>
      </w:r>
      <w:r w:rsidR="00166386" w:rsidRPr="00A928C7">
        <w:rPr>
          <w:rFonts w:ascii="Lato" w:hAnsi="Lato"/>
          <w:noProof/>
          <w:szCs w:val="24"/>
          <w:lang w:val="ro-RO"/>
        </w:rPr>
        <w:t xml:space="preserve">asigurandu-va ca deciziile pe care le luati se incadreaza în sfera </w:t>
      </w:r>
      <w:r w:rsidR="00B33768" w:rsidRPr="00A928C7">
        <w:rPr>
          <w:rFonts w:ascii="Lato" w:hAnsi="Lato"/>
          <w:noProof/>
          <w:szCs w:val="24"/>
          <w:lang w:val="ro-RO" w:bidi="ro-RO"/>
        </w:rPr>
        <w:t>dumneavoastra</w:t>
      </w:r>
      <w:r w:rsidR="00B33768" w:rsidRPr="00A928C7">
        <w:rPr>
          <w:rFonts w:ascii="Lato" w:hAnsi="Lato"/>
          <w:noProof/>
          <w:szCs w:val="24"/>
          <w:lang w:val="ro-RO"/>
        </w:rPr>
        <w:t xml:space="preserve"> de competenta</w:t>
      </w:r>
      <w:r w:rsidR="00166386" w:rsidRPr="00A928C7">
        <w:rPr>
          <w:rFonts w:ascii="Lato" w:hAnsi="Lato"/>
          <w:noProof/>
          <w:szCs w:val="24"/>
          <w:lang w:val="ro-RO"/>
        </w:rPr>
        <w:t xml:space="preserve"> </w:t>
      </w:r>
      <w:r w:rsidR="00B33768" w:rsidRPr="00A928C7">
        <w:rPr>
          <w:rFonts w:ascii="Lato" w:hAnsi="Lato"/>
          <w:noProof/>
          <w:szCs w:val="24"/>
          <w:lang w:val="ro-RO"/>
        </w:rPr>
        <w:t>s</w:t>
      </w:r>
      <w:r w:rsidR="00166386" w:rsidRPr="00A928C7">
        <w:rPr>
          <w:rFonts w:ascii="Lato" w:hAnsi="Lato"/>
          <w:noProof/>
          <w:szCs w:val="24"/>
          <w:lang w:val="ro-RO"/>
        </w:rPr>
        <w:t>i respect</w:t>
      </w:r>
      <w:r w:rsidR="00B33768" w:rsidRPr="00A928C7">
        <w:rPr>
          <w:rFonts w:ascii="Lato" w:hAnsi="Lato"/>
          <w:noProof/>
          <w:szCs w:val="24"/>
          <w:lang w:val="ro-RO"/>
        </w:rPr>
        <w:t>a, i</w:t>
      </w:r>
      <w:r w:rsidR="00166386" w:rsidRPr="00A928C7">
        <w:rPr>
          <w:rFonts w:ascii="Lato" w:hAnsi="Lato"/>
          <w:noProof/>
          <w:szCs w:val="24"/>
          <w:lang w:val="ro-RO"/>
        </w:rPr>
        <w:t xml:space="preserve">n </w:t>
      </w:r>
      <w:r w:rsidR="00B33768" w:rsidRPr="00A928C7">
        <w:rPr>
          <w:rFonts w:ascii="Lato" w:hAnsi="Lato"/>
          <w:noProof/>
          <w:szCs w:val="24"/>
          <w:lang w:val="ro-RO"/>
        </w:rPr>
        <w:t>toate cazurile</w:t>
      </w:r>
      <w:r w:rsidR="00166386" w:rsidRPr="00A928C7">
        <w:rPr>
          <w:rFonts w:ascii="Lato" w:hAnsi="Lato"/>
          <w:noProof/>
          <w:szCs w:val="24"/>
          <w:lang w:val="ro-RO"/>
        </w:rPr>
        <w:t>, li</w:t>
      </w:r>
      <w:r w:rsidR="00B33768" w:rsidRPr="00A928C7">
        <w:rPr>
          <w:rFonts w:ascii="Lato" w:hAnsi="Lato"/>
          <w:noProof/>
          <w:szCs w:val="24"/>
          <w:lang w:val="ro-RO"/>
        </w:rPr>
        <w:t xml:space="preserve">mitele de autorizare stabilite de </w:t>
      </w:r>
      <w:r w:rsidR="00A03FE9" w:rsidRPr="00A928C7">
        <w:rPr>
          <w:rFonts w:ascii="Lato" w:hAnsi="Lato"/>
          <w:noProof/>
          <w:szCs w:val="24"/>
          <w:lang w:val="ro-RO"/>
        </w:rPr>
        <w:t>Grupul Garanti BBVA.</w:t>
      </w:r>
    </w:p>
    <w:p w14:paraId="66DC3359" w14:textId="77777777" w:rsidR="00B33768" w:rsidRPr="00A928C7" w:rsidRDefault="00B33768">
      <w:pPr>
        <w:jc w:val="both"/>
        <w:rPr>
          <w:rFonts w:ascii="Lato" w:hAnsi="Lato"/>
          <w:noProof/>
          <w:szCs w:val="24"/>
          <w:lang w:val="ro-RO" w:bidi="ro-RO"/>
        </w:rPr>
      </w:pPr>
    </w:p>
    <w:p w14:paraId="565E4B3A" w14:textId="77777777" w:rsidR="00491C9D" w:rsidRPr="00A928C7" w:rsidRDefault="00491C9D">
      <w:pPr>
        <w:rPr>
          <w:rFonts w:ascii="Lato" w:hAnsi="Lato"/>
          <w:b/>
          <w:noProof/>
          <w:szCs w:val="24"/>
          <w:lang w:val="ro-RO"/>
        </w:rPr>
      </w:pPr>
      <w:r w:rsidRPr="00A928C7">
        <w:rPr>
          <w:rFonts w:ascii="Lato" w:hAnsi="Lato"/>
          <w:b/>
          <w:noProof/>
          <w:szCs w:val="24"/>
          <w:lang w:val="ro-RO"/>
        </w:rPr>
        <w:lastRenderedPageBreak/>
        <w:t>4.3.2</w:t>
      </w:r>
    </w:p>
    <w:p w14:paraId="7A78D598" w14:textId="77777777" w:rsidR="00491C9D" w:rsidRPr="00A928C7" w:rsidRDefault="0055104E">
      <w:pPr>
        <w:jc w:val="both"/>
        <w:rPr>
          <w:rFonts w:ascii="Lato" w:hAnsi="Lato"/>
          <w:noProof/>
          <w:szCs w:val="24"/>
          <w:lang w:val="ro-RO"/>
        </w:rPr>
      </w:pPr>
      <w:r w:rsidRPr="00A928C7">
        <w:rPr>
          <w:rFonts w:ascii="Lato" w:hAnsi="Lato"/>
          <w:noProof/>
          <w:szCs w:val="24"/>
          <w:lang w:val="ro-RO" w:bidi="ro-RO"/>
        </w:rPr>
        <w:t>Structurile apartinand Sistemului de Control Intern</w:t>
      </w:r>
      <w:r w:rsidRPr="00A928C7">
        <w:rPr>
          <w:rStyle w:val="FootnoteReference"/>
          <w:rFonts w:ascii="Lato" w:hAnsi="Lato"/>
          <w:noProof/>
          <w:szCs w:val="24"/>
          <w:lang w:val="ro-RO" w:bidi="ro-RO"/>
        </w:rPr>
        <w:footnoteReference w:id="3"/>
      </w:r>
      <w:r w:rsidRPr="00A928C7">
        <w:rPr>
          <w:rFonts w:ascii="Lato" w:hAnsi="Lato"/>
          <w:noProof/>
          <w:szCs w:val="24"/>
          <w:lang w:val="ro-RO" w:bidi="ro-RO"/>
        </w:rPr>
        <w:t xml:space="preserve"> </w:t>
      </w:r>
      <w:r w:rsidR="00491C9D" w:rsidRPr="00A928C7">
        <w:rPr>
          <w:rFonts w:ascii="Lato" w:hAnsi="Lato"/>
          <w:noProof/>
          <w:szCs w:val="24"/>
          <w:lang w:val="ro-RO" w:bidi="ro-RO"/>
        </w:rPr>
        <w:t xml:space="preserve">din cadrul </w:t>
      </w:r>
      <w:r w:rsidRPr="00A928C7">
        <w:rPr>
          <w:rFonts w:ascii="Lato" w:hAnsi="Lato"/>
          <w:noProof/>
          <w:szCs w:val="24"/>
          <w:lang w:val="ro-RO"/>
        </w:rPr>
        <w:t xml:space="preserve">Garanti Bank S.A. </w:t>
      </w:r>
      <w:r w:rsidR="00491C9D" w:rsidRPr="00A928C7">
        <w:rPr>
          <w:rFonts w:ascii="Lato" w:hAnsi="Lato"/>
          <w:noProof/>
          <w:szCs w:val="24"/>
          <w:lang w:val="ro-RO" w:bidi="ro-RO"/>
        </w:rPr>
        <w:t xml:space="preserve">sunt </w:t>
      </w:r>
      <w:r w:rsidR="000714A8" w:rsidRPr="00A928C7">
        <w:rPr>
          <w:rFonts w:ascii="Lato" w:hAnsi="Lato"/>
          <w:noProof/>
          <w:szCs w:val="24"/>
          <w:lang w:val="ro-RO" w:bidi="ro-RO"/>
        </w:rPr>
        <w:t>i</w:t>
      </w:r>
      <w:r w:rsidR="00491C9D" w:rsidRPr="00A928C7">
        <w:rPr>
          <w:rFonts w:ascii="Lato" w:hAnsi="Lato"/>
          <w:noProof/>
          <w:szCs w:val="24"/>
          <w:lang w:val="ro-RO" w:bidi="ro-RO"/>
        </w:rPr>
        <w:t>nfiin</w:t>
      </w:r>
      <w:r w:rsidR="000714A8" w:rsidRPr="00A928C7">
        <w:rPr>
          <w:rFonts w:ascii="Lato" w:hAnsi="Lato"/>
          <w:noProof/>
          <w:szCs w:val="24"/>
          <w:lang w:val="ro-RO" w:bidi="ro-RO"/>
        </w:rPr>
        <w:t>t</w:t>
      </w:r>
      <w:r w:rsidR="00491C9D" w:rsidRPr="00A928C7">
        <w:rPr>
          <w:rFonts w:ascii="Lato" w:hAnsi="Lato"/>
          <w:noProof/>
          <w:szCs w:val="24"/>
          <w:lang w:val="ro-RO" w:bidi="ro-RO"/>
        </w:rPr>
        <w:t xml:space="preserve">ate ca </w:t>
      </w:r>
      <w:r w:rsidR="00AA08DB" w:rsidRPr="00A928C7">
        <w:rPr>
          <w:rFonts w:ascii="Lato" w:hAnsi="Lato"/>
          <w:noProof/>
          <w:szCs w:val="24"/>
          <w:lang w:val="ro-RO" w:bidi="ro-RO"/>
        </w:rPr>
        <w:t xml:space="preserve">arii </w:t>
      </w:r>
      <w:r w:rsidR="00491C9D" w:rsidRPr="00A928C7">
        <w:rPr>
          <w:rFonts w:ascii="Lato" w:hAnsi="Lato"/>
          <w:noProof/>
          <w:szCs w:val="24"/>
          <w:lang w:val="ro-RO" w:bidi="ro-RO"/>
        </w:rPr>
        <w:t xml:space="preserve"> independente </w:t>
      </w:r>
      <w:r w:rsidR="000714A8" w:rsidRPr="00A928C7">
        <w:rPr>
          <w:rFonts w:ascii="Lato" w:hAnsi="Lato"/>
          <w:noProof/>
          <w:szCs w:val="24"/>
          <w:lang w:val="ro-RO" w:bidi="ro-RO"/>
        </w:rPr>
        <w:t>i</w:t>
      </w:r>
      <w:r w:rsidR="00491C9D" w:rsidRPr="00A928C7">
        <w:rPr>
          <w:rFonts w:ascii="Lato" w:hAnsi="Lato"/>
          <w:noProof/>
          <w:szCs w:val="24"/>
          <w:lang w:val="ro-RO" w:bidi="ro-RO"/>
        </w:rPr>
        <w:t>n exercitarea atribu</w:t>
      </w:r>
      <w:r w:rsidR="000714A8" w:rsidRPr="00A928C7">
        <w:rPr>
          <w:rFonts w:ascii="Lato" w:hAnsi="Lato"/>
          <w:noProof/>
          <w:szCs w:val="24"/>
          <w:lang w:val="ro-RO" w:bidi="ro-RO"/>
        </w:rPr>
        <w:t>t</w:t>
      </w:r>
      <w:r w:rsidR="00491C9D" w:rsidRPr="00A928C7">
        <w:rPr>
          <w:rFonts w:ascii="Lato" w:hAnsi="Lato"/>
          <w:noProof/>
          <w:szCs w:val="24"/>
          <w:lang w:val="ro-RO" w:bidi="ro-RO"/>
        </w:rPr>
        <w:t>iilor lor. Prin urmare, trebuie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colabora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cu aceste </w:t>
      </w:r>
      <w:r w:rsidR="00AA08DB" w:rsidRPr="00A928C7">
        <w:rPr>
          <w:rFonts w:ascii="Lato" w:hAnsi="Lato"/>
          <w:noProof/>
          <w:szCs w:val="24"/>
          <w:lang w:val="ro-RO" w:bidi="ro-RO"/>
        </w:rPr>
        <w:t>arii</w:t>
      </w:r>
      <w:r w:rsidR="00491C9D" w:rsidRPr="00A928C7">
        <w:rPr>
          <w:rFonts w:ascii="Lato" w:hAnsi="Lato"/>
          <w:noProof/>
          <w:szCs w:val="24"/>
          <w:lang w:val="ro-RO" w:bidi="ro-RO"/>
        </w:rPr>
        <w:t>, r</w:t>
      </w:r>
      <w:r w:rsidR="00EB2837" w:rsidRPr="00A928C7">
        <w:rPr>
          <w:rFonts w:ascii="Lato" w:hAnsi="Lato"/>
          <w:noProof/>
          <w:szCs w:val="24"/>
          <w:lang w:val="ro-RO" w:bidi="ro-RO"/>
        </w:rPr>
        <w:t>a</w:t>
      </w:r>
      <w:r w:rsidR="00491C9D" w:rsidRPr="00A928C7">
        <w:rPr>
          <w:rFonts w:ascii="Lato" w:hAnsi="Lato"/>
          <w:noProof/>
          <w:szCs w:val="24"/>
          <w:lang w:val="ro-RO" w:bidi="ro-RO"/>
        </w:rPr>
        <w:t>spunz</w:t>
      </w:r>
      <w:r w:rsidR="008150F4" w:rsidRPr="00A928C7">
        <w:rPr>
          <w:rFonts w:ascii="Lato" w:hAnsi="Lato"/>
          <w:noProof/>
          <w:szCs w:val="24"/>
          <w:lang w:val="ro-RO" w:bidi="ro-RO"/>
        </w:rPr>
        <w:t>a</w:t>
      </w:r>
      <w:r w:rsidR="00491C9D" w:rsidRPr="00A928C7">
        <w:rPr>
          <w:rFonts w:ascii="Lato" w:hAnsi="Lato"/>
          <w:noProof/>
          <w:szCs w:val="24"/>
          <w:lang w:val="ro-RO" w:bidi="ro-RO"/>
        </w:rPr>
        <w:t>nd solicit</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rilor acestora </w:t>
      </w:r>
      <w:r w:rsidR="000714A8" w:rsidRPr="00A928C7">
        <w:rPr>
          <w:rFonts w:ascii="Lato" w:hAnsi="Lato"/>
          <w:noProof/>
          <w:szCs w:val="24"/>
          <w:lang w:val="ro-RO" w:bidi="ro-RO"/>
        </w:rPr>
        <w:t>s</w:t>
      </w:r>
      <w:r w:rsidR="00491C9D" w:rsidRPr="00A928C7">
        <w:rPr>
          <w:rFonts w:ascii="Lato" w:hAnsi="Lato"/>
          <w:noProof/>
          <w:szCs w:val="24"/>
          <w:lang w:val="ro-RO" w:bidi="ro-RO"/>
        </w:rPr>
        <w:t>i furniz</w:t>
      </w:r>
      <w:r w:rsidR="008150F4" w:rsidRPr="00A928C7">
        <w:rPr>
          <w:rFonts w:ascii="Lato" w:hAnsi="Lato"/>
          <w:noProof/>
          <w:szCs w:val="24"/>
          <w:lang w:val="ro-RO" w:bidi="ro-RO"/>
        </w:rPr>
        <w:t>a</w:t>
      </w:r>
      <w:r w:rsidR="00491C9D" w:rsidRPr="00A928C7">
        <w:rPr>
          <w:rFonts w:ascii="Lato" w:hAnsi="Lato"/>
          <w:noProof/>
          <w:szCs w:val="24"/>
          <w:lang w:val="ro-RO" w:bidi="ro-RO"/>
        </w:rPr>
        <w:t>nd informa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iile de care au nevoie </w:t>
      </w:r>
      <w:r w:rsidR="000714A8" w:rsidRPr="00A928C7">
        <w:rPr>
          <w:rFonts w:ascii="Lato" w:hAnsi="Lato"/>
          <w:noProof/>
          <w:szCs w:val="24"/>
          <w:lang w:val="ro-RO" w:bidi="ro-RO"/>
        </w:rPr>
        <w:t>i</w:t>
      </w:r>
      <w:r w:rsidR="00491C9D" w:rsidRPr="00A928C7">
        <w:rPr>
          <w:rFonts w:ascii="Lato" w:hAnsi="Lato"/>
          <w:noProof/>
          <w:szCs w:val="24"/>
          <w:lang w:val="ro-RO" w:bidi="ro-RO"/>
        </w:rPr>
        <w:t xml:space="preserve">n mod rapid </w:t>
      </w:r>
      <w:r w:rsidR="000714A8" w:rsidRPr="00A928C7">
        <w:rPr>
          <w:rFonts w:ascii="Lato" w:hAnsi="Lato"/>
          <w:noProof/>
          <w:szCs w:val="24"/>
          <w:lang w:val="ro-RO" w:bidi="ro-RO"/>
        </w:rPr>
        <w:t>s</w:t>
      </w:r>
      <w:r w:rsidR="00AA08DB" w:rsidRPr="00A928C7">
        <w:rPr>
          <w:rFonts w:ascii="Lato" w:hAnsi="Lato"/>
          <w:noProof/>
          <w:szCs w:val="24"/>
          <w:lang w:val="ro-RO" w:bidi="ro-RO"/>
        </w:rPr>
        <w:t>i precis, inclusiv informatiile care trebuie furnizate auditorilor externi.</w:t>
      </w:r>
      <w:r w:rsidR="00491C9D" w:rsidRPr="00A928C7">
        <w:rPr>
          <w:rFonts w:ascii="Lato" w:hAnsi="Lato"/>
          <w:noProof/>
          <w:szCs w:val="24"/>
          <w:lang w:val="ro-RO" w:bidi="ro-RO"/>
        </w:rPr>
        <w:t xml:space="preserve"> </w:t>
      </w:r>
    </w:p>
    <w:p w14:paraId="08A72D25" w14:textId="77777777" w:rsidR="00491C9D" w:rsidRPr="00A928C7" w:rsidRDefault="00491C9D">
      <w:pPr>
        <w:jc w:val="both"/>
        <w:rPr>
          <w:rFonts w:ascii="Lato" w:hAnsi="Lato"/>
          <w:b/>
          <w:noProof/>
          <w:szCs w:val="24"/>
          <w:shd w:val="clear" w:color="auto" w:fill="1C4587"/>
          <w:lang w:val="ro-RO"/>
        </w:rPr>
      </w:pPr>
    </w:p>
    <w:p w14:paraId="107BA0E9" w14:textId="77777777" w:rsidR="00491C9D" w:rsidRPr="00A928C7" w:rsidRDefault="00491C9D">
      <w:pPr>
        <w:rPr>
          <w:rFonts w:ascii="Lato" w:hAnsi="Lato"/>
          <w:b/>
          <w:noProof/>
          <w:szCs w:val="24"/>
          <w:lang w:val="ro-RO"/>
        </w:rPr>
      </w:pPr>
      <w:r w:rsidRPr="00A928C7">
        <w:rPr>
          <w:rFonts w:ascii="Lato" w:hAnsi="Lato"/>
          <w:b/>
          <w:noProof/>
          <w:szCs w:val="24"/>
          <w:lang w:val="ro-RO"/>
        </w:rPr>
        <w:t xml:space="preserve">4.3.3 </w:t>
      </w:r>
    </w:p>
    <w:p w14:paraId="71D8D485" w14:textId="77777777" w:rsidR="00491C9D" w:rsidRPr="00A928C7" w:rsidRDefault="00491C9D">
      <w:pPr>
        <w:widowControl w:val="0"/>
        <w:jc w:val="both"/>
        <w:rPr>
          <w:rFonts w:ascii="Lato" w:hAnsi="Lato"/>
          <w:noProof/>
          <w:szCs w:val="24"/>
          <w:lang w:val="ro-RO"/>
        </w:rPr>
      </w:pPr>
      <w:r w:rsidRPr="00A928C7">
        <w:rPr>
          <w:rFonts w:ascii="Lato" w:hAnsi="Lato"/>
          <w:noProof/>
          <w:szCs w:val="24"/>
          <w:lang w:val="ro-RO" w:bidi="ro-RO"/>
        </w:rPr>
        <w:t>Finaliza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 </w:t>
      </w:r>
      <w:r w:rsidR="00DB51A2" w:rsidRPr="00A928C7">
        <w:rPr>
          <w:rFonts w:ascii="Lato" w:hAnsi="Lato"/>
          <w:noProof/>
          <w:szCs w:val="24"/>
          <w:lang w:val="ro-RO" w:bidi="ro-RO"/>
        </w:rPr>
        <w:t>termenele</w:t>
      </w:r>
      <w:r w:rsidRPr="00A928C7">
        <w:rPr>
          <w:rFonts w:ascii="Lato" w:hAnsi="Lato"/>
          <w:noProof/>
          <w:szCs w:val="24"/>
          <w:lang w:val="ro-RO" w:bidi="ro-RO"/>
        </w:rPr>
        <w:t xml:space="preserve"> stabilite, instruirea obligatorie la nivel de Grup, la nivel local sau cea care este necesar</w:t>
      </w:r>
      <w:r w:rsidR="00EB2837" w:rsidRPr="00A928C7">
        <w:rPr>
          <w:rFonts w:ascii="Lato" w:hAnsi="Lato"/>
          <w:noProof/>
          <w:szCs w:val="24"/>
          <w:lang w:val="ro-RO" w:bidi="ro-RO"/>
        </w:rPr>
        <w:t>a</w:t>
      </w:r>
      <w:r w:rsidRPr="00A928C7">
        <w:rPr>
          <w:rFonts w:ascii="Lato" w:hAnsi="Lato"/>
          <w:noProof/>
          <w:szCs w:val="24"/>
          <w:lang w:val="ro-RO" w:bidi="ro-RO"/>
        </w:rPr>
        <w:t xml:space="preserve"> pentru rolul pe care </w:t>
      </w:r>
      <w:r w:rsidR="000714A8" w:rsidRPr="00A928C7">
        <w:rPr>
          <w:rFonts w:ascii="Lato" w:hAnsi="Lato"/>
          <w:noProof/>
          <w:szCs w:val="24"/>
          <w:lang w:val="ro-RO" w:bidi="ro-RO"/>
        </w:rPr>
        <w:t>i</w:t>
      </w:r>
      <w:r w:rsidRPr="00A928C7">
        <w:rPr>
          <w:rFonts w:ascii="Lato" w:hAnsi="Lato"/>
          <w:noProof/>
          <w:szCs w:val="24"/>
          <w:lang w:val="ro-RO" w:bidi="ro-RO"/>
        </w:rPr>
        <w:t xml:space="preserve">l </w:t>
      </w:r>
      <w:r w:rsidR="000714A8" w:rsidRPr="00A928C7">
        <w:rPr>
          <w:rFonts w:ascii="Lato" w:hAnsi="Lato"/>
          <w:noProof/>
          <w:szCs w:val="24"/>
          <w:lang w:val="ro-RO" w:bidi="ro-RO"/>
        </w:rPr>
        <w:t>i</w:t>
      </w:r>
      <w:r w:rsidRPr="00A928C7">
        <w:rPr>
          <w:rFonts w:ascii="Lato" w:hAnsi="Lato"/>
          <w:noProof/>
          <w:szCs w:val="24"/>
          <w:lang w:val="ro-RO" w:bidi="ro-RO"/>
        </w:rPr>
        <w:t>ndeplini</w:t>
      </w:r>
      <w:r w:rsidR="000714A8" w:rsidRPr="00A928C7">
        <w:rPr>
          <w:rFonts w:ascii="Lato" w:hAnsi="Lato"/>
          <w:noProof/>
          <w:szCs w:val="24"/>
          <w:lang w:val="ro-RO" w:bidi="ro-RO"/>
        </w:rPr>
        <w:t>t</w:t>
      </w:r>
      <w:r w:rsidR="00131FD6" w:rsidRPr="00A928C7">
        <w:rPr>
          <w:rFonts w:ascii="Lato" w:hAnsi="Lato"/>
          <w:noProof/>
          <w:szCs w:val="24"/>
          <w:lang w:val="ro-RO" w:bidi="ro-RO"/>
        </w:rPr>
        <w:t>i, in termenele stabilite.</w:t>
      </w:r>
      <w:r w:rsidRPr="00A928C7">
        <w:rPr>
          <w:rFonts w:ascii="Lato" w:hAnsi="Lato"/>
          <w:noProof/>
          <w:szCs w:val="24"/>
          <w:lang w:val="ro-RO" w:bidi="ro-RO"/>
        </w:rPr>
        <w:t xml:space="preserve"> </w:t>
      </w:r>
      <w:r w:rsidR="00131FD6" w:rsidRPr="00A928C7">
        <w:rPr>
          <w:rFonts w:ascii="Lato" w:hAnsi="Lato"/>
          <w:noProof/>
          <w:szCs w:val="24"/>
          <w:lang w:val="ro-RO" w:bidi="ro-RO"/>
        </w:rPr>
        <w:t>Asigurati-va ca p</w:t>
      </w:r>
      <w:r w:rsidR="00EB2837" w:rsidRPr="00A928C7">
        <w:rPr>
          <w:rFonts w:ascii="Lato" w:hAnsi="Lato"/>
          <w:noProof/>
          <w:szCs w:val="24"/>
          <w:lang w:val="ro-RO" w:bidi="ro-RO"/>
        </w:rPr>
        <w:t>a</w:t>
      </w:r>
      <w:r w:rsidRPr="00A928C7">
        <w:rPr>
          <w:rFonts w:ascii="Lato" w:hAnsi="Lato"/>
          <w:noProof/>
          <w:szCs w:val="24"/>
          <w:lang w:val="ro-RO" w:bidi="ro-RO"/>
        </w:rPr>
        <w:t>stra</w:t>
      </w:r>
      <w:r w:rsidR="000714A8" w:rsidRPr="00A928C7">
        <w:rPr>
          <w:rFonts w:ascii="Lato" w:hAnsi="Lato"/>
          <w:noProof/>
          <w:szCs w:val="24"/>
          <w:lang w:val="ro-RO" w:bidi="ro-RO"/>
        </w:rPr>
        <w:t>t</w:t>
      </w:r>
      <w:r w:rsidRPr="00A928C7">
        <w:rPr>
          <w:rFonts w:ascii="Lato" w:hAnsi="Lato"/>
          <w:noProof/>
          <w:szCs w:val="24"/>
          <w:lang w:val="ro-RO" w:bidi="ro-RO"/>
        </w:rPr>
        <w:t>i toate certificatele sau licen</w:t>
      </w:r>
      <w:r w:rsidR="000714A8" w:rsidRPr="00A928C7">
        <w:rPr>
          <w:rFonts w:ascii="Lato" w:hAnsi="Lato"/>
          <w:noProof/>
          <w:szCs w:val="24"/>
          <w:lang w:val="ro-RO" w:bidi="ro-RO"/>
        </w:rPr>
        <w:t>t</w:t>
      </w:r>
      <w:r w:rsidRPr="00A928C7">
        <w:rPr>
          <w:rFonts w:ascii="Lato" w:hAnsi="Lato"/>
          <w:noProof/>
          <w:szCs w:val="24"/>
          <w:lang w:val="ro-RO" w:bidi="ro-RO"/>
        </w:rPr>
        <w:t>ele necesare pentru a func</w:t>
      </w:r>
      <w:r w:rsidR="000714A8" w:rsidRPr="00A928C7">
        <w:rPr>
          <w:rFonts w:ascii="Lato" w:hAnsi="Lato"/>
          <w:noProof/>
          <w:szCs w:val="24"/>
          <w:lang w:val="ro-RO" w:bidi="ro-RO"/>
        </w:rPr>
        <w:t>t</w:t>
      </w:r>
      <w:r w:rsidRPr="00A928C7">
        <w:rPr>
          <w:rFonts w:ascii="Lato" w:hAnsi="Lato"/>
          <w:noProof/>
          <w:szCs w:val="24"/>
          <w:lang w:val="ro-RO" w:bidi="ro-RO"/>
        </w:rPr>
        <w:t xml:space="preserve">iona </w:t>
      </w:r>
      <w:r w:rsidR="000714A8" w:rsidRPr="00A928C7">
        <w:rPr>
          <w:rFonts w:ascii="Lato" w:hAnsi="Lato"/>
          <w:noProof/>
          <w:szCs w:val="24"/>
          <w:lang w:val="ro-RO" w:bidi="ro-RO"/>
        </w:rPr>
        <w:t>i</w:t>
      </w:r>
      <w:r w:rsidRPr="00A928C7">
        <w:rPr>
          <w:rFonts w:ascii="Lato" w:hAnsi="Lato"/>
          <w:noProof/>
          <w:szCs w:val="24"/>
          <w:lang w:val="ro-RO" w:bidi="ro-RO"/>
        </w:rPr>
        <w:t>n conformitate cu reglement</w:t>
      </w:r>
      <w:r w:rsidR="00EB2837" w:rsidRPr="00A928C7">
        <w:rPr>
          <w:rFonts w:ascii="Lato" w:hAnsi="Lato"/>
          <w:noProof/>
          <w:szCs w:val="24"/>
          <w:lang w:val="ro-RO" w:bidi="ro-RO"/>
        </w:rPr>
        <w:t>a</w:t>
      </w:r>
      <w:r w:rsidR="00131FD6" w:rsidRPr="00A928C7">
        <w:rPr>
          <w:rFonts w:ascii="Lato" w:hAnsi="Lato"/>
          <w:noProof/>
          <w:szCs w:val="24"/>
          <w:lang w:val="ro-RO" w:bidi="ro-RO"/>
        </w:rPr>
        <w:t>rile la zi.</w:t>
      </w:r>
    </w:p>
    <w:p w14:paraId="265DF644" w14:textId="77777777" w:rsidR="00491C9D" w:rsidRPr="00A928C7" w:rsidRDefault="00491C9D">
      <w:pPr>
        <w:pBdr>
          <w:top w:val="nil"/>
          <w:left w:val="nil"/>
          <w:bottom w:val="nil"/>
          <w:right w:val="nil"/>
          <w:between w:val="nil"/>
        </w:pBdr>
        <w:jc w:val="both"/>
        <w:rPr>
          <w:rFonts w:ascii="Lato" w:hAnsi="Lato"/>
          <w:b/>
          <w:noProof/>
          <w:szCs w:val="24"/>
          <w:lang w:val="ro-RO"/>
        </w:rPr>
      </w:pPr>
    </w:p>
    <w:p w14:paraId="7DBD6398" w14:textId="77777777" w:rsidR="00491C9D" w:rsidRPr="00A928C7" w:rsidRDefault="00491C9D">
      <w:pPr>
        <w:pStyle w:val="Heading2"/>
        <w:rPr>
          <w:rStyle w:val="Heading2Char"/>
          <w:rFonts w:ascii="Lato" w:hAnsi="Lato"/>
          <w:color w:val="02A5A5"/>
          <w:sz w:val="24"/>
          <w:szCs w:val="24"/>
          <w:lang w:val="ro-RO"/>
        </w:rPr>
      </w:pPr>
      <w:bookmarkStart w:id="32" w:name="_Toc131156438"/>
      <w:r w:rsidRPr="00A928C7">
        <w:rPr>
          <w:rStyle w:val="Heading2Char"/>
          <w:rFonts w:ascii="Lato" w:hAnsi="Lato"/>
          <w:color w:val="02A5A5"/>
          <w:sz w:val="24"/>
          <w:szCs w:val="24"/>
          <w:lang w:val="ro-RO"/>
        </w:rPr>
        <w:t xml:space="preserve">4.4 </w:t>
      </w:r>
      <w:r w:rsidR="00511F89" w:rsidRPr="00A928C7">
        <w:rPr>
          <w:rStyle w:val="Heading2Char"/>
          <w:rFonts w:ascii="Lato" w:hAnsi="Lato"/>
          <w:color w:val="02A5A5"/>
          <w:sz w:val="24"/>
          <w:szCs w:val="24"/>
          <w:lang w:val="ro-RO"/>
        </w:rPr>
        <w:t>Relatiile</w:t>
      </w:r>
      <w:r w:rsidRPr="00A928C7">
        <w:rPr>
          <w:rStyle w:val="Heading2Char"/>
          <w:rFonts w:ascii="Lato" w:hAnsi="Lato"/>
          <w:color w:val="02A5A5"/>
          <w:sz w:val="24"/>
          <w:szCs w:val="24"/>
          <w:lang w:val="ro-RO"/>
        </w:rPr>
        <w:t xml:space="preserve"> cu sup</w:t>
      </w:r>
      <w:r w:rsidR="00511F89" w:rsidRPr="00A928C7">
        <w:rPr>
          <w:rStyle w:val="Heading2Char"/>
          <w:rFonts w:ascii="Lato" w:hAnsi="Lato"/>
          <w:color w:val="02A5A5"/>
          <w:sz w:val="24"/>
          <w:szCs w:val="24"/>
          <w:lang w:val="ro-RO"/>
        </w:rPr>
        <w:t>raveghetorii</w:t>
      </w:r>
      <w:r w:rsidRPr="00A928C7">
        <w:rPr>
          <w:rStyle w:val="Heading2Char"/>
          <w:rFonts w:ascii="Lato" w:hAnsi="Lato"/>
          <w:color w:val="02A5A5"/>
          <w:sz w:val="24"/>
          <w:szCs w:val="24"/>
          <w:lang w:val="ro-RO"/>
        </w:rPr>
        <w:t>, autorit</w:t>
      </w:r>
      <w:r w:rsidR="00EB2837" w:rsidRPr="00A928C7">
        <w:rPr>
          <w:rStyle w:val="Heading2Char"/>
          <w:rFonts w:ascii="Lato" w:hAnsi="Lato"/>
          <w:color w:val="02A5A5"/>
          <w:sz w:val="24"/>
          <w:szCs w:val="24"/>
          <w:lang w:val="ro-RO"/>
        </w:rPr>
        <w:t>a</w:t>
      </w:r>
      <w:r w:rsidR="000714A8" w:rsidRPr="00A928C7">
        <w:rPr>
          <w:rStyle w:val="Heading2Char"/>
          <w:rFonts w:ascii="Lato" w:hAnsi="Lato"/>
          <w:color w:val="02A5A5"/>
          <w:sz w:val="24"/>
          <w:szCs w:val="24"/>
          <w:lang w:val="ro-RO"/>
        </w:rPr>
        <w:t>t</w:t>
      </w:r>
      <w:r w:rsidRPr="00A928C7">
        <w:rPr>
          <w:rStyle w:val="Heading2Char"/>
          <w:rFonts w:ascii="Lato" w:hAnsi="Lato"/>
          <w:color w:val="02A5A5"/>
          <w:sz w:val="24"/>
          <w:szCs w:val="24"/>
          <w:lang w:val="ro-RO"/>
        </w:rPr>
        <w:t xml:space="preserve">ile </w:t>
      </w:r>
      <w:r w:rsidR="00D906C1" w:rsidRPr="00A928C7">
        <w:rPr>
          <w:rStyle w:val="Heading2Char"/>
          <w:rFonts w:ascii="Lato" w:hAnsi="Lato"/>
          <w:color w:val="02A5A5"/>
          <w:sz w:val="24"/>
          <w:szCs w:val="24"/>
          <w:lang w:val="ro-RO"/>
        </w:rPr>
        <w:t xml:space="preserve">publice </w:t>
      </w:r>
      <w:r w:rsidR="000714A8" w:rsidRPr="00A928C7">
        <w:rPr>
          <w:rStyle w:val="Heading2Char"/>
          <w:rFonts w:ascii="Lato" w:hAnsi="Lato"/>
          <w:color w:val="02A5A5"/>
          <w:sz w:val="24"/>
          <w:szCs w:val="24"/>
          <w:lang w:val="ro-RO"/>
        </w:rPr>
        <w:t>s</w:t>
      </w:r>
      <w:r w:rsidRPr="00A928C7">
        <w:rPr>
          <w:rStyle w:val="Heading2Char"/>
          <w:rFonts w:ascii="Lato" w:hAnsi="Lato"/>
          <w:color w:val="02A5A5"/>
          <w:sz w:val="24"/>
          <w:szCs w:val="24"/>
          <w:lang w:val="ro-RO"/>
        </w:rPr>
        <w:t>i institu</w:t>
      </w:r>
      <w:r w:rsidR="000714A8" w:rsidRPr="00A928C7">
        <w:rPr>
          <w:rStyle w:val="Heading2Char"/>
          <w:rFonts w:ascii="Lato" w:hAnsi="Lato"/>
          <w:color w:val="02A5A5"/>
          <w:sz w:val="24"/>
          <w:szCs w:val="24"/>
          <w:lang w:val="ro-RO"/>
        </w:rPr>
        <w:t>t</w:t>
      </w:r>
      <w:r w:rsidRPr="00A928C7">
        <w:rPr>
          <w:rStyle w:val="Heading2Char"/>
          <w:rFonts w:ascii="Lato" w:hAnsi="Lato"/>
          <w:color w:val="02A5A5"/>
          <w:sz w:val="24"/>
          <w:szCs w:val="24"/>
          <w:lang w:val="ro-RO"/>
        </w:rPr>
        <w:t xml:space="preserve">iile </w:t>
      </w:r>
      <w:r w:rsidR="000714A8" w:rsidRPr="00A928C7">
        <w:rPr>
          <w:rStyle w:val="Heading2Char"/>
          <w:rFonts w:ascii="Lato" w:hAnsi="Lato"/>
          <w:color w:val="02A5A5"/>
          <w:sz w:val="24"/>
          <w:szCs w:val="24"/>
          <w:lang w:val="ro-RO"/>
        </w:rPr>
        <w:t>s</w:t>
      </w:r>
      <w:r w:rsidRPr="00A928C7">
        <w:rPr>
          <w:rStyle w:val="Heading2Char"/>
          <w:rFonts w:ascii="Lato" w:hAnsi="Lato"/>
          <w:color w:val="02A5A5"/>
          <w:sz w:val="24"/>
          <w:szCs w:val="24"/>
          <w:lang w:val="ro-RO"/>
        </w:rPr>
        <w:t xml:space="preserve">i </w:t>
      </w:r>
      <w:r w:rsidR="00511F89" w:rsidRPr="00A928C7">
        <w:rPr>
          <w:rStyle w:val="Heading2Char"/>
          <w:rFonts w:ascii="Lato" w:hAnsi="Lato"/>
          <w:color w:val="02A5A5"/>
          <w:sz w:val="24"/>
          <w:szCs w:val="24"/>
          <w:lang w:val="ro-RO"/>
        </w:rPr>
        <w:t xml:space="preserve">cu </w:t>
      </w:r>
      <w:r w:rsidRPr="00A928C7">
        <w:rPr>
          <w:rStyle w:val="Heading2Char"/>
          <w:rFonts w:ascii="Lato" w:hAnsi="Lato"/>
          <w:color w:val="02A5A5"/>
          <w:sz w:val="24"/>
          <w:szCs w:val="24"/>
          <w:lang w:val="ro-RO"/>
        </w:rPr>
        <w:t>angaja</w:t>
      </w:r>
      <w:r w:rsidR="000714A8" w:rsidRPr="00A928C7">
        <w:rPr>
          <w:rStyle w:val="Heading2Char"/>
          <w:rFonts w:ascii="Lato" w:hAnsi="Lato"/>
          <w:color w:val="02A5A5"/>
          <w:sz w:val="24"/>
          <w:szCs w:val="24"/>
          <w:lang w:val="ro-RO"/>
        </w:rPr>
        <w:t>t</w:t>
      </w:r>
      <w:r w:rsidRPr="00A928C7">
        <w:rPr>
          <w:rStyle w:val="Heading2Char"/>
          <w:rFonts w:ascii="Lato" w:hAnsi="Lato"/>
          <w:color w:val="02A5A5"/>
          <w:sz w:val="24"/>
          <w:szCs w:val="24"/>
          <w:lang w:val="ro-RO"/>
        </w:rPr>
        <w:t>ii publici</w:t>
      </w:r>
      <w:bookmarkEnd w:id="32"/>
    </w:p>
    <w:p w14:paraId="65A2B6B4" w14:textId="77777777" w:rsidR="00491C9D" w:rsidRPr="00A928C7" w:rsidRDefault="00491C9D">
      <w:pPr>
        <w:jc w:val="both"/>
        <w:rPr>
          <w:rFonts w:ascii="Lato" w:hAnsi="Lato"/>
          <w:noProof/>
          <w:szCs w:val="24"/>
          <w:lang w:val="ro-RO"/>
        </w:rPr>
      </w:pPr>
    </w:p>
    <w:p w14:paraId="2E47F43A" w14:textId="77777777" w:rsidR="00491C9D" w:rsidRPr="00A928C7" w:rsidRDefault="00491C9D">
      <w:pPr>
        <w:rPr>
          <w:rFonts w:ascii="Lato" w:hAnsi="Lato"/>
          <w:b/>
          <w:noProof/>
          <w:szCs w:val="24"/>
          <w:lang w:val="ro-RO"/>
        </w:rPr>
      </w:pPr>
      <w:r w:rsidRPr="00A928C7">
        <w:rPr>
          <w:rFonts w:ascii="Lato" w:hAnsi="Lato"/>
          <w:b/>
          <w:noProof/>
          <w:szCs w:val="24"/>
          <w:lang w:val="ro-RO"/>
        </w:rPr>
        <w:t>4.4.1</w:t>
      </w:r>
    </w:p>
    <w:p w14:paraId="197130EF" w14:textId="77777777" w:rsidR="00491C9D" w:rsidRPr="00A928C7" w:rsidRDefault="00491C9D">
      <w:pPr>
        <w:jc w:val="both"/>
        <w:rPr>
          <w:rFonts w:ascii="Lato" w:hAnsi="Lato"/>
          <w:noProof/>
          <w:szCs w:val="24"/>
          <w:lang w:val="ro-RO"/>
        </w:rPr>
      </w:pPr>
      <w:r w:rsidRPr="00A928C7">
        <w:rPr>
          <w:rFonts w:ascii="Lato" w:hAnsi="Lato"/>
          <w:noProof/>
          <w:szCs w:val="24"/>
          <w:lang w:val="ro-RO"/>
        </w:rPr>
        <w:t>Coopera</w:t>
      </w:r>
      <w:r w:rsidR="000714A8" w:rsidRPr="00A928C7">
        <w:rPr>
          <w:rFonts w:ascii="Lato" w:hAnsi="Lato"/>
          <w:noProof/>
          <w:szCs w:val="24"/>
          <w:lang w:val="ro-RO"/>
        </w:rPr>
        <w:t>t</w:t>
      </w:r>
      <w:r w:rsidRPr="00A928C7">
        <w:rPr>
          <w:rFonts w:ascii="Lato" w:hAnsi="Lato"/>
          <w:noProof/>
          <w:szCs w:val="24"/>
          <w:lang w:val="ro-RO"/>
        </w:rPr>
        <w:t>i cu departamentele care coordoneaz</w:t>
      </w:r>
      <w:r w:rsidR="00EB2837" w:rsidRPr="00A928C7">
        <w:rPr>
          <w:rFonts w:ascii="Lato" w:hAnsi="Lato"/>
          <w:noProof/>
          <w:szCs w:val="24"/>
          <w:lang w:val="ro-RO"/>
        </w:rPr>
        <w:t>a</w:t>
      </w:r>
      <w:r w:rsidRPr="00A928C7">
        <w:rPr>
          <w:rFonts w:ascii="Lato" w:hAnsi="Lato"/>
          <w:noProof/>
          <w:szCs w:val="24"/>
          <w:lang w:val="ro-RO"/>
        </w:rPr>
        <w:t xml:space="preserve"> rela</w:t>
      </w:r>
      <w:r w:rsidR="000714A8" w:rsidRPr="00A928C7">
        <w:rPr>
          <w:rFonts w:ascii="Lato" w:hAnsi="Lato"/>
          <w:noProof/>
          <w:szCs w:val="24"/>
          <w:lang w:val="ro-RO"/>
        </w:rPr>
        <w:t>t</w:t>
      </w:r>
      <w:r w:rsidRPr="00A928C7">
        <w:rPr>
          <w:rFonts w:ascii="Lato" w:hAnsi="Lato"/>
          <w:noProof/>
          <w:szCs w:val="24"/>
          <w:lang w:val="ro-RO"/>
        </w:rPr>
        <w:t xml:space="preserve">iile cu </w:t>
      </w:r>
      <w:r w:rsidR="008C5467" w:rsidRPr="00A928C7">
        <w:rPr>
          <w:rFonts w:ascii="Lato" w:hAnsi="Lato"/>
          <w:noProof/>
          <w:szCs w:val="24"/>
          <w:lang w:val="ro-RO"/>
        </w:rPr>
        <w:t>supraveghetorii (inspectorii)</w:t>
      </w:r>
      <w:r w:rsidRPr="00A928C7">
        <w:rPr>
          <w:rFonts w:ascii="Lato" w:hAnsi="Lato"/>
          <w:noProof/>
          <w:szCs w:val="24"/>
          <w:lang w:val="ro-RO"/>
        </w:rPr>
        <w:t xml:space="preserve"> </w:t>
      </w:r>
      <w:r w:rsidR="008C5467" w:rsidRPr="00A928C7">
        <w:rPr>
          <w:rFonts w:ascii="Lato" w:hAnsi="Lato"/>
          <w:noProof/>
          <w:szCs w:val="24"/>
          <w:lang w:val="ro-RO"/>
        </w:rPr>
        <w:t>Garanti Bank S.A.</w:t>
      </w:r>
      <w:r w:rsidRPr="00A928C7">
        <w:rPr>
          <w:rFonts w:ascii="Lato" w:hAnsi="Lato"/>
          <w:noProof/>
          <w:szCs w:val="24"/>
          <w:lang w:val="ro-RO"/>
        </w:rPr>
        <w:t>,</w:t>
      </w:r>
      <w:r w:rsidRPr="00A928C7">
        <w:rPr>
          <w:rFonts w:ascii="Lato" w:hAnsi="Lato"/>
          <w:noProof/>
          <w:szCs w:val="24"/>
          <w:lang w:val="ro-RO" w:bidi="ro-RO"/>
        </w:rPr>
        <w:t xml:space="preserve"> r</w:t>
      </w:r>
      <w:r w:rsidR="00EB2837" w:rsidRPr="00A928C7">
        <w:rPr>
          <w:rFonts w:ascii="Lato" w:hAnsi="Lato"/>
          <w:noProof/>
          <w:szCs w:val="24"/>
          <w:lang w:val="ro-RO" w:bidi="ro-RO"/>
        </w:rPr>
        <w:t>a</w:t>
      </w:r>
      <w:r w:rsidRPr="00A928C7">
        <w:rPr>
          <w:rFonts w:ascii="Lato" w:hAnsi="Lato"/>
          <w:noProof/>
          <w:szCs w:val="24"/>
          <w:lang w:val="ro-RO" w:bidi="ro-RO"/>
        </w:rPr>
        <w:t>spunz</w:t>
      </w:r>
      <w:r w:rsidR="008150F4" w:rsidRPr="00A928C7">
        <w:rPr>
          <w:rFonts w:ascii="Lato" w:hAnsi="Lato"/>
          <w:noProof/>
          <w:szCs w:val="24"/>
          <w:lang w:val="ro-RO" w:bidi="ro-RO"/>
        </w:rPr>
        <w:t>a</w:t>
      </w:r>
      <w:r w:rsidRPr="00A928C7">
        <w:rPr>
          <w:rFonts w:ascii="Lato" w:hAnsi="Lato"/>
          <w:noProof/>
          <w:szCs w:val="24"/>
          <w:lang w:val="ro-RO" w:bidi="ro-RO"/>
        </w:rPr>
        <w:t>nd solicit</w:t>
      </w:r>
      <w:r w:rsidR="00EB2837" w:rsidRPr="00A928C7">
        <w:rPr>
          <w:rFonts w:ascii="Lato" w:hAnsi="Lato"/>
          <w:noProof/>
          <w:szCs w:val="24"/>
          <w:lang w:val="ro-RO" w:bidi="ro-RO"/>
        </w:rPr>
        <w:t>a</w:t>
      </w:r>
      <w:r w:rsidRPr="00A928C7">
        <w:rPr>
          <w:rFonts w:ascii="Lato" w:hAnsi="Lato"/>
          <w:noProof/>
          <w:szCs w:val="24"/>
          <w:lang w:val="ro-RO" w:bidi="ro-RO"/>
        </w:rPr>
        <w:t xml:space="preserve">rilor acestora </w:t>
      </w:r>
      <w:r w:rsidR="000714A8" w:rsidRPr="00A928C7">
        <w:rPr>
          <w:rFonts w:ascii="Lato" w:hAnsi="Lato"/>
          <w:noProof/>
          <w:szCs w:val="24"/>
          <w:lang w:val="ro-RO" w:bidi="ro-RO"/>
        </w:rPr>
        <w:t>s</w:t>
      </w:r>
      <w:r w:rsidRPr="00A928C7">
        <w:rPr>
          <w:rFonts w:ascii="Lato" w:hAnsi="Lato"/>
          <w:noProof/>
          <w:szCs w:val="24"/>
          <w:lang w:val="ro-RO" w:bidi="ro-RO"/>
        </w:rPr>
        <w:t>i furniz</w:t>
      </w:r>
      <w:r w:rsidR="008150F4" w:rsidRPr="00A928C7">
        <w:rPr>
          <w:rFonts w:ascii="Lato" w:hAnsi="Lato"/>
          <w:noProof/>
          <w:szCs w:val="24"/>
          <w:lang w:val="ro-RO" w:bidi="ro-RO"/>
        </w:rPr>
        <w:t>a</w:t>
      </w:r>
      <w:r w:rsidRPr="00A928C7">
        <w:rPr>
          <w:rFonts w:ascii="Lato" w:hAnsi="Lato"/>
          <w:noProof/>
          <w:szCs w:val="24"/>
          <w:lang w:val="ro-RO" w:bidi="ro-RO"/>
        </w:rPr>
        <w:t>nd informa</w:t>
      </w:r>
      <w:r w:rsidR="000714A8" w:rsidRPr="00A928C7">
        <w:rPr>
          <w:rFonts w:ascii="Lato" w:hAnsi="Lato"/>
          <w:noProof/>
          <w:szCs w:val="24"/>
          <w:lang w:val="ro-RO" w:bidi="ro-RO"/>
        </w:rPr>
        <w:t>t</w:t>
      </w:r>
      <w:r w:rsidRPr="00A928C7">
        <w:rPr>
          <w:rFonts w:ascii="Lato" w:hAnsi="Lato"/>
          <w:noProof/>
          <w:szCs w:val="24"/>
          <w:lang w:val="ro-RO" w:bidi="ro-RO"/>
        </w:rPr>
        <w:t xml:space="preserve">iile de care au nevoie </w:t>
      </w:r>
      <w:r w:rsidR="000714A8" w:rsidRPr="00A928C7">
        <w:rPr>
          <w:rFonts w:ascii="Lato" w:hAnsi="Lato"/>
          <w:noProof/>
          <w:szCs w:val="24"/>
          <w:lang w:val="ro-RO" w:bidi="ro-RO"/>
        </w:rPr>
        <w:t>i</w:t>
      </w:r>
      <w:r w:rsidRPr="00A928C7">
        <w:rPr>
          <w:rFonts w:ascii="Lato" w:hAnsi="Lato"/>
          <w:noProof/>
          <w:szCs w:val="24"/>
          <w:lang w:val="ro-RO" w:bidi="ro-RO"/>
        </w:rPr>
        <w:t xml:space="preserve">n mod rapid </w:t>
      </w:r>
      <w:r w:rsidR="000714A8" w:rsidRPr="00A928C7">
        <w:rPr>
          <w:rFonts w:ascii="Lato" w:hAnsi="Lato"/>
          <w:noProof/>
          <w:szCs w:val="24"/>
          <w:lang w:val="ro-RO" w:bidi="ro-RO"/>
        </w:rPr>
        <w:t>s</w:t>
      </w:r>
      <w:r w:rsidRPr="00A928C7">
        <w:rPr>
          <w:rFonts w:ascii="Lato" w:hAnsi="Lato"/>
          <w:noProof/>
          <w:szCs w:val="24"/>
          <w:lang w:val="ro-RO" w:bidi="ro-RO"/>
        </w:rPr>
        <w:t>i precis.</w:t>
      </w:r>
    </w:p>
    <w:p w14:paraId="266F0ED4" w14:textId="77777777" w:rsidR="00491C9D" w:rsidRPr="00A928C7" w:rsidRDefault="00491C9D">
      <w:pPr>
        <w:jc w:val="both"/>
        <w:rPr>
          <w:rFonts w:ascii="Lato" w:hAnsi="Lato"/>
          <w:noProof/>
          <w:szCs w:val="24"/>
          <w:lang w:val="ro-RO"/>
        </w:rPr>
      </w:pPr>
    </w:p>
    <w:p w14:paraId="0D9891DE" w14:textId="77777777" w:rsidR="00491C9D" w:rsidRPr="00A928C7" w:rsidRDefault="00491C9D">
      <w:pPr>
        <w:rPr>
          <w:rFonts w:ascii="Lato" w:hAnsi="Lato"/>
          <w:b/>
          <w:noProof/>
          <w:szCs w:val="24"/>
          <w:lang w:val="ro-RO"/>
        </w:rPr>
      </w:pPr>
      <w:r w:rsidRPr="00A928C7">
        <w:rPr>
          <w:rFonts w:ascii="Lato" w:hAnsi="Lato"/>
          <w:b/>
          <w:noProof/>
          <w:szCs w:val="24"/>
          <w:lang w:val="ro-RO"/>
        </w:rPr>
        <w:t>4.4.2</w:t>
      </w:r>
    </w:p>
    <w:p w14:paraId="3120A3A0" w14:textId="0CBC6534" w:rsidR="00491C9D" w:rsidRPr="00A928C7" w:rsidRDefault="00491C9D">
      <w:pPr>
        <w:jc w:val="both"/>
        <w:rPr>
          <w:rFonts w:ascii="Lato" w:hAnsi="Lato"/>
          <w:noProof/>
          <w:szCs w:val="24"/>
          <w:lang w:val="ro-RO"/>
        </w:rPr>
      </w:pPr>
      <w:r w:rsidRPr="00A928C7">
        <w:rPr>
          <w:rFonts w:ascii="Lato" w:hAnsi="Lato"/>
          <w:noProof/>
          <w:szCs w:val="24"/>
          <w:lang w:val="ro-RO"/>
        </w:rPr>
        <w:t>C</w:t>
      </w:r>
      <w:r w:rsidR="008150F4" w:rsidRPr="00A928C7">
        <w:rPr>
          <w:rFonts w:ascii="Lato" w:hAnsi="Lato"/>
          <w:noProof/>
          <w:szCs w:val="24"/>
          <w:lang w:val="ro-RO"/>
        </w:rPr>
        <w:t>a</w:t>
      </w:r>
      <w:r w:rsidRPr="00A928C7">
        <w:rPr>
          <w:rFonts w:ascii="Lato" w:hAnsi="Lato"/>
          <w:noProof/>
          <w:szCs w:val="24"/>
          <w:lang w:val="ro-RO"/>
        </w:rPr>
        <w:t>nd primi</w:t>
      </w:r>
      <w:r w:rsidR="000714A8" w:rsidRPr="00A928C7">
        <w:rPr>
          <w:rFonts w:ascii="Lato" w:hAnsi="Lato"/>
          <w:noProof/>
          <w:szCs w:val="24"/>
          <w:lang w:val="ro-RO"/>
        </w:rPr>
        <w:t>t</w:t>
      </w:r>
      <w:r w:rsidRPr="00A928C7">
        <w:rPr>
          <w:rFonts w:ascii="Lato" w:hAnsi="Lato"/>
          <w:noProof/>
          <w:szCs w:val="24"/>
          <w:lang w:val="ro-RO"/>
        </w:rPr>
        <w:t>i coresponden</w:t>
      </w:r>
      <w:r w:rsidR="000714A8" w:rsidRPr="00A928C7">
        <w:rPr>
          <w:rFonts w:ascii="Lato" w:hAnsi="Lato"/>
          <w:noProof/>
          <w:szCs w:val="24"/>
          <w:lang w:val="ro-RO"/>
        </w:rPr>
        <w:t>t</w:t>
      </w:r>
      <w:r w:rsidR="00EB2837" w:rsidRPr="00A928C7">
        <w:rPr>
          <w:rFonts w:ascii="Lato" w:hAnsi="Lato"/>
          <w:noProof/>
          <w:szCs w:val="24"/>
          <w:lang w:val="ro-RO"/>
        </w:rPr>
        <w:t>a</w:t>
      </w:r>
      <w:r w:rsidRPr="00A928C7">
        <w:rPr>
          <w:rFonts w:ascii="Lato" w:hAnsi="Lato"/>
          <w:noProof/>
          <w:szCs w:val="24"/>
          <w:lang w:val="ro-RO"/>
        </w:rPr>
        <w:t xml:space="preserve"> oficial</w:t>
      </w:r>
      <w:r w:rsidR="00EB2837" w:rsidRPr="00A928C7">
        <w:rPr>
          <w:rFonts w:ascii="Lato" w:hAnsi="Lato"/>
          <w:noProof/>
          <w:szCs w:val="24"/>
          <w:lang w:val="ro-RO"/>
        </w:rPr>
        <w:t>a</w:t>
      </w:r>
      <w:r w:rsidRPr="00A928C7">
        <w:rPr>
          <w:rFonts w:ascii="Lato" w:hAnsi="Lato"/>
          <w:noProof/>
          <w:szCs w:val="24"/>
          <w:lang w:val="ro-RO"/>
        </w:rPr>
        <w:t>, o solicitare sau o cerere din partea autorit</w:t>
      </w:r>
      <w:r w:rsidR="00EB2837" w:rsidRPr="00A928C7">
        <w:rPr>
          <w:rFonts w:ascii="Lato" w:hAnsi="Lato"/>
          <w:noProof/>
          <w:szCs w:val="24"/>
          <w:lang w:val="ro-RO"/>
        </w:rPr>
        <w:t>a</w:t>
      </w:r>
      <w:r w:rsidR="000714A8" w:rsidRPr="00A928C7">
        <w:rPr>
          <w:rFonts w:ascii="Lato" w:hAnsi="Lato"/>
          <w:noProof/>
          <w:szCs w:val="24"/>
          <w:lang w:val="ro-RO"/>
        </w:rPr>
        <w:t>t</w:t>
      </w:r>
      <w:r w:rsidRPr="00A928C7">
        <w:rPr>
          <w:rFonts w:ascii="Lato" w:hAnsi="Lato"/>
          <w:noProof/>
          <w:szCs w:val="24"/>
          <w:lang w:val="ro-RO"/>
        </w:rPr>
        <w:t>ilor de reglementare,</w:t>
      </w:r>
      <w:r w:rsidRPr="00A928C7">
        <w:rPr>
          <w:rFonts w:ascii="Lato" w:hAnsi="Lato"/>
          <w:noProof/>
          <w:szCs w:val="24"/>
          <w:lang w:val="ro-RO" w:bidi="ro-RO"/>
        </w:rPr>
        <w:t xml:space="preserve"> </w:t>
      </w:r>
      <w:r w:rsidR="00FA640E" w:rsidRPr="00A928C7">
        <w:rPr>
          <w:rFonts w:ascii="Lato" w:hAnsi="Lato"/>
          <w:noProof/>
          <w:szCs w:val="24"/>
          <w:lang w:val="ro-RO" w:bidi="ro-RO"/>
        </w:rPr>
        <w:t xml:space="preserve">sau </w:t>
      </w:r>
      <w:r w:rsidRPr="00A928C7">
        <w:rPr>
          <w:rFonts w:ascii="Lato" w:hAnsi="Lato"/>
          <w:noProof/>
          <w:szCs w:val="24"/>
          <w:lang w:val="ro-RO" w:bidi="ro-RO"/>
        </w:rPr>
        <w:t xml:space="preserve">administrative sau </w:t>
      </w:r>
      <w:r w:rsidR="00C2612C" w:rsidRPr="00A928C7">
        <w:rPr>
          <w:rFonts w:ascii="Lato" w:hAnsi="Lato"/>
          <w:noProof/>
          <w:szCs w:val="24"/>
          <w:lang w:val="ro-RO" w:bidi="ro-RO"/>
        </w:rPr>
        <w:t>judecatoresti</w:t>
      </w:r>
      <w:r w:rsidRPr="00A928C7">
        <w:rPr>
          <w:rFonts w:ascii="Lato" w:hAnsi="Lato"/>
          <w:noProof/>
          <w:szCs w:val="24"/>
          <w:lang w:val="ro-RO" w:bidi="ro-RO"/>
        </w:rPr>
        <w:t>, raporta</w:t>
      </w:r>
      <w:r w:rsidR="000714A8" w:rsidRPr="00A928C7">
        <w:rPr>
          <w:rFonts w:ascii="Lato" w:hAnsi="Lato"/>
          <w:noProof/>
          <w:szCs w:val="24"/>
          <w:lang w:val="ro-RO" w:bidi="ro-RO"/>
        </w:rPr>
        <w:t>t</w:t>
      </w:r>
      <w:r w:rsidRPr="00A928C7">
        <w:rPr>
          <w:rFonts w:ascii="Lato" w:hAnsi="Lato"/>
          <w:noProof/>
          <w:szCs w:val="24"/>
          <w:lang w:val="ro-RO" w:bidi="ro-RO"/>
        </w:rPr>
        <w:t>i-o imediat departamentului corespunz</w:t>
      </w:r>
      <w:r w:rsidR="00EB2837" w:rsidRPr="00A928C7">
        <w:rPr>
          <w:rFonts w:ascii="Lato" w:hAnsi="Lato"/>
          <w:noProof/>
          <w:szCs w:val="24"/>
          <w:lang w:val="ro-RO" w:bidi="ro-RO"/>
        </w:rPr>
        <w:t>a</w:t>
      </w:r>
      <w:r w:rsidRPr="00A928C7">
        <w:rPr>
          <w:rFonts w:ascii="Lato" w:hAnsi="Lato"/>
          <w:noProof/>
          <w:szCs w:val="24"/>
          <w:lang w:val="ro-RO" w:bidi="ro-RO"/>
        </w:rPr>
        <w:t xml:space="preserve">tor </w:t>
      </w:r>
      <w:r w:rsidR="000714A8" w:rsidRPr="00A928C7">
        <w:rPr>
          <w:rFonts w:ascii="Lato" w:hAnsi="Lato"/>
          <w:noProof/>
          <w:szCs w:val="24"/>
          <w:lang w:val="ro-RO" w:bidi="ro-RO"/>
        </w:rPr>
        <w:t>s</w:t>
      </w:r>
      <w:r w:rsidRPr="00A928C7">
        <w:rPr>
          <w:rFonts w:ascii="Lato" w:hAnsi="Lato"/>
          <w:noProof/>
          <w:szCs w:val="24"/>
          <w:lang w:val="ro-RO" w:bidi="ro-RO"/>
        </w:rPr>
        <w:t>i, dac</w:t>
      </w:r>
      <w:r w:rsidR="00EB2837" w:rsidRPr="00A928C7">
        <w:rPr>
          <w:rFonts w:ascii="Lato" w:hAnsi="Lato"/>
          <w:noProof/>
          <w:szCs w:val="24"/>
          <w:lang w:val="ro-RO" w:bidi="ro-RO"/>
        </w:rPr>
        <w:t>a</w:t>
      </w:r>
      <w:r w:rsidRPr="00A928C7">
        <w:rPr>
          <w:rFonts w:ascii="Lato" w:hAnsi="Lato"/>
          <w:noProof/>
          <w:szCs w:val="24"/>
          <w:lang w:val="ro-RO" w:bidi="ro-RO"/>
        </w:rPr>
        <w:t xml:space="preserve"> ave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ndoieli, </w:t>
      </w:r>
      <w:r w:rsidR="003B74EC" w:rsidRPr="00A928C7">
        <w:rPr>
          <w:rFonts w:ascii="Lato" w:hAnsi="Lato"/>
          <w:i/>
          <w:noProof/>
          <w:szCs w:val="24"/>
          <w:lang w:val="ro-RO" w:bidi="ro-RO"/>
        </w:rPr>
        <w:t>Directiei</w:t>
      </w:r>
      <w:r w:rsidRPr="00A928C7">
        <w:rPr>
          <w:rFonts w:ascii="Lato" w:hAnsi="Lato"/>
          <w:i/>
          <w:noProof/>
          <w:szCs w:val="24"/>
          <w:lang w:val="ro-RO" w:bidi="ro-RO"/>
        </w:rPr>
        <w:t xml:space="preserve"> Juridice</w:t>
      </w:r>
      <w:r w:rsidRPr="00A928C7">
        <w:rPr>
          <w:rFonts w:ascii="Lato" w:hAnsi="Lato"/>
          <w:noProof/>
          <w:szCs w:val="24"/>
          <w:lang w:val="ro-RO" w:bidi="ro-RO"/>
        </w:rPr>
        <w:t>. Trebuie s</w:t>
      </w:r>
      <w:r w:rsidR="00EB2837" w:rsidRPr="00A928C7">
        <w:rPr>
          <w:rFonts w:ascii="Lato" w:hAnsi="Lato"/>
          <w:noProof/>
          <w:szCs w:val="24"/>
          <w:lang w:val="ro-RO" w:bidi="ro-RO"/>
        </w:rPr>
        <w:t>a</w:t>
      </w:r>
      <w:r w:rsidRPr="00A928C7">
        <w:rPr>
          <w:rFonts w:ascii="Lato" w:hAnsi="Lato"/>
          <w:noProof/>
          <w:szCs w:val="24"/>
          <w:lang w:val="ro-RO" w:bidi="ro-RO"/>
        </w:rPr>
        <w:t xml:space="preserve"> coopera</w:t>
      </w:r>
      <w:r w:rsidR="000714A8" w:rsidRPr="00A928C7">
        <w:rPr>
          <w:rFonts w:ascii="Lato" w:hAnsi="Lato"/>
          <w:noProof/>
          <w:szCs w:val="24"/>
          <w:lang w:val="ro-RO" w:bidi="ro-RO"/>
        </w:rPr>
        <w:t>t</w:t>
      </w:r>
      <w:r w:rsidRPr="00A928C7">
        <w:rPr>
          <w:rFonts w:ascii="Lato" w:hAnsi="Lato"/>
          <w:noProof/>
          <w:szCs w:val="24"/>
          <w:lang w:val="ro-RO" w:bidi="ro-RO"/>
        </w:rPr>
        <w:t xml:space="preserve">i cu supervizorii </w:t>
      </w:r>
      <w:r w:rsidR="000714A8" w:rsidRPr="00A928C7">
        <w:rPr>
          <w:rFonts w:ascii="Lato" w:hAnsi="Lato"/>
          <w:noProof/>
          <w:szCs w:val="24"/>
          <w:lang w:val="ro-RO" w:bidi="ro-RO"/>
        </w:rPr>
        <w:t>s</w:t>
      </w:r>
      <w:r w:rsidRPr="00A928C7">
        <w:rPr>
          <w:rFonts w:ascii="Lato" w:hAnsi="Lato"/>
          <w:noProof/>
          <w:szCs w:val="24"/>
          <w:lang w:val="ro-RO" w:bidi="ro-RO"/>
        </w:rPr>
        <w:t>i autorit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 xml:space="preserve">ile administrative </w:t>
      </w:r>
      <w:r w:rsidR="000714A8" w:rsidRPr="00A928C7">
        <w:rPr>
          <w:rFonts w:ascii="Lato" w:hAnsi="Lato"/>
          <w:noProof/>
          <w:szCs w:val="24"/>
          <w:lang w:val="ro-RO" w:bidi="ro-RO"/>
        </w:rPr>
        <w:t>s</w:t>
      </w:r>
      <w:r w:rsidRPr="00A928C7">
        <w:rPr>
          <w:rFonts w:ascii="Lato" w:hAnsi="Lato"/>
          <w:noProof/>
          <w:szCs w:val="24"/>
          <w:lang w:val="ro-RO" w:bidi="ro-RO"/>
        </w:rPr>
        <w:t>i ju</w:t>
      </w:r>
      <w:r w:rsidR="00FF57DE" w:rsidRPr="00A928C7">
        <w:rPr>
          <w:rFonts w:ascii="Lato" w:hAnsi="Lato"/>
          <w:noProof/>
          <w:szCs w:val="24"/>
          <w:lang w:val="ro-RO" w:bidi="ro-RO"/>
        </w:rPr>
        <w:t>decatoresti</w:t>
      </w:r>
      <w:r w:rsidRPr="00A928C7">
        <w:rPr>
          <w:rFonts w:ascii="Lato" w:hAnsi="Lato"/>
          <w:noProof/>
          <w:szCs w:val="24"/>
          <w:lang w:val="ro-RO" w:bidi="ro-RO"/>
        </w:rPr>
        <w:t>, r</w:t>
      </w:r>
      <w:r w:rsidR="00EB2837" w:rsidRPr="00A928C7">
        <w:rPr>
          <w:rFonts w:ascii="Lato" w:hAnsi="Lato"/>
          <w:noProof/>
          <w:szCs w:val="24"/>
          <w:lang w:val="ro-RO" w:bidi="ro-RO"/>
        </w:rPr>
        <w:t>a</w:t>
      </w:r>
      <w:r w:rsidRPr="00A928C7">
        <w:rPr>
          <w:rFonts w:ascii="Lato" w:hAnsi="Lato"/>
          <w:noProof/>
          <w:szCs w:val="24"/>
          <w:lang w:val="ro-RO" w:bidi="ro-RO"/>
        </w:rPr>
        <w:t>spunz</w:t>
      </w:r>
      <w:r w:rsidR="008150F4" w:rsidRPr="00A928C7">
        <w:rPr>
          <w:rFonts w:ascii="Lato" w:hAnsi="Lato"/>
          <w:noProof/>
          <w:szCs w:val="24"/>
          <w:lang w:val="ro-RO" w:bidi="ro-RO"/>
        </w:rPr>
        <w:t>a</w:t>
      </w:r>
      <w:r w:rsidRPr="00A928C7">
        <w:rPr>
          <w:rFonts w:ascii="Lato" w:hAnsi="Lato"/>
          <w:noProof/>
          <w:szCs w:val="24"/>
          <w:lang w:val="ro-RO" w:bidi="ro-RO"/>
        </w:rPr>
        <w:t xml:space="preserve">nd rapid </w:t>
      </w:r>
      <w:r w:rsidR="000714A8" w:rsidRPr="00A928C7">
        <w:rPr>
          <w:rFonts w:ascii="Lato" w:hAnsi="Lato"/>
          <w:noProof/>
          <w:szCs w:val="24"/>
          <w:lang w:val="ro-RO" w:bidi="ro-RO"/>
        </w:rPr>
        <w:t>s</w:t>
      </w:r>
      <w:r w:rsidRPr="00A928C7">
        <w:rPr>
          <w:rFonts w:ascii="Lato" w:hAnsi="Lato"/>
          <w:noProof/>
          <w:szCs w:val="24"/>
          <w:lang w:val="ro-RO" w:bidi="ro-RO"/>
        </w:rPr>
        <w:t>i cu acurate</w:t>
      </w:r>
      <w:r w:rsidR="000714A8" w:rsidRPr="00A928C7">
        <w:rPr>
          <w:rFonts w:ascii="Lato" w:hAnsi="Lato"/>
          <w:noProof/>
          <w:szCs w:val="24"/>
          <w:lang w:val="ro-RO" w:bidi="ro-RO"/>
        </w:rPr>
        <w:t>t</w:t>
      </w:r>
      <w:r w:rsidRPr="00A928C7">
        <w:rPr>
          <w:rFonts w:ascii="Lato" w:hAnsi="Lato"/>
          <w:noProof/>
          <w:szCs w:val="24"/>
          <w:lang w:val="ro-RO" w:bidi="ro-RO"/>
        </w:rPr>
        <w:t>e la solicit</w:t>
      </w:r>
      <w:r w:rsidR="00EB2837" w:rsidRPr="00A928C7">
        <w:rPr>
          <w:rFonts w:ascii="Lato" w:hAnsi="Lato"/>
          <w:noProof/>
          <w:szCs w:val="24"/>
          <w:lang w:val="ro-RO" w:bidi="ro-RO"/>
        </w:rPr>
        <w:t>a</w:t>
      </w:r>
      <w:r w:rsidRPr="00A928C7">
        <w:rPr>
          <w:rFonts w:ascii="Lato" w:hAnsi="Lato"/>
          <w:noProof/>
          <w:szCs w:val="24"/>
          <w:lang w:val="ro-RO" w:bidi="ro-RO"/>
        </w:rPr>
        <w:t xml:space="preserve">rile </w:t>
      </w:r>
      <w:r w:rsidR="000714A8" w:rsidRPr="00A928C7">
        <w:rPr>
          <w:rFonts w:ascii="Lato" w:hAnsi="Lato"/>
          <w:noProof/>
          <w:szCs w:val="24"/>
          <w:lang w:val="ro-RO" w:bidi="ro-RO"/>
        </w:rPr>
        <w:t>s</w:t>
      </w:r>
      <w:r w:rsidRPr="00A928C7">
        <w:rPr>
          <w:rFonts w:ascii="Lato" w:hAnsi="Lato"/>
          <w:noProof/>
          <w:szCs w:val="24"/>
          <w:lang w:val="ro-RO" w:bidi="ro-RO"/>
        </w:rPr>
        <w:t>i cererile de informa</w:t>
      </w:r>
      <w:r w:rsidR="000714A8" w:rsidRPr="00A928C7">
        <w:rPr>
          <w:rFonts w:ascii="Lato" w:hAnsi="Lato"/>
          <w:noProof/>
          <w:szCs w:val="24"/>
          <w:lang w:val="ro-RO" w:bidi="ro-RO"/>
        </w:rPr>
        <w:t>t</w:t>
      </w:r>
      <w:r w:rsidRPr="00A928C7">
        <w:rPr>
          <w:rFonts w:ascii="Lato" w:hAnsi="Lato"/>
          <w:noProof/>
          <w:szCs w:val="24"/>
          <w:lang w:val="ro-RO" w:bidi="ro-RO"/>
        </w:rPr>
        <w:t>ii care sunt de competen</w:t>
      </w:r>
      <w:r w:rsidR="000714A8" w:rsidRPr="00A928C7">
        <w:rPr>
          <w:rFonts w:ascii="Lato" w:hAnsi="Lato"/>
          <w:noProof/>
          <w:szCs w:val="24"/>
          <w:lang w:val="ro-RO" w:bidi="ro-RO"/>
        </w:rPr>
        <w:t>t</w:t>
      </w:r>
      <w:r w:rsidRPr="00A928C7">
        <w:rPr>
          <w:rFonts w:ascii="Lato" w:hAnsi="Lato"/>
          <w:noProof/>
          <w:szCs w:val="24"/>
          <w:lang w:val="ro-RO" w:bidi="ro-RO"/>
        </w:rPr>
        <w:t>a dumneavoastr</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5C241B" w:rsidRPr="00A928C7">
        <w:rPr>
          <w:rFonts w:ascii="Lato" w:hAnsi="Lato"/>
          <w:noProof/>
          <w:szCs w:val="24"/>
          <w:lang w:val="ro-RO" w:bidi="ro-RO"/>
        </w:rPr>
        <w:t xml:space="preserve">in acord cu </w:t>
      </w:r>
      <w:r w:rsidRPr="00A928C7">
        <w:rPr>
          <w:rFonts w:ascii="Lato" w:hAnsi="Lato"/>
          <w:noProof/>
          <w:szCs w:val="24"/>
          <w:lang w:val="ro-RO" w:bidi="ro-RO"/>
        </w:rPr>
        <w:t>procedurile interne stabilite.</w:t>
      </w:r>
    </w:p>
    <w:p w14:paraId="4C3210E2" w14:textId="61B67E7A" w:rsidR="00491C9D" w:rsidRPr="00A928C7" w:rsidRDefault="00491C9D">
      <w:pPr>
        <w:jc w:val="both"/>
        <w:rPr>
          <w:rFonts w:ascii="Lato" w:hAnsi="Lato"/>
          <w:noProof/>
          <w:szCs w:val="24"/>
          <w:lang w:val="ro-RO"/>
        </w:rPr>
      </w:pPr>
    </w:p>
    <w:p w14:paraId="37BE8D30" w14:textId="77777777" w:rsidR="00491C9D" w:rsidRPr="00A928C7" w:rsidRDefault="00491C9D">
      <w:pPr>
        <w:rPr>
          <w:rFonts w:ascii="Lato" w:hAnsi="Lato"/>
          <w:b/>
          <w:noProof/>
          <w:szCs w:val="24"/>
          <w:lang w:val="ro-RO"/>
        </w:rPr>
      </w:pPr>
      <w:r w:rsidRPr="00A928C7">
        <w:rPr>
          <w:rFonts w:ascii="Lato" w:hAnsi="Lato"/>
          <w:b/>
          <w:noProof/>
          <w:szCs w:val="24"/>
          <w:lang w:val="ro-RO"/>
        </w:rPr>
        <w:t>4.4.3</w:t>
      </w:r>
    </w:p>
    <w:p w14:paraId="243B312C"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Rela</w:t>
      </w:r>
      <w:r w:rsidR="000714A8" w:rsidRPr="00A928C7">
        <w:rPr>
          <w:rFonts w:ascii="Lato" w:hAnsi="Lato"/>
          <w:noProof/>
          <w:szCs w:val="24"/>
          <w:lang w:val="ro-RO" w:bidi="ro-RO"/>
        </w:rPr>
        <w:t>t</w:t>
      </w:r>
      <w:r w:rsidRPr="00A928C7">
        <w:rPr>
          <w:rFonts w:ascii="Lato" w:hAnsi="Lato"/>
          <w:noProof/>
          <w:szCs w:val="24"/>
          <w:lang w:val="ro-RO" w:bidi="ro-RO"/>
        </w:rPr>
        <w:t>iile cu autorit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ile publice, institu</w:t>
      </w:r>
      <w:r w:rsidR="000714A8" w:rsidRPr="00A928C7">
        <w:rPr>
          <w:rFonts w:ascii="Lato" w:hAnsi="Lato"/>
          <w:noProof/>
          <w:szCs w:val="24"/>
          <w:lang w:val="ro-RO" w:bidi="ro-RO"/>
        </w:rPr>
        <w:t>t</w:t>
      </w:r>
      <w:r w:rsidRPr="00A928C7">
        <w:rPr>
          <w:rFonts w:ascii="Lato" w:hAnsi="Lato"/>
          <w:noProof/>
          <w:szCs w:val="24"/>
          <w:lang w:val="ro-RO" w:bidi="ro-RO"/>
        </w:rPr>
        <w:t xml:space="preserve">iile </w:t>
      </w:r>
      <w:r w:rsidR="000714A8" w:rsidRPr="00A928C7">
        <w:rPr>
          <w:rFonts w:ascii="Lato" w:hAnsi="Lato"/>
          <w:noProof/>
          <w:szCs w:val="24"/>
          <w:lang w:val="ro-RO" w:bidi="ro-RO"/>
        </w:rPr>
        <w:t>s</w:t>
      </w:r>
      <w:r w:rsidRPr="00A928C7">
        <w:rPr>
          <w:rFonts w:ascii="Lato" w:hAnsi="Lato"/>
          <w:noProof/>
          <w:szCs w:val="24"/>
          <w:lang w:val="ro-RO" w:bidi="ro-RO"/>
        </w:rPr>
        <w:t>i angaja</w:t>
      </w:r>
      <w:r w:rsidR="000714A8" w:rsidRPr="00A928C7">
        <w:rPr>
          <w:rFonts w:ascii="Lato" w:hAnsi="Lato"/>
          <w:noProof/>
          <w:szCs w:val="24"/>
          <w:lang w:val="ro-RO" w:bidi="ro-RO"/>
        </w:rPr>
        <w:t>t</w:t>
      </w:r>
      <w:r w:rsidRPr="00A928C7">
        <w:rPr>
          <w:rFonts w:ascii="Lato" w:hAnsi="Lato"/>
          <w:noProof/>
          <w:szCs w:val="24"/>
          <w:lang w:val="ro-RO" w:bidi="ro-RO"/>
        </w:rPr>
        <w:t>ii vor fi guvernate de principiile legalit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ii, bunei-credin</w:t>
      </w:r>
      <w:r w:rsidR="000714A8" w:rsidRPr="00A928C7">
        <w:rPr>
          <w:rFonts w:ascii="Lato" w:hAnsi="Lato"/>
          <w:noProof/>
          <w:szCs w:val="24"/>
          <w:lang w:val="ro-RO" w:bidi="ro-RO"/>
        </w:rPr>
        <w:t>t</w:t>
      </w:r>
      <w:r w:rsidRPr="00A928C7">
        <w:rPr>
          <w:rFonts w:ascii="Lato" w:hAnsi="Lato"/>
          <w:noProof/>
          <w:szCs w:val="24"/>
          <w:lang w:val="ro-RO" w:bidi="ro-RO"/>
        </w:rPr>
        <w:t xml:space="preserve">e </w:t>
      </w:r>
      <w:r w:rsidR="000714A8" w:rsidRPr="00A928C7">
        <w:rPr>
          <w:rFonts w:ascii="Lato" w:hAnsi="Lato"/>
          <w:noProof/>
          <w:szCs w:val="24"/>
          <w:lang w:val="ro-RO" w:bidi="ro-RO"/>
        </w:rPr>
        <w:t>s</w:t>
      </w:r>
      <w:r w:rsidRPr="00A928C7">
        <w:rPr>
          <w:rFonts w:ascii="Lato" w:hAnsi="Lato"/>
          <w:noProof/>
          <w:szCs w:val="24"/>
          <w:lang w:val="ro-RO" w:bidi="ro-RO"/>
        </w:rPr>
        <w:t>i respectului institu</w:t>
      </w:r>
      <w:r w:rsidR="000714A8" w:rsidRPr="00A928C7">
        <w:rPr>
          <w:rFonts w:ascii="Lato" w:hAnsi="Lato"/>
          <w:noProof/>
          <w:szCs w:val="24"/>
          <w:lang w:val="ro-RO" w:bidi="ro-RO"/>
        </w:rPr>
        <w:t>t</w:t>
      </w:r>
      <w:r w:rsidRPr="00A928C7">
        <w:rPr>
          <w:rFonts w:ascii="Lato" w:hAnsi="Lato"/>
          <w:noProof/>
          <w:szCs w:val="24"/>
          <w:lang w:val="ro-RO" w:bidi="ro-RO"/>
        </w:rPr>
        <w:t xml:space="preserve">ional. </w:t>
      </w:r>
    </w:p>
    <w:p w14:paraId="0DDA2A72"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 xml:space="preserve"> </w:t>
      </w:r>
    </w:p>
    <w:p w14:paraId="059B1981" w14:textId="77777777" w:rsidR="00491C9D" w:rsidRPr="00A928C7" w:rsidRDefault="00491C9D">
      <w:pPr>
        <w:rPr>
          <w:rFonts w:ascii="Lato" w:hAnsi="Lato"/>
          <w:b/>
          <w:noProof/>
          <w:szCs w:val="24"/>
          <w:lang w:val="ro-RO"/>
        </w:rPr>
      </w:pPr>
      <w:r w:rsidRPr="00A928C7">
        <w:rPr>
          <w:rFonts w:ascii="Lato" w:hAnsi="Lato"/>
          <w:b/>
          <w:noProof/>
          <w:szCs w:val="24"/>
          <w:lang w:val="ro-RO"/>
        </w:rPr>
        <w:t>4.4.4</w:t>
      </w:r>
    </w:p>
    <w:p w14:paraId="2A2E2548" w14:textId="77777777" w:rsidR="00491C9D" w:rsidRPr="00A928C7" w:rsidRDefault="000714A8">
      <w:pPr>
        <w:jc w:val="both"/>
        <w:rPr>
          <w:rFonts w:ascii="Lato" w:hAnsi="Lato"/>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n rela</w:t>
      </w:r>
      <w:r w:rsidRPr="00A928C7">
        <w:rPr>
          <w:rFonts w:ascii="Lato" w:hAnsi="Lato"/>
          <w:noProof/>
          <w:szCs w:val="24"/>
          <w:lang w:val="ro-RO" w:bidi="ro-RO"/>
        </w:rPr>
        <w:t>t</w:t>
      </w:r>
      <w:r w:rsidR="00491C9D" w:rsidRPr="00A928C7">
        <w:rPr>
          <w:rFonts w:ascii="Lato" w:hAnsi="Lato"/>
          <w:noProof/>
          <w:szCs w:val="24"/>
          <w:lang w:val="ro-RO" w:bidi="ro-RO"/>
        </w:rPr>
        <w:t>iile cu autorit</w:t>
      </w:r>
      <w:r w:rsidR="00EB2837" w:rsidRPr="00A928C7">
        <w:rPr>
          <w:rFonts w:ascii="Lato" w:hAnsi="Lato"/>
          <w:noProof/>
          <w:szCs w:val="24"/>
          <w:lang w:val="ro-RO" w:bidi="ro-RO"/>
        </w:rPr>
        <w:t>a</w:t>
      </w:r>
      <w:r w:rsidRPr="00A928C7">
        <w:rPr>
          <w:rFonts w:ascii="Lato" w:hAnsi="Lato"/>
          <w:noProof/>
          <w:szCs w:val="24"/>
          <w:lang w:val="ro-RO" w:bidi="ro-RO"/>
        </w:rPr>
        <w:t>t</w:t>
      </w:r>
      <w:r w:rsidR="00491C9D" w:rsidRPr="00A928C7">
        <w:rPr>
          <w:rFonts w:ascii="Lato" w:hAnsi="Lato"/>
          <w:noProof/>
          <w:szCs w:val="24"/>
          <w:lang w:val="ro-RO" w:bidi="ro-RO"/>
        </w:rPr>
        <w:t xml:space="preserve">ile publice </w:t>
      </w:r>
      <w:r w:rsidRPr="00A928C7">
        <w:rPr>
          <w:rFonts w:ascii="Lato" w:hAnsi="Lato"/>
          <w:noProof/>
          <w:szCs w:val="24"/>
          <w:lang w:val="ro-RO" w:bidi="ro-RO"/>
        </w:rPr>
        <w:t>s</w:t>
      </w:r>
      <w:r w:rsidR="00491C9D" w:rsidRPr="00A928C7">
        <w:rPr>
          <w:rFonts w:ascii="Lato" w:hAnsi="Lato"/>
          <w:noProof/>
          <w:szCs w:val="24"/>
          <w:lang w:val="ro-RO" w:bidi="ro-RO"/>
        </w:rPr>
        <w:t>i cu angaja</w:t>
      </w:r>
      <w:r w:rsidRPr="00A928C7">
        <w:rPr>
          <w:rFonts w:ascii="Lato" w:hAnsi="Lato"/>
          <w:noProof/>
          <w:szCs w:val="24"/>
          <w:lang w:val="ro-RO" w:bidi="ro-RO"/>
        </w:rPr>
        <w:t>t</w:t>
      </w:r>
      <w:r w:rsidR="00491C9D" w:rsidRPr="00A928C7">
        <w:rPr>
          <w:rFonts w:ascii="Lato" w:hAnsi="Lato"/>
          <w:noProof/>
          <w:szCs w:val="24"/>
          <w:lang w:val="ro-RO" w:bidi="ro-RO"/>
        </w:rPr>
        <w:t>ii, ac</w:t>
      </w:r>
      <w:r w:rsidRPr="00A928C7">
        <w:rPr>
          <w:rFonts w:ascii="Lato" w:hAnsi="Lato"/>
          <w:noProof/>
          <w:szCs w:val="24"/>
          <w:lang w:val="ro-RO" w:bidi="ro-RO"/>
        </w:rPr>
        <w:t>t</w:t>
      </w:r>
      <w:r w:rsidR="00491C9D" w:rsidRPr="00A928C7">
        <w:rPr>
          <w:rFonts w:ascii="Lato" w:hAnsi="Lato"/>
          <w:noProof/>
          <w:szCs w:val="24"/>
          <w:lang w:val="ro-RO" w:bidi="ro-RO"/>
        </w:rPr>
        <w:t>iona</w:t>
      </w:r>
      <w:r w:rsidRPr="00A928C7">
        <w:rPr>
          <w:rFonts w:ascii="Lato" w:hAnsi="Lato"/>
          <w:noProof/>
          <w:szCs w:val="24"/>
          <w:lang w:val="ro-RO" w:bidi="ro-RO"/>
        </w:rPr>
        <w:t>t</w:t>
      </w:r>
      <w:r w:rsidR="00491C9D" w:rsidRPr="00A928C7">
        <w:rPr>
          <w:rFonts w:ascii="Lato" w:hAnsi="Lato"/>
          <w:noProof/>
          <w:szCs w:val="24"/>
          <w:lang w:val="ro-RO" w:bidi="ro-RO"/>
        </w:rPr>
        <w:t>i cu respect, diligen</w:t>
      </w:r>
      <w:r w:rsidRPr="00A928C7">
        <w:rPr>
          <w:rFonts w:ascii="Lato" w:hAnsi="Lato"/>
          <w:noProof/>
          <w:szCs w:val="24"/>
          <w:lang w:val="ro-RO" w:bidi="ro-RO"/>
        </w:rPr>
        <w:t>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Pr="00A928C7">
        <w:rPr>
          <w:rFonts w:ascii="Lato" w:hAnsi="Lato"/>
          <w:noProof/>
          <w:szCs w:val="24"/>
          <w:lang w:val="ro-RO" w:bidi="ro-RO"/>
        </w:rPr>
        <w:t>s</w:t>
      </w:r>
      <w:r w:rsidR="00491C9D" w:rsidRPr="00A928C7">
        <w:rPr>
          <w:rFonts w:ascii="Lato" w:hAnsi="Lato"/>
          <w:noProof/>
          <w:szCs w:val="24"/>
          <w:lang w:val="ro-RO" w:bidi="ro-RO"/>
        </w:rPr>
        <w:t>i pruden</w:t>
      </w:r>
      <w:r w:rsidRPr="00A928C7">
        <w:rPr>
          <w:rFonts w:ascii="Lato" w:hAnsi="Lato"/>
          <w:noProof/>
          <w:szCs w:val="24"/>
          <w:lang w:val="ro-RO" w:bidi="ro-RO"/>
        </w:rPr>
        <w:t>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Pr="00A928C7">
        <w:rPr>
          <w:rFonts w:ascii="Lato" w:hAnsi="Lato"/>
          <w:noProof/>
          <w:szCs w:val="24"/>
          <w:lang w:val="ro-RO" w:bidi="ro-RO"/>
        </w:rPr>
        <w:t>i</w:t>
      </w:r>
      <w:r w:rsidR="00491C9D" w:rsidRPr="00A928C7">
        <w:rPr>
          <w:rFonts w:ascii="Lato" w:hAnsi="Lato"/>
          <w:noProof/>
          <w:szCs w:val="24"/>
          <w:lang w:val="ro-RO" w:bidi="ro-RO"/>
        </w:rPr>
        <w:t>n special dac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ace</w:t>
      </w:r>
      <w:r w:rsidRPr="00A928C7">
        <w:rPr>
          <w:rFonts w:ascii="Lato" w:hAnsi="Lato"/>
          <w:noProof/>
          <w:szCs w:val="24"/>
          <w:lang w:val="ro-RO" w:bidi="ro-RO"/>
        </w:rPr>
        <w:t>s</w:t>
      </w:r>
      <w:r w:rsidR="00491C9D" w:rsidRPr="00A928C7">
        <w:rPr>
          <w:rFonts w:ascii="Lato" w:hAnsi="Lato"/>
          <w:noProof/>
          <w:szCs w:val="24"/>
          <w:lang w:val="ro-RO" w:bidi="ro-RO"/>
        </w:rPr>
        <w:t>tia iau sau ar putea lua decizii care afecteaz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Pr="00A928C7">
        <w:rPr>
          <w:rFonts w:ascii="Lato" w:hAnsi="Lato"/>
          <w:noProof/>
          <w:szCs w:val="24"/>
          <w:lang w:val="ro-RO" w:bidi="ro-RO"/>
        </w:rPr>
        <w:t>i</w:t>
      </w:r>
      <w:r w:rsidR="00491C9D" w:rsidRPr="00A928C7">
        <w:rPr>
          <w:rFonts w:ascii="Lato" w:hAnsi="Lato"/>
          <w:noProof/>
          <w:szCs w:val="24"/>
          <w:lang w:val="ro-RO" w:bidi="ro-RO"/>
        </w:rPr>
        <w:t xml:space="preserve">n mod direct sau indirect </w:t>
      </w:r>
      <w:r w:rsidR="00D906C1" w:rsidRPr="00A928C7">
        <w:rPr>
          <w:rFonts w:ascii="Lato" w:hAnsi="Lato"/>
          <w:noProof/>
          <w:szCs w:val="24"/>
          <w:lang w:val="ro-RO"/>
        </w:rPr>
        <w:t xml:space="preserve">Garanti Bank S.A. </w:t>
      </w:r>
      <w:r w:rsidR="00491C9D" w:rsidRPr="00A928C7">
        <w:rPr>
          <w:rFonts w:ascii="Lato" w:hAnsi="Lato"/>
          <w:noProof/>
          <w:szCs w:val="24"/>
          <w:lang w:val="ro-RO" w:bidi="ro-RO"/>
        </w:rPr>
        <w:t>Aplica</w:t>
      </w:r>
      <w:r w:rsidRPr="00A928C7">
        <w:rPr>
          <w:rFonts w:ascii="Lato" w:hAnsi="Lato"/>
          <w:noProof/>
          <w:szCs w:val="24"/>
          <w:lang w:val="ro-RO" w:bidi="ro-RO"/>
        </w:rPr>
        <w:t>t</w:t>
      </w:r>
      <w:r w:rsidR="00491C9D" w:rsidRPr="00A928C7">
        <w:rPr>
          <w:rFonts w:ascii="Lato" w:hAnsi="Lato"/>
          <w:noProof/>
          <w:szCs w:val="24"/>
          <w:lang w:val="ro-RO" w:bidi="ro-RO"/>
        </w:rPr>
        <w:t>i reglement</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rile interne </w:t>
      </w:r>
      <w:r w:rsidRPr="00A928C7">
        <w:rPr>
          <w:rFonts w:ascii="Lato" w:hAnsi="Lato"/>
          <w:noProof/>
          <w:szCs w:val="24"/>
          <w:lang w:val="ro-RO" w:bidi="ro-RO"/>
        </w:rPr>
        <w:t>i</w:t>
      </w:r>
      <w:r w:rsidR="00491C9D" w:rsidRPr="00A928C7">
        <w:rPr>
          <w:rFonts w:ascii="Lato" w:hAnsi="Lato"/>
          <w:noProof/>
          <w:szCs w:val="24"/>
          <w:lang w:val="ro-RO" w:bidi="ro-RO"/>
        </w:rPr>
        <w:t>n acest domeniu.</w:t>
      </w:r>
    </w:p>
    <w:p w14:paraId="47591692" w14:textId="77777777" w:rsidR="00491C9D" w:rsidRPr="00A928C7" w:rsidRDefault="00491C9D">
      <w:pPr>
        <w:jc w:val="both"/>
        <w:rPr>
          <w:rFonts w:ascii="Lato" w:hAnsi="Lato"/>
          <w:noProof/>
          <w:szCs w:val="24"/>
          <w:lang w:val="ro-RO"/>
        </w:rPr>
      </w:pPr>
    </w:p>
    <w:p w14:paraId="3FC3A998" w14:textId="77777777" w:rsidR="00491C9D" w:rsidRPr="00A928C7" w:rsidRDefault="00491C9D">
      <w:pPr>
        <w:pStyle w:val="Heading2"/>
        <w:rPr>
          <w:rStyle w:val="Heading2Char"/>
          <w:rFonts w:ascii="Lato" w:hAnsi="Lato"/>
          <w:color w:val="02A5A5"/>
          <w:sz w:val="24"/>
          <w:szCs w:val="24"/>
          <w:lang w:val="ro-RO"/>
        </w:rPr>
      </w:pPr>
      <w:bookmarkStart w:id="33" w:name="_Toc131156439"/>
      <w:r w:rsidRPr="00A928C7">
        <w:rPr>
          <w:rStyle w:val="Heading2Char"/>
          <w:rFonts w:ascii="Lato" w:hAnsi="Lato"/>
          <w:color w:val="02A5A5"/>
          <w:sz w:val="24"/>
          <w:szCs w:val="24"/>
          <w:lang w:val="ro-RO"/>
        </w:rPr>
        <w:t xml:space="preserve">4.5 Utilizarea resurselor </w:t>
      </w:r>
      <w:r w:rsidR="00602D3D" w:rsidRPr="00A928C7">
        <w:rPr>
          <w:rStyle w:val="Heading2Char"/>
          <w:rFonts w:ascii="Lato" w:hAnsi="Lato"/>
          <w:color w:val="02A5A5"/>
          <w:sz w:val="24"/>
          <w:szCs w:val="24"/>
          <w:lang w:val="ro-RO"/>
        </w:rPr>
        <w:t>Garanti Bank S.A.</w:t>
      </w:r>
      <w:bookmarkEnd w:id="33"/>
    </w:p>
    <w:p w14:paraId="504DFBCB" w14:textId="77777777" w:rsidR="00491C9D" w:rsidRPr="00A928C7" w:rsidRDefault="00491C9D">
      <w:pPr>
        <w:jc w:val="both"/>
        <w:rPr>
          <w:rFonts w:ascii="Lato" w:hAnsi="Lato"/>
          <w:b/>
          <w:noProof/>
          <w:szCs w:val="24"/>
          <w:lang w:val="ro-RO"/>
        </w:rPr>
      </w:pPr>
    </w:p>
    <w:p w14:paraId="5AC170D6" w14:textId="77777777" w:rsidR="00491C9D" w:rsidRPr="00A928C7" w:rsidRDefault="00491C9D">
      <w:pPr>
        <w:rPr>
          <w:rFonts w:ascii="Lato" w:hAnsi="Lato"/>
          <w:b/>
          <w:noProof/>
          <w:szCs w:val="24"/>
          <w:lang w:val="ro-RO"/>
        </w:rPr>
      </w:pPr>
      <w:r w:rsidRPr="00A928C7">
        <w:rPr>
          <w:rFonts w:ascii="Lato" w:hAnsi="Lato"/>
          <w:b/>
          <w:noProof/>
          <w:szCs w:val="24"/>
          <w:lang w:val="ro-RO"/>
        </w:rPr>
        <w:t>4.5.1</w:t>
      </w:r>
    </w:p>
    <w:p w14:paraId="4A12B6A1" w14:textId="77777777" w:rsidR="00491C9D" w:rsidRPr="00A928C7" w:rsidRDefault="00491C9D">
      <w:pPr>
        <w:jc w:val="both"/>
        <w:rPr>
          <w:rFonts w:ascii="Lato" w:hAnsi="Lato"/>
          <w:b/>
          <w:noProof/>
          <w:szCs w:val="24"/>
          <w:shd w:val="clear" w:color="auto" w:fill="1C4587"/>
          <w:lang w:val="ro-RO"/>
        </w:rPr>
      </w:pPr>
      <w:r w:rsidRPr="00A928C7">
        <w:rPr>
          <w:rFonts w:ascii="Lato" w:hAnsi="Lato"/>
          <w:noProof/>
          <w:szCs w:val="24"/>
          <w:lang w:val="ro-RO" w:bidi="ro-RO"/>
        </w:rPr>
        <w:t>Utiliza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 mod adecvat </w:t>
      </w:r>
      <w:r w:rsidR="000714A8" w:rsidRPr="00A928C7">
        <w:rPr>
          <w:rFonts w:ascii="Lato" w:hAnsi="Lato"/>
          <w:noProof/>
          <w:szCs w:val="24"/>
          <w:lang w:val="ro-RO" w:bidi="ro-RO"/>
        </w:rPr>
        <w:t>s</w:t>
      </w:r>
      <w:r w:rsidRPr="00A928C7">
        <w:rPr>
          <w:rFonts w:ascii="Lato" w:hAnsi="Lato"/>
          <w:noProof/>
          <w:szCs w:val="24"/>
          <w:lang w:val="ro-RO" w:bidi="ro-RO"/>
        </w:rPr>
        <w:t xml:space="preserve">i eficient resursele pe care </w:t>
      </w:r>
      <w:r w:rsidR="00602D3D" w:rsidRPr="00A928C7">
        <w:rPr>
          <w:rFonts w:ascii="Lato" w:hAnsi="Lato"/>
          <w:noProof/>
          <w:szCs w:val="24"/>
          <w:lang w:val="ro-RO"/>
        </w:rPr>
        <w:t xml:space="preserve">Garanti Bank S.A. </w:t>
      </w:r>
      <w:r w:rsidRPr="00A928C7">
        <w:rPr>
          <w:rFonts w:ascii="Lato" w:hAnsi="Lato"/>
          <w:noProof/>
          <w:szCs w:val="24"/>
          <w:lang w:val="ro-RO" w:bidi="ro-RO"/>
        </w:rPr>
        <w:t>vi le pune la dispozi</w:t>
      </w:r>
      <w:r w:rsidR="000714A8" w:rsidRPr="00A928C7">
        <w:rPr>
          <w:rFonts w:ascii="Lato" w:hAnsi="Lato"/>
          <w:noProof/>
          <w:szCs w:val="24"/>
          <w:lang w:val="ro-RO" w:bidi="ro-RO"/>
        </w:rPr>
        <w:t>t</w:t>
      </w:r>
      <w:r w:rsidRPr="00A928C7">
        <w:rPr>
          <w:rFonts w:ascii="Lato" w:hAnsi="Lato"/>
          <w:noProof/>
          <w:szCs w:val="24"/>
          <w:lang w:val="ro-RO" w:bidi="ro-RO"/>
        </w:rPr>
        <w:t>ie pentru a v</w:t>
      </w:r>
      <w:r w:rsidR="00EB2837" w:rsidRPr="00A928C7">
        <w:rPr>
          <w:rFonts w:ascii="Lato" w:hAnsi="Lato"/>
          <w:noProof/>
          <w:szCs w:val="24"/>
          <w:lang w:val="ro-RO" w:bidi="ro-RO"/>
        </w:rPr>
        <w:t>a</w:t>
      </w:r>
      <w:r w:rsidRPr="00A928C7">
        <w:rPr>
          <w:rFonts w:ascii="Lato" w:hAnsi="Lato"/>
          <w:noProof/>
          <w:szCs w:val="24"/>
          <w:lang w:val="ro-RO" w:bidi="ro-RO"/>
        </w:rPr>
        <w:t xml:space="preserve"> 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ura activitatea profesional</w:t>
      </w:r>
      <w:r w:rsidR="00EB2837" w:rsidRPr="00A928C7">
        <w:rPr>
          <w:rFonts w:ascii="Lato" w:hAnsi="Lato"/>
          <w:noProof/>
          <w:szCs w:val="24"/>
          <w:lang w:val="ro-RO" w:bidi="ro-RO"/>
        </w:rPr>
        <w:t>a</w:t>
      </w:r>
      <w:r w:rsidRPr="00A928C7">
        <w:rPr>
          <w:rFonts w:ascii="Lato" w:hAnsi="Lato"/>
          <w:noProof/>
          <w:szCs w:val="24"/>
          <w:lang w:val="ro-RO" w:bidi="ro-RO"/>
        </w:rPr>
        <w:t>. Nu le folosi</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 scopuri personale, dec</w:t>
      </w:r>
      <w:r w:rsidR="008150F4" w:rsidRPr="00A928C7">
        <w:rPr>
          <w:rFonts w:ascii="Lato" w:hAnsi="Lato"/>
          <w:noProof/>
          <w:szCs w:val="24"/>
          <w:lang w:val="ro-RO" w:bidi="ro-RO"/>
        </w:rPr>
        <w:t>a</w:t>
      </w:r>
      <w:r w:rsidRPr="00A928C7">
        <w:rPr>
          <w:rFonts w:ascii="Lato" w:hAnsi="Lato"/>
          <w:noProof/>
          <w:szCs w:val="24"/>
          <w:lang w:val="ro-RO" w:bidi="ro-RO"/>
        </w:rPr>
        <w:t xml:space="preserve">t </w:t>
      </w:r>
      <w:r w:rsidR="000714A8" w:rsidRPr="00A928C7">
        <w:rPr>
          <w:rFonts w:ascii="Lato" w:hAnsi="Lato"/>
          <w:noProof/>
          <w:szCs w:val="24"/>
          <w:lang w:val="ro-RO" w:bidi="ro-RO"/>
        </w:rPr>
        <w:t>i</w:t>
      </w:r>
      <w:r w:rsidRPr="00A928C7">
        <w:rPr>
          <w:rFonts w:ascii="Lato" w:hAnsi="Lato"/>
          <w:noProof/>
          <w:szCs w:val="24"/>
          <w:lang w:val="ro-RO" w:bidi="ro-RO"/>
        </w:rPr>
        <w:t>ntr-o manier</w:t>
      </w:r>
      <w:r w:rsidR="00EB2837" w:rsidRPr="00A928C7">
        <w:rPr>
          <w:rFonts w:ascii="Lato" w:hAnsi="Lato"/>
          <w:noProof/>
          <w:szCs w:val="24"/>
          <w:lang w:val="ro-RO" w:bidi="ro-RO"/>
        </w:rPr>
        <w:t>a</w:t>
      </w:r>
      <w:r w:rsidRPr="00A928C7">
        <w:rPr>
          <w:rFonts w:ascii="Lato" w:hAnsi="Lato"/>
          <w:noProof/>
          <w:szCs w:val="24"/>
          <w:lang w:val="ro-RO" w:bidi="ro-RO"/>
        </w:rPr>
        <w:t xml:space="preserve"> ocazional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moderat</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func</w:t>
      </w:r>
      <w:r w:rsidR="000714A8" w:rsidRPr="00A928C7">
        <w:rPr>
          <w:rFonts w:ascii="Lato" w:hAnsi="Lato"/>
          <w:noProof/>
          <w:szCs w:val="24"/>
          <w:lang w:val="ro-RO" w:bidi="ro-RO"/>
        </w:rPr>
        <w:t>t</w:t>
      </w:r>
      <w:r w:rsidRPr="00A928C7">
        <w:rPr>
          <w:rFonts w:ascii="Lato" w:hAnsi="Lato"/>
          <w:noProof/>
          <w:szCs w:val="24"/>
          <w:lang w:val="ro-RO" w:bidi="ro-RO"/>
        </w:rPr>
        <w:t>ie de circumstan</w:t>
      </w:r>
      <w:r w:rsidR="000714A8" w:rsidRPr="00A928C7">
        <w:rPr>
          <w:rFonts w:ascii="Lato" w:hAnsi="Lato"/>
          <w:noProof/>
          <w:szCs w:val="24"/>
          <w:lang w:val="ro-RO" w:bidi="ro-RO"/>
        </w:rPr>
        <w:t>t</w:t>
      </w:r>
      <w:r w:rsidRPr="00A928C7">
        <w:rPr>
          <w:rFonts w:ascii="Lato" w:hAnsi="Lato"/>
          <w:noProof/>
          <w:szCs w:val="24"/>
          <w:lang w:val="ro-RO" w:bidi="ro-RO"/>
        </w:rPr>
        <w:t xml:space="preserve">e, </w:t>
      </w:r>
      <w:r w:rsidR="000714A8" w:rsidRPr="00A928C7">
        <w:rPr>
          <w:rFonts w:ascii="Lato" w:hAnsi="Lato"/>
          <w:noProof/>
          <w:szCs w:val="24"/>
          <w:lang w:val="ro-RO" w:bidi="ro-RO"/>
        </w:rPr>
        <w:t>i</w:t>
      </w:r>
      <w:r w:rsidRPr="00A928C7">
        <w:rPr>
          <w:rFonts w:ascii="Lato" w:hAnsi="Lato"/>
          <w:noProof/>
          <w:szCs w:val="24"/>
          <w:lang w:val="ro-RO" w:bidi="ro-RO"/>
        </w:rPr>
        <w:t>ntr-un mod care nu d</w:t>
      </w:r>
      <w:r w:rsidR="00EB2837" w:rsidRPr="00A928C7">
        <w:rPr>
          <w:rFonts w:ascii="Lato" w:hAnsi="Lato"/>
          <w:noProof/>
          <w:szCs w:val="24"/>
          <w:lang w:val="ro-RO" w:bidi="ro-RO"/>
        </w:rPr>
        <w:t>a</w:t>
      </w:r>
      <w:r w:rsidRPr="00A928C7">
        <w:rPr>
          <w:rFonts w:ascii="Lato" w:hAnsi="Lato"/>
          <w:noProof/>
          <w:szCs w:val="24"/>
          <w:lang w:val="ro-RO" w:bidi="ro-RO"/>
        </w:rPr>
        <w:t>uneaz</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602D3D" w:rsidRPr="00A928C7">
        <w:rPr>
          <w:rFonts w:ascii="Lato" w:hAnsi="Lato"/>
          <w:noProof/>
          <w:szCs w:val="24"/>
          <w:lang w:val="ro-RO"/>
        </w:rPr>
        <w:t xml:space="preserve">Garanti Bank S.A. </w:t>
      </w:r>
      <w:r w:rsidRPr="00A928C7">
        <w:rPr>
          <w:rFonts w:ascii="Lato" w:hAnsi="Lato"/>
          <w:noProof/>
          <w:szCs w:val="24"/>
          <w:lang w:val="ro-RO" w:bidi="ro-RO"/>
        </w:rPr>
        <w:t>Aplica</w:t>
      </w:r>
      <w:r w:rsidR="000714A8" w:rsidRPr="00A928C7">
        <w:rPr>
          <w:rFonts w:ascii="Lato" w:hAnsi="Lato"/>
          <w:noProof/>
          <w:szCs w:val="24"/>
          <w:lang w:val="ro-RO" w:bidi="ro-RO"/>
        </w:rPr>
        <w:t>t</w:t>
      </w:r>
      <w:r w:rsidRPr="00A928C7">
        <w:rPr>
          <w:rFonts w:ascii="Lato" w:hAnsi="Lato"/>
          <w:noProof/>
          <w:szCs w:val="24"/>
          <w:lang w:val="ro-RO" w:bidi="ro-RO"/>
        </w:rPr>
        <w:t>i reglement</w:t>
      </w:r>
      <w:r w:rsidR="00EB2837" w:rsidRPr="00A928C7">
        <w:rPr>
          <w:rFonts w:ascii="Lato" w:hAnsi="Lato"/>
          <w:noProof/>
          <w:szCs w:val="24"/>
          <w:lang w:val="ro-RO" w:bidi="ro-RO"/>
        </w:rPr>
        <w:t>a</w:t>
      </w:r>
      <w:r w:rsidRPr="00A928C7">
        <w:rPr>
          <w:rFonts w:ascii="Lato" w:hAnsi="Lato"/>
          <w:noProof/>
          <w:szCs w:val="24"/>
          <w:lang w:val="ro-RO" w:bidi="ro-RO"/>
        </w:rPr>
        <w:t xml:space="preserve">rile interne pentru utilizarea acestora </w:t>
      </w:r>
      <w:r w:rsidR="000714A8" w:rsidRPr="00A928C7">
        <w:rPr>
          <w:rFonts w:ascii="Lato" w:hAnsi="Lato"/>
          <w:noProof/>
          <w:szCs w:val="24"/>
          <w:lang w:val="ro-RO" w:bidi="ro-RO"/>
        </w:rPr>
        <w:t>s</w:t>
      </w:r>
      <w:r w:rsidRPr="00A928C7">
        <w:rPr>
          <w:rFonts w:ascii="Lato" w:hAnsi="Lato"/>
          <w:noProof/>
          <w:szCs w:val="24"/>
          <w:lang w:val="ro-RO" w:bidi="ro-RO"/>
        </w:rPr>
        <w:t>i lua</w:t>
      </w:r>
      <w:r w:rsidR="000714A8" w:rsidRPr="00A928C7">
        <w:rPr>
          <w:rFonts w:ascii="Lato" w:hAnsi="Lato"/>
          <w:noProof/>
          <w:szCs w:val="24"/>
          <w:lang w:val="ro-RO" w:bidi="ro-RO"/>
        </w:rPr>
        <w:t>t</w:t>
      </w:r>
      <w:r w:rsidRPr="00A928C7">
        <w:rPr>
          <w:rFonts w:ascii="Lato" w:hAnsi="Lato"/>
          <w:noProof/>
          <w:szCs w:val="24"/>
          <w:lang w:val="ro-RO" w:bidi="ro-RO"/>
        </w:rPr>
        <w:t>i m</w:t>
      </w:r>
      <w:r w:rsidR="00EB2837" w:rsidRPr="00A928C7">
        <w:rPr>
          <w:rFonts w:ascii="Lato" w:hAnsi="Lato"/>
          <w:noProof/>
          <w:szCs w:val="24"/>
          <w:lang w:val="ro-RO" w:bidi="ro-RO"/>
        </w:rPr>
        <w:t>a</w:t>
      </w:r>
      <w:r w:rsidRPr="00A928C7">
        <w:rPr>
          <w:rFonts w:ascii="Lato" w:hAnsi="Lato"/>
          <w:noProof/>
          <w:szCs w:val="24"/>
          <w:lang w:val="ro-RO" w:bidi="ro-RO"/>
        </w:rPr>
        <w:t>surile necesare pentru a evita orice pierdere, furt, daun</w:t>
      </w:r>
      <w:r w:rsidR="00EB2837" w:rsidRPr="00A928C7">
        <w:rPr>
          <w:rFonts w:ascii="Lato" w:hAnsi="Lato"/>
          <w:noProof/>
          <w:szCs w:val="24"/>
          <w:lang w:val="ro-RO" w:bidi="ro-RO"/>
        </w:rPr>
        <w:t>a</w:t>
      </w:r>
      <w:r w:rsidRPr="00A928C7">
        <w:rPr>
          <w:rFonts w:ascii="Lato" w:hAnsi="Lato"/>
          <w:noProof/>
          <w:szCs w:val="24"/>
          <w:lang w:val="ro-RO" w:bidi="ro-RO"/>
        </w:rPr>
        <w:t xml:space="preserve"> sau deteriorare. </w:t>
      </w:r>
      <w:r w:rsidR="000714A8" w:rsidRPr="00A928C7">
        <w:rPr>
          <w:rFonts w:ascii="Lato" w:hAnsi="Lato"/>
          <w:noProof/>
          <w:szCs w:val="24"/>
          <w:lang w:val="ro-RO" w:bidi="ro-RO"/>
        </w:rPr>
        <w:t>I</w:t>
      </w:r>
      <w:r w:rsidRPr="00A928C7">
        <w:rPr>
          <w:rFonts w:ascii="Lato" w:hAnsi="Lato"/>
          <w:noProof/>
          <w:szCs w:val="24"/>
          <w:lang w:val="ro-RO" w:bidi="ro-RO"/>
        </w:rPr>
        <w:t xml:space="preserve">n caz de </w:t>
      </w:r>
      <w:r w:rsidR="000714A8" w:rsidRPr="00A928C7">
        <w:rPr>
          <w:rFonts w:ascii="Lato" w:hAnsi="Lato"/>
          <w:noProof/>
          <w:szCs w:val="24"/>
          <w:lang w:val="ro-RO" w:bidi="ro-RO"/>
        </w:rPr>
        <w:t>i</w:t>
      </w:r>
      <w:r w:rsidRPr="00A928C7">
        <w:rPr>
          <w:rFonts w:ascii="Lato" w:hAnsi="Lato"/>
          <w:noProof/>
          <w:szCs w:val="24"/>
          <w:lang w:val="ro-RO" w:bidi="ro-RO"/>
        </w:rPr>
        <w:t>ndoial</w:t>
      </w:r>
      <w:r w:rsidR="00EB2837" w:rsidRPr="00A928C7">
        <w:rPr>
          <w:rFonts w:ascii="Lato" w:hAnsi="Lato"/>
          <w:noProof/>
          <w:szCs w:val="24"/>
          <w:lang w:val="ro-RO" w:bidi="ro-RO"/>
        </w:rPr>
        <w:t>a</w:t>
      </w:r>
      <w:r w:rsidRPr="00A928C7">
        <w:rPr>
          <w:rFonts w:ascii="Lato" w:hAnsi="Lato"/>
          <w:noProof/>
          <w:szCs w:val="24"/>
          <w:lang w:val="ro-RO" w:bidi="ro-RO"/>
        </w:rPr>
        <w:t>, consulta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1528FA" w:rsidRPr="00A928C7">
        <w:rPr>
          <w:rFonts w:ascii="Lato" w:hAnsi="Lato"/>
          <w:noProof/>
          <w:szCs w:val="24"/>
          <w:lang w:val="ro-RO" w:bidi="ro-RO"/>
        </w:rPr>
        <w:t>Directia Resurse Umane</w:t>
      </w:r>
      <w:r w:rsidRPr="00A928C7">
        <w:rPr>
          <w:rFonts w:ascii="Lato" w:hAnsi="Lato"/>
          <w:noProof/>
          <w:szCs w:val="24"/>
          <w:lang w:val="ro-RO" w:bidi="ro-RO"/>
        </w:rPr>
        <w:t>.</w:t>
      </w:r>
    </w:p>
    <w:p w14:paraId="4AF5261D" w14:textId="77777777" w:rsidR="00491C9D" w:rsidRPr="00A928C7" w:rsidRDefault="00491C9D">
      <w:pPr>
        <w:jc w:val="both"/>
        <w:rPr>
          <w:rFonts w:ascii="Lato" w:hAnsi="Lato"/>
          <w:b/>
          <w:noProof/>
          <w:szCs w:val="24"/>
          <w:shd w:val="clear" w:color="auto" w:fill="1C4587"/>
          <w:lang w:val="ro-RO"/>
        </w:rPr>
      </w:pPr>
    </w:p>
    <w:p w14:paraId="39C40864" w14:textId="77777777" w:rsidR="00491C9D" w:rsidRPr="00A928C7" w:rsidRDefault="00491C9D">
      <w:pPr>
        <w:rPr>
          <w:rFonts w:ascii="Lato" w:hAnsi="Lato"/>
          <w:b/>
          <w:noProof/>
          <w:szCs w:val="24"/>
          <w:lang w:val="ro-RO"/>
        </w:rPr>
      </w:pPr>
      <w:r w:rsidRPr="00A928C7">
        <w:rPr>
          <w:rFonts w:ascii="Lato" w:hAnsi="Lato"/>
          <w:b/>
          <w:noProof/>
          <w:szCs w:val="24"/>
          <w:lang w:val="ro-RO"/>
        </w:rPr>
        <w:t>4.5.2</w:t>
      </w:r>
    </w:p>
    <w:p w14:paraId="3082C6B6" w14:textId="77777777" w:rsidR="00491C9D" w:rsidRPr="00A928C7" w:rsidRDefault="00491C9D">
      <w:pPr>
        <w:jc w:val="both"/>
        <w:rPr>
          <w:rFonts w:ascii="Lato" w:hAnsi="Lato"/>
          <w:noProof/>
          <w:szCs w:val="24"/>
          <w:lang w:val="ro-RO"/>
        </w:rPr>
      </w:pPr>
      <w:r w:rsidRPr="00A928C7">
        <w:rPr>
          <w:rFonts w:ascii="Lato" w:hAnsi="Lato"/>
          <w:noProof/>
          <w:szCs w:val="24"/>
          <w:lang w:val="ro-RO"/>
        </w:rPr>
        <w:t xml:space="preserve">Toate materialele care sunt proprietatea </w:t>
      </w:r>
      <w:r w:rsidR="00D21DD5" w:rsidRPr="00A928C7">
        <w:rPr>
          <w:rFonts w:ascii="Lato" w:hAnsi="Lato"/>
          <w:noProof/>
          <w:szCs w:val="24"/>
          <w:lang w:val="ro-RO"/>
        </w:rPr>
        <w:t xml:space="preserve">Garanti Bank S.A. </w:t>
      </w:r>
      <w:r w:rsidRPr="00A928C7">
        <w:rPr>
          <w:rFonts w:ascii="Lato" w:hAnsi="Lato"/>
          <w:noProof/>
          <w:szCs w:val="24"/>
          <w:lang w:val="ro-RO"/>
        </w:rPr>
        <w:t>trebuie returnate companiei atunci c</w:t>
      </w:r>
      <w:r w:rsidR="008150F4" w:rsidRPr="00A928C7">
        <w:rPr>
          <w:rFonts w:ascii="Lato" w:hAnsi="Lato"/>
          <w:noProof/>
          <w:szCs w:val="24"/>
          <w:lang w:val="ro-RO"/>
        </w:rPr>
        <w:t>a</w:t>
      </w:r>
      <w:r w:rsidRPr="00A928C7">
        <w:rPr>
          <w:rFonts w:ascii="Lato" w:hAnsi="Lato"/>
          <w:noProof/>
          <w:szCs w:val="24"/>
          <w:lang w:val="ro-RO"/>
        </w:rPr>
        <w:t>nd sunt</w:t>
      </w:r>
      <w:r w:rsidRPr="00A928C7">
        <w:rPr>
          <w:rFonts w:ascii="Lato" w:hAnsi="Lato"/>
          <w:noProof/>
          <w:szCs w:val="24"/>
          <w:lang w:val="ro-RO" w:bidi="ro-RO"/>
        </w:rPr>
        <w:t xml:space="preserve"> solicitate, c</w:t>
      </w:r>
      <w:r w:rsidR="008150F4" w:rsidRPr="00A928C7">
        <w:rPr>
          <w:rFonts w:ascii="Lato" w:hAnsi="Lato"/>
          <w:noProof/>
          <w:szCs w:val="24"/>
          <w:lang w:val="ro-RO" w:bidi="ro-RO"/>
        </w:rPr>
        <w:t>a</w:t>
      </w:r>
      <w:r w:rsidRPr="00A928C7">
        <w:rPr>
          <w:rFonts w:ascii="Lato" w:hAnsi="Lato"/>
          <w:noProof/>
          <w:szCs w:val="24"/>
          <w:lang w:val="ro-RO" w:bidi="ro-RO"/>
        </w:rPr>
        <w:t>nd nu mai sunt necesare pentru 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urarea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ii dumneavoastr</w:t>
      </w:r>
      <w:r w:rsidR="00EB2837" w:rsidRPr="00A928C7">
        <w:rPr>
          <w:rFonts w:ascii="Lato" w:hAnsi="Lato"/>
          <w:noProof/>
          <w:szCs w:val="24"/>
          <w:lang w:val="ro-RO" w:bidi="ro-RO"/>
        </w:rPr>
        <w:t>a</w:t>
      </w:r>
      <w:r w:rsidRPr="00A928C7">
        <w:rPr>
          <w:rFonts w:ascii="Lato" w:hAnsi="Lato"/>
          <w:noProof/>
          <w:szCs w:val="24"/>
          <w:lang w:val="ro-RO" w:bidi="ro-RO"/>
        </w:rPr>
        <w:t xml:space="preserve"> profesionale.</w:t>
      </w:r>
    </w:p>
    <w:p w14:paraId="240DFA8D" w14:textId="77777777" w:rsidR="00491C9D" w:rsidRPr="00A928C7" w:rsidRDefault="00491C9D">
      <w:pPr>
        <w:jc w:val="both"/>
        <w:rPr>
          <w:rFonts w:ascii="Lato" w:hAnsi="Lato"/>
          <w:noProof/>
          <w:szCs w:val="24"/>
          <w:lang w:val="ro-RO"/>
        </w:rPr>
      </w:pPr>
    </w:p>
    <w:p w14:paraId="4751C32C" w14:textId="77777777" w:rsidR="00491C9D" w:rsidRPr="00A928C7" w:rsidRDefault="00491C9D">
      <w:pPr>
        <w:pStyle w:val="Heading2"/>
        <w:rPr>
          <w:rStyle w:val="Heading2Char"/>
          <w:rFonts w:ascii="Lato" w:hAnsi="Lato"/>
          <w:color w:val="02A5A5"/>
          <w:sz w:val="24"/>
          <w:szCs w:val="24"/>
          <w:lang w:val="ro-RO"/>
        </w:rPr>
      </w:pPr>
      <w:bookmarkStart w:id="34" w:name="_Toc131156440"/>
      <w:r w:rsidRPr="00A928C7">
        <w:rPr>
          <w:rStyle w:val="Heading2Char"/>
          <w:rFonts w:ascii="Lato" w:hAnsi="Lato"/>
          <w:color w:val="02A5A5"/>
          <w:sz w:val="24"/>
          <w:szCs w:val="24"/>
          <w:lang w:val="ro-RO"/>
        </w:rPr>
        <w:t xml:space="preserve">4.6 Utilizarea echipamentelor informatice </w:t>
      </w:r>
      <w:r w:rsidR="000714A8" w:rsidRPr="00A928C7">
        <w:rPr>
          <w:rStyle w:val="Heading2Char"/>
          <w:rFonts w:ascii="Lato" w:hAnsi="Lato"/>
          <w:color w:val="02A5A5"/>
          <w:sz w:val="24"/>
          <w:szCs w:val="24"/>
          <w:lang w:val="ro-RO"/>
        </w:rPr>
        <w:t>s</w:t>
      </w:r>
      <w:r w:rsidRPr="00A928C7">
        <w:rPr>
          <w:rStyle w:val="Heading2Char"/>
          <w:rFonts w:ascii="Lato" w:hAnsi="Lato"/>
          <w:color w:val="02A5A5"/>
          <w:sz w:val="24"/>
          <w:szCs w:val="24"/>
          <w:lang w:val="ro-RO"/>
        </w:rPr>
        <w:t>i a po</w:t>
      </w:r>
      <w:r w:rsidR="000714A8" w:rsidRPr="00A928C7">
        <w:rPr>
          <w:rStyle w:val="Heading2Char"/>
          <w:rFonts w:ascii="Lato" w:hAnsi="Lato"/>
          <w:color w:val="02A5A5"/>
          <w:sz w:val="24"/>
          <w:szCs w:val="24"/>
          <w:lang w:val="ro-RO"/>
        </w:rPr>
        <w:t>s</w:t>
      </w:r>
      <w:r w:rsidRPr="00A928C7">
        <w:rPr>
          <w:rStyle w:val="Heading2Char"/>
          <w:rFonts w:ascii="Lato" w:hAnsi="Lato"/>
          <w:color w:val="02A5A5"/>
          <w:sz w:val="24"/>
          <w:szCs w:val="24"/>
          <w:lang w:val="ro-RO"/>
        </w:rPr>
        <w:t>tei electronice</w:t>
      </w:r>
      <w:bookmarkEnd w:id="34"/>
    </w:p>
    <w:p w14:paraId="26B9418F" w14:textId="77777777" w:rsidR="00491C9D" w:rsidRPr="00A928C7" w:rsidRDefault="00491C9D">
      <w:pPr>
        <w:jc w:val="both"/>
        <w:rPr>
          <w:rFonts w:ascii="Lato" w:hAnsi="Lato"/>
          <w:b/>
          <w:noProof/>
          <w:szCs w:val="24"/>
          <w:lang w:val="ro-RO"/>
        </w:rPr>
      </w:pPr>
    </w:p>
    <w:p w14:paraId="2C14C4DF" w14:textId="77777777" w:rsidR="00491C9D" w:rsidRPr="00A928C7" w:rsidRDefault="00491C9D">
      <w:pPr>
        <w:rPr>
          <w:rFonts w:ascii="Lato" w:hAnsi="Lato"/>
          <w:b/>
          <w:noProof/>
          <w:szCs w:val="24"/>
          <w:lang w:val="ro-RO"/>
        </w:rPr>
      </w:pPr>
      <w:r w:rsidRPr="00A928C7">
        <w:rPr>
          <w:rFonts w:ascii="Lato" w:hAnsi="Lato"/>
          <w:b/>
          <w:noProof/>
          <w:szCs w:val="24"/>
          <w:lang w:val="ro-RO"/>
        </w:rPr>
        <w:t>4.6.1</w:t>
      </w:r>
    </w:p>
    <w:p w14:paraId="33D16226"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Dispozitivele electronice, aplica</w:t>
      </w:r>
      <w:r w:rsidR="000714A8" w:rsidRPr="00A928C7">
        <w:rPr>
          <w:rFonts w:ascii="Lato" w:hAnsi="Lato"/>
          <w:noProof/>
          <w:szCs w:val="24"/>
          <w:lang w:val="ro-RO" w:bidi="ro-RO"/>
        </w:rPr>
        <w:t>t</w:t>
      </w:r>
      <w:r w:rsidRPr="00A928C7">
        <w:rPr>
          <w:rFonts w:ascii="Lato" w:hAnsi="Lato"/>
          <w:noProof/>
          <w:szCs w:val="24"/>
          <w:lang w:val="ro-RO" w:bidi="ro-RO"/>
        </w:rPr>
        <w:t xml:space="preserve">iile informatice </w:t>
      </w:r>
      <w:r w:rsidR="000714A8" w:rsidRPr="00A928C7">
        <w:rPr>
          <w:rFonts w:ascii="Lato" w:hAnsi="Lato"/>
          <w:noProof/>
          <w:szCs w:val="24"/>
          <w:lang w:val="ro-RO" w:bidi="ro-RO"/>
        </w:rPr>
        <w:t>s</w:t>
      </w:r>
      <w:r w:rsidRPr="00A928C7">
        <w:rPr>
          <w:rFonts w:ascii="Lato" w:hAnsi="Lato"/>
          <w:noProof/>
          <w:szCs w:val="24"/>
          <w:lang w:val="ro-RO" w:bidi="ro-RO"/>
        </w:rPr>
        <w:t>i instrumentele de comunicare, precum po</w:t>
      </w:r>
      <w:r w:rsidR="000714A8" w:rsidRPr="00A928C7">
        <w:rPr>
          <w:rFonts w:ascii="Lato" w:hAnsi="Lato"/>
          <w:noProof/>
          <w:szCs w:val="24"/>
          <w:lang w:val="ro-RO" w:bidi="ro-RO"/>
        </w:rPr>
        <w:t>s</w:t>
      </w:r>
      <w:r w:rsidRPr="00A928C7">
        <w:rPr>
          <w:rFonts w:ascii="Lato" w:hAnsi="Lato"/>
          <w:noProof/>
          <w:szCs w:val="24"/>
          <w:lang w:val="ro-RO" w:bidi="ro-RO"/>
        </w:rPr>
        <w:t>ta electronic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echipamentele informatice, sunt instrumente profesionale care trebuie utilizate pentru a v</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ndeplini sarcinile profesionale </w:t>
      </w:r>
      <w:r w:rsidR="000714A8" w:rsidRPr="00A928C7">
        <w:rPr>
          <w:rFonts w:ascii="Lato" w:hAnsi="Lato"/>
          <w:noProof/>
          <w:szCs w:val="24"/>
          <w:lang w:val="ro-RO" w:bidi="ro-RO"/>
        </w:rPr>
        <w:t>i</w:t>
      </w:r>
      <w:r w:rsidRPr="00A928C7">
        <w:rPr>
          <w:rFonts w:ascii="Lato" w:hAnsi="Lato"/>
          <w:noProof/>
          <w:szCs w:val="24"/>
          <w:lang w:val="ro-RO" w:bidi="ro-RO"/>
        </w:rPr>
        <w:t xml:space="preserve">n conformitate cu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iunea 4.5</w:t>
      </w:r>
      <w:r w:rsidRPr="00A928C7">
        <w:rPr>
          <w:rFonts w:ascii="Lato" w:hAnsi="Lato"/>
          <w:noProof/>
          <w:szCs w:val="24"/>
          <w:lang w:val="ro-RO" w:bidi="ro-RO"/>
        </w:rPr>
        <w:t xml:space="preserve"> din prezentul Cod.</w:t>
      </w:r>
    </w:p>
    <w:p w14:paraId="02AF1C0F" w14:textId="77777777" w:rsidR="00491C9D" w:rsidRPr="00A928C7" w:rsidRDefault="000714A8">
      <w:pPr>
        <w:spacing w:before="140" w:line="252" w:lineRule="auto"/>
        <w:ind w:right="22"/>
        <w:jc w:val="both"/>
        <w:rPr>
          <w:rFonts w:ascii="Lato" w:hAnsi="Lato"/>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n plus, aminti</w:t>
      </w:r>
      <w:r w:rsidRPr="00A928C7">
        <w:rPr>
          <w:rFonts w:ascii="Lato" w:hAnsi="Lato"/>
          <w:noProof/>
          <w:szCs w:val="24"/>
          <w:lang w:val="ro-RO" w:bidi="ro-RO"/>
        </w:rPr>
        <w:t>t</w:t>
      </w:r>
      <w:r w:rsidR="00491C9D" w:rsidRPr="00A928C7">
        <w:rPr>
          <w:rFonts w:ascii="Lato" w:hAnsi="Lato"/>
          <w:noProof/>
          <w:szCs w:val="24"/>
          <w:lang w:val="ro-RO" w:bidi="ro-RO"/>
        </w:rPr>
        <w:t>i-v</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este responsabilitatea dvs.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utiliza</w:t>
      </w:r>
      <w:r w:rsidRPr="00A928C7">
        <w:rPr>
          <w:rFonts w:ascii="Lato" w:hAnsi="Lato"/>
          <w:noProof/>
          <w:szCs w:val="24"/>
          <w:lang w:val="ro-RO" w:bidi="ro-RO"/>
        </w:rPr>
        <w:t>t</w:t>
      </w:r>
      <w:r w:rsidR="00491C9D" w:rsidRPr="00A928C7">
        <w:rPr>
          <w:rFonts w:ascii="Lato" w:hAnsi="Lato"/>
          <w:noProof/>
          <w:szCs w:val="24"/>
          <w:lang w:val="ro-RO" w:bidi="ro-RO"/>
        </w:rPr>
        <w:t xml:space="preserve">i </w:t>
      </w:r>
      <w:r w:rsidRPr="00A928C7">
        <w:rPr>
          <w:rFonts w:ascii="Lato" w:hAnsi="Lato"/>
          <w:noProof/>
          <w:szCs w:val="24"/>
          <w:lang w:val="ro-RO" w:bidi="ro-RO"/>
        </w:rPr>
        <w:t>i</w:t>
      </w:r>
      <w:r w:rsidR="00491C9D" w:rsidRPr="00A928C7">
        <w:rPr>
          <w:rFonts w:ascii="Lato" w:hAnsi="Lato"/>
          <w:noProof/>
          <w:szCs w:val="24"/>
          <w:lang w:val="ro-RO" w:bidi="ro-RO"/>
        </w:rPr>
        <w:t xml:space="preserve">n mod corect </w:t>
      </w:r>
      <w:r w:rsidR="00212C39" w:rsidRPr="00A928C7">
        <w:rPr>
          <w:rFonts w:ascii="Lato" w:hAnsi="Lato"/>
          <w:noProof/>
          <w:szCs w:val="24"/>
          <w:lang w:val="ro-RO" w:bidi="ro-RO"/>
        </w:rPr>
        <w:t>credentialele</w:t>
      </w:r>
      <w:r w:rsidR="00491C9D" w:rsidRPr="00A928C7">
        <w:rPr>
          <w:rFonts w:ascii="Lato" w:hAnsi="Lato"/>
          <w:noProof/>
          <w:szCs w:val="24"/>
          <w:lang w:val="ro-RO" w:bidi="ro-RO"/>
        </w:rPr>
        <w:t xml:space="preserve"> de acces </w:t>
      </w:r>
      <w:r w:rsidR="00212C39" w:rsidRPr="00A928C7">
        <w:rPr>
          <w:rFonts w:ascii="Lato" w:hAnsi="Lato"/>
          <w:noProof/>
          <w:szCs w:val="24"/>
          <w:lang w:val="ro-RO" w:bidi="ro-RO"/>
        </w:rPr>
        <w:t xml:space="preserve">in </w:t>
      </w:r>
      <w:r w:rsidR="00491C9D" w:rsidRPr="00A928C7">
        <w:rPr>
          <w:rFonts w:ascii="Lato" w:hAnsi="Lato"/>
          <w:noProof/>
          <w:szCs w:val="24"/>
          <w:lang w:val="ro-RO" w:bidi="ro-RO"/>
        </w:rPr>
        <w:t>sistem.</w:t>
      </w:r>
    </w:p>
    <w:p w14:paraId="12D40D2C" w14:textId="77777777" w:rsidR="009F1696" w:rsidRPr="00A928C7" w:rsidRDefault="009F1696">
      <w:pPr>
        <w:rPr>
          <w:rFonts w:ascii="Lato" w:hAnsi="Lato"/>
          <w:b/>
          <w:noProof/>
          <w:szCs w:val="24"/>
          <w:lang w:val="ro-RO"/>
        </w:rPr>
      </w:pPr>
    </w:p>
    <w:p w14:paraId="6C09FA6B" w14:textId="77777777" w:rsidR="00491C9D" w:rsidRPr="00A928C7" w:rsidRDefault="00491C9D">
      <w:pPr>
        <w:rPr>
          <w:rFonts w:ascii="Lato" w:hAnsi="Lato"/>
          <w:b/>
          <w:noProof/>
          <w:szCs w:val="24"/>
          <w:lang w:val="ro-RO"/>
        </w:rPr>
      </w:pPr>
      <w:r w:rsidRPr="00A928C7">
        <w:rPr>
          <w:rFonts w:ascii="Lato" w:hAnsi="Lato"/>
          <w:b/>
          <w:noProof/>
          <w:szCs w:val="24"/>
          <w:lang w:val="ro-RO"/>
        </w:rPr>
        <w:t>4.6.2</w:t>
      </w:r>
    </w:p>
    <w:p w14:paraId="55D8DCDF" w14:textId="26FE06E1" w:rsidR="00491C9D" w:rsidRPr="00A928C7" w:rsidRDefault="00491C9D" w:rsidP="009F2C54">
      <w:pPr>
        <w:spacing w:before="140" w:line="252" w:lineRule="auto"/>
        <w:ind w:right="22"/>
        <w:jc w:val="both"/>
        <w:rPr>
          <w:rFonts w:ascii="Lato" w:hAnsi="Lato"/>
          <w:noProof/>
          <w:szCs w:val="24"/>
          <w:lang w:val="ro-RO" w:bidi="ro-RO"/>
        </w:rPr>
      </w:pPr>
      <w:r w:rsidRPr="00A928C7">
        <w:rPr>
          <w:rFonts w:ascii="Lato" w:hAnsi="Lato"/>
          <w:noProof/>
          <w:szCs w:val="24"/>
          <w:lang w:val="ro-RO" w:bidi="ro-RO"/>
        </w:rPr>
        <w:t>Se aplic</w:t>
      </w:r>
      <w:r w:rsidR="00EB2837" w:rsidRPr="00A928C7">
        <w:rPr>
          <w:rFonts w:ascii="Lato" w:hAnsi="Lato"/>
          <w:noProof/>
          <w:szCs w:val="24"/>
          <w:lang w:val="ro-RO" w:bidi="ro-RO"/>
        </w:rPr>
        <w:t>a</w:t>
      </w:r>
      <w:r w:rsidRPr="00A928C7">
        <w:rPr>
          <w:rFonts w:ascii="Lato" w:hAnsi="Lato"/>
          <w:noProof/>
          <w:szCs w:val="24"/>
          <w:lang w:val="ro-RO" w:bidi="ro-RO"/>
        </w:rPr>
        <w:t xml:space="preserve"> reglement</w:t>
      </w:r>
      <w:r w:rsidR="00EB2837" w:rsidRPr="00A928C7">
        <w:rPr>
          <w:rFonts w:ascii="Lato" w:hAnsi="Lato"/>
          <w:noProof/>
          <w:szCs w:val="24"/>
          <w:lang w:val="ro-RO" w:bidi="ro-RO"/>
        </w:rPr>
        <w:t>a</w:t>
      </w:r>
      <w:r w:rsidRPr="00A928C7">
        <w:rPr>
          <w:rFonts w:ascii="Lato" w:hAnsi="Lato"/>
          <w:noProof/>
          <w:szCs w:val="24"/>
          <w:lang w:val="ro-RO" w:bidi="ro-RO"/>
        </w:rPr>
        <w:t>rile interne pentru utilizarea tehnologiei; urma</w:t>
      </w:r>
      <w:r w:rsidR="000714A8" w:rsidRPr="00A928C7">
        <w:rPr>
          <w:rFonts w:ascii="Lato" w:hAnsi="Lato"/>
          <w:noProof/>
          <w:szCs w:val="24"/>
          <w:lang w:val="ro-RO" w:bidi="ro-RO"/>
        </w:rPr>
        <w:t>t</w:t>
      </w:r>
      <w:r w:rsidRPr="00A928C7">
        <w:rPr>
          <w:rFonts w:ascii="Lato" w:hAnsi="Lato"/>
          <w:noProof/>
          <w:szCs w:val="24"/>
          <w:lang w:val="ro-RO" w:bidi="ro-RO"/>
        </w:rPr>
        <w:t>i regulile de securitate pentru re</w:t>
      </w:r>
      <w:r w:rsidR="000714A8" w:rsidRPr="00A928C7">
        <w:rPr>
          <w:rFonts w:ascii="Lato" w:hAnsi="Lato"/>
          <w:noProof/>
          <w:szCs w:val="24"/>
          <w:lang w:val="ro-RO" w:bidi="ro-RO"/>
        </w:rPr>
        <w:t>t</w:t>
      </w:r>
      <w:r w:rsidRPr="00A928C7">
        <w:rPr>
          <w:rFonts w:ascii="Lato" w:hAnsi="Lato"/>
          <w:noProof/>
          <w:szCs w:val="24"/>
          <w:lang w:val="ro-RO" w:bidi="ro-RO"/>
        </w:rPr>
        <w:t xml:space="preserve">elele, dispozitivele </w:t>
      </w:r>
      <w:r w:rsidR="000714A8" w:rsidRPr="00A928C7">
        <w:rPr>
          <w:rFonts w:ascii="Lato" w:hAnsi="Lato"/>
          <w:noProof/>
          <w:szCs w:val="24"/>
          <w:lang w:val="ro-RO" w:bidi="ro-RO"/>
        </w:rPr>
        <w:t>s</w:t>
      </w:r>
      <w:r w:rsidRPr="00A928C7">
        <w:rPr>
          <w:rFonts w:ascii="Lato" w:hAnsi="Lato"/>
          <w:noProof/>
          <w:szCs w:val="24"/>
          <w:lang w:val="ro-RO" w:bidi="ro-RO"/>
        </w:rPr>
        <w:t>i aplica</w:t>
      </w:r>
      <w:r w:rsidR="000714A8" w:rsidRPr="00A928C7">
        <w:rPr>
          <w:rFonts w:ascii="Lato" w:hAnsi="Lato"/>
          <w:noProof/>
          <w:szCs w:val="24"/>
          <w:lang w:val="ro-RO" w:bidi="ro-RO"/>
        </w:rPr>
        <w:t>t</w:t>
      </w:r>
      <w:r w:rsidRPr="00A928C7">
        <w:rPr>
          <w:rFonts w:ascii="Lato" w:hAnsi="Lato"/>
          <w:noProof/>
          <w:szCs w:val="24"/>
          <w:lang w:val="ro-RO" w:bidi="ro-RO"/>
        </w:rPr>
        <w:t>iile noastre, nu modifica</w:t>
      </w:r>
      <w:r w:rsidR="000714A8" w:rsidRPr="00A928C7">
        <w:rPr>
          <w:rFonts w:ascii="Lato" w:hAnsi="Lato"/>
          <w:noProof/>
          <w:szCs w:val="24"/>
          <w:lang w:val="ro-RO" w:bidi="ro-RO"/>
        </w:rPr>
        <w:t>t</w:t>
      </w:r>
      <w:r w:rsidRPr="00A928C7">
        <w:rPr>
          <w:rFonts w:ascii="Lato" w:hAnsi="Lato"/>
          <w:noProof/>
          <w:szCs w:val="24"/>
          <w:lang w:val="ro-RO" w:bidi="ro-RO"/>
        </w:rPr>
        <w:t>i set</w:t>
      </w:r>
      <w:r w:rsidR="00EB2837" w:rsidRPr="00A928C7">
        <w:rPr>
          <w:rFonts w:ascii="Lato" w:hAnsi="Lato"/>
          <w:noProof/>
          <w:szCs w:val="24"/>
          <w:lang w:val="ro-RO" w:bidi="ro-RO"/>
        </w:rPr>
        <w:t>a</w:t>
      </w:r>
      <w:r w:rsidRPr="00A928C7">
        <w:rPr>
          <w:rFonts w:ascii="Lato" w:hAnsi="Lato"/>
          <w:noProof/>
          <w:szCs w:val="24"/>
          <w:lang w:val="ro-RO" w:bidi="ro-RO"/>
        </w:rPr>
        <w:t xml:space="preserve">rile stabilite pentru </w:t>
      </w:r>
      <w:r w:rsidR="00DF0D67" w:rsidRPr="00A928C7">
        <w:rPr>
          <w:rFonts w:ascii="Lato" w:hAnsi="Lato"/>
          <w:noProof/>
          <w:szCs w:val="24"/>
          <w:lang w:val="ro-RO" w:bidi="ro-RO"/>
        </w:rPr>
        <w:t>echipamentele de calcul</w:t>
      </w:r>
      <w:r w:rsidRPr="00A928C7">
        <w:rPr>
          <w:rFonts w:ascii="Lato" w:hAnsi="Lato"/>
          <w:noProof/>
          <w:szCs w:val="24"/>
          <w:lang w:val="ro-RO" w:bidi="ro-RO"/>
        </w:rPr>
        <w:t xml:space="preserve">, </w:t>
      </w:r>
      <w:r w:rsidR="00974010" w:rsidRPr="00A928C7">
        <w:rPr>
          <w:rFonts w:ascii="Lato" w:hAnsi="Lato"/>
          <w:noProof/>
          <w:szCs w:val="24"/>
          <w:lang w:val="ro-RO"/>
        </w:rPr>
        <w:t>fiti la curent cu instruirea pe acest subiect</w:t>
      </w:r>
      <w:r w:rsidR="00974010"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raporta</w:t>
      </w:r>
      <w:r w:rsidR="000714A8" w:rsidRPr="00A928C7">
        <w:rPr>
          <w:rFonts w:ascii="Lato" w:hAnsi="Lato"/>
          <w:noProof/>
          <w:szCs w:val="24"/>
          <w:lang w:val="ro-RO" w:bidi="ro-RO"/>
        </w:rPr>
        <w:t>t</w:t>
      </w:r>
      <w:r w:rsidRPr="00A928C7">
        <w:rPr>
          <w:rFonts w:ascii="Lato" w:hAnsi="Lato"/>
          <w:noProof/>
          <w:szCs w:val="24"/>
          <w:lang w:val="ro-RO" w:bidi="ro-RO"/>
        </w:rPr>
        <w:t>i orice suspiciuni legate de un atac, comportament neobi</w:t>
      </w:r>
      <w:r w:rsidR="000714A8" w:rsidRPr="00A928C7">
        <w:rPr>
          <w:rFonts w:ascii="Lato" w:hAnsi="Lato"/>
          <w:noProof/>
          <w:szCs w:val="24"/>
          <w:lang w:val="ro-RO" w:bidi="ro-RO"/>
        </w:rPr>
        <w:t>s</w:t>
      </w:r>
      <w:r w:rsidRPr="00A928C7">
        <w:rPr>
          <w:rFonts w:ascii="Lato" w:hAnsi="Lato"/>
          <w:noProof/>
          <w:szCs w:val="24"/>
          <w:lang w:val="ro-RO" w:bidi="ro-RO"/>
        </w:rPr>
        <w:t>nuit sau manipulare c</w:t>
      </w:r>
      <w:r w:rsidR="00EB2837" w:rsidRPr="00A928C7">
        <w:rPr>
          <w:rFonts w:ascii="Lato" w:hAnsi="Lato"/>
          <w:noProof/>
          <w:szCs w:val="24"/>
          <w:lang w:val="ro-RO" w:bidi="ro-RO"/>
        </w:rPr>
        <w:t>a</w:t>
      </w:r>
      <w:r w:rsidRPr="00A928C7">
        <w:rPr>
          <w:rFonts w:ascii="Lato" w:hAnsi="Lato"/>
          <w:noProof/>
          <w:szCs w:val="24"/>
          <w:lang w:val="ro-RO" w:bidi="ro-RO"/>
        </w:rPr>
        <w:t>tre </w:t>
      </w:r>
      <w:r w:rsidR="00974A8C" w:rsidRPr="00A928C7">
        <w:rPr>
          <w:rFonts w:ascii="Lato" w:hAnsi="Lato"/>
          <w:i/>
          <w:noProof/>
          <w:szCs w:val="24"/>
          <w:highlight w:val="lightGray"/>
          <w:lang w:val="ro-RO" w:bidi="ro-RO"/>
        </w:rPr>
        <w:t>Departamentul</w:t>
      </w:r>
      <w:r w:rsidR="00974A8C" w:rsidRPr="00A928C7">
        <w:rPr>
          <w:rFonts w:ascii="Lato" w:hAnsi="Lato"/>
          <w:i/>
          <w:noProof/>
          <w:szCs w:val="24"/>
          <w:lang w:val="ro-RO" w:bidi="ro-RO"/>
        </w:rPr>
        <w:t xml:space="preserve"> </w:t>
      </w:r>
      <w:r w:rsidR="00AA62AF" w:rsidRPr="00A928C7">
        <w:rPr>
          <w:rFonts w:ascii="Lato" w:hAnsi="Lato"/>
          <w:i/>
          <w:noProof/>
          <w:szCs w:val="24"/>
          <w:lang w:val="ro-RO" w:bidi="ro-RO"/>
        </w:rPr>
        <w:t xml:space="preserve">de </w:t>
      </w:r>
      <w:r w:rsidRPr="00A928C7">
        <w:rPr>
          <w:rFonts w:ascii="Lato" w:hAnsi="Lato"/>
          <w:i/>
          <w:noProof/>
          <w:szCs w:val="24"/>
          <w:lang w:val="ro-RO" w:bidi="ro-RO"/>
        </w:rPr>
        <w:t>Securitate </w:t>
      </w:r>
      <w:r w:rsidR="00AA62AF" w:rsidRPr="00A928C7">
        <w:rPr>
          <w:rFonts w:ascii="Lato" w:hAnsi="Lato"/>
          <w:i/>
          <w:noProof/>
          <w:szCs w:val="24"/>
          <w:lang w:val="ro-RO" w:bidi="ro-RO"/>
        </w:rPr>
        <w:t xml:space="preserve">a Informatiei </w:t>
      </w:r>
      <w:r w:rsidR="00AA62AF" w:rsidRPr="00A928C7">
        <w:rPr>
          <w:rFonts w:ascii="Lato" w:hAnsi="Lato"/>
          <w:noProof/>
          <w:szCs w:val="24"/>
          <w:lang w:val="ro-RO" w:bidi="ro-RO"/>
        </w:rPr>
        <w:t>si</w:t>
      </w:r>
      <w:r w:rsidR="00AA62AF" w:rsidRPr="00A928C7">
        <w:rPr>
          <w:rFonts w:ascii="Lato" w:hAnsi="Lato"/>
          <w:i/>
          <w:noProof/>
          <w:szCs w:val="24"/>
          <w:lang w:val="ro-RO" w:bidi="ro-RO"/>
        </w:rPr>
        <w:t xml:space="preserve"> </w:t>
      </w:r>
      <w:r w:rsidR="009F1696" w:rsidRPr="00A928C7">
        <w:rPr>
          <w:rFonts w:ascii="Lato" w:hAnsi="Lato"/>
          <w:i/>
          <w:noProof/>
          <w:szCs w:val="24"/>
          <w:lang w:val="ro-RO" w:bidi="ro-RO"/>
        </w:rPr>
        <w:t>Directia Tehnologia Informatiei si Comunicatiilor</w:t>
      </w:r>
      <w:r w:rsidRPr="00A928C7">
        <w:rPr>
          <w:rFonts w:ascii="Lato" w:hAnsi="Lato"/>
          <w:noProof/>
          <w:szCs w:val="24"/>
          <w:lang w:val="ro-RO" w:bidi="ro-RO"/>
        </w:rPr>
        <w:t>.</w:t>
      </w:r>
    </w:p>
    <w:p w14:paraId="7B9E368B" w14:textId="77777777" w:rsidR="009F1696" w:rsidRPr="00A928C7" w:rsidRDefault="009F1696">
      <w:pPr>
        <w:rPr>
          <w:rFonts w:ascii="Lato" w:hAnsi="Lato"/>
          <w:b/>
          <w:noProof/>
          <w:szCs w:val="24"/>
          <w:lang w:val="ro-RO"/>
        </w:rPr>
      </w:pPr>
    </w:p>
    <w:p w14:paraId="7F9F6309" w14:textId="77777777" w:rsidR="00491C9D" w:rsidRPr="00A928C7" w:rsidRDefault="00491C9D">
      <w:pPr>
        <w:rPr>
          <w:rFonts w:ascii="Lato" w:hAnsi="Lato"/>
          <w:b/>
          <w:noProof/>
          <w:szCs w:val="24"/>
          <w:lang w:val="ro-RO"/>
        </w:rPr>
      </w:pPr>
      <w:r w:rsidRPr="00A928C7">
        <w:rPr>
          <w:rFonts w:ascii="Lato" w:hAnsi="Lato"/>
          <w:b/>
          <w:noProof/>
          <w:szCs w:val="24"/>
          <w:lang w:val="ro-RO"/>
        </w:rPr>
        <w:t>4.6.3</w:t>
      </w:r>
    </w:p>
    <w:p w14:paraId="20A749E1" w14:textId="77777777" w:rsidR="00491C9D" w:rsidRPr="00A928C7" w:rsidRDefault="00491C9D">
      <w:pPr>
        <w:spacing w:line="252" w:lineRule="auto"/>
        <w:ind w:right="446"/>
        <w:jc w:val="both"/>
        <w:rPr>
          <w:rFonts w:ascii="Lato" w:hAnsi="Lato"/>
          <w:noProof/>
          <w:szCs w:val="24"/>
          <w:lang w:val="ro-RO"/>
        </w:rPr>
      </w:pPr>
      <w:r w:rsidRPr="00A928C7">
        <w:rPr>
          <w:rFonts w:ascii="Lato" w:hAnsi="Lato"/>
          <w:noProof/>
          <w:szCs w:val="24"/>
          <w:lang w:val="ro-RO"/>
        </w:rPr>
        <w:t>Re</w:t>
      </w:r>
      <w:r w:rsidR="000714A8" w:rsidRPr="00A928C7">
        <w:rPr>
          <w:rFonts w:ascii="Lato" w:hAnsi="Lato"/>
          <w:noProof/>
          <w:szCs w:val="24"/>
          <w:lang w:val="ro-RO"/>
        </w:rPr>
        <w:t>t</w:t>
      </w:r>
      <w:r w:rsidRPr="00A928C7">
        <w:rPr>
          <w:rFonts w:ascii="Lato" w:hAnsi="Lato"/>
          <w:noProof/>
          <w:szCs w:val="24"/>
          <w:lang w:val="ro-RO"/>
        </w:rPr>
        <w:t>ine</w:t>
      </w:r>
      <w:r w:rsidR="000714A8" w:rsidRPr="00A928C7">
        <w:rPr>
          <w:rFonts w:ascii="Lato" w:hAnsi="Lato"/>
          <w:noProof/>
          <w:szCs w:val="24"/>
          <w:lang w:val="ro-RO"/>
        </w:rPr>
        <w:t>t</w:t>
      </w:r>
      <w:r w:rsidRPr="00A928C7">
        <w:rPr>
          <w:rFonts w:ascii="Lato" w:hAnsi="Lato"/>
          <w:noProof/>
          <w:szCs w:val="24"/>
          <w:lang w:val="ro-RO"/>
        </w:rPr>
        <w:t>i c</w:t>
      </w:r>
      <w:r w:rsidR="00EB2837" w:rsidRPr="00A928C7">
        <w:rPr>
          <w:rFonts w:ascii="Lato" w:hAnsi="Lato"/>
          <w:noProof/>
          <w:szCs w:val="24"/>
          <w:lang w:val="ro-RO"/>
        </w:rPr>
        <w:t>a</w:t>
      </w:r>
      <w:r w:rsidRPr="00A928C7">
        <w:rPr>
          <w:rFonts w:ascii="Lato" w:hAnsi="Lato"/>
          <w:noProof/>
          <w:szCs w:val="24"/>
          <w:lang w:val="ro-RO"/>
        </w:rPr>
        <w:t>, pentru a-</w:t>
      </w:r>
      <w:r w:rsidR="000714A8" w:rsidRPr="00A928C7">
        <w:rPr>
          <w:rFonts w:ascii="Lato" w:hAnsi="Lato"/>
          <w:noProof/>
          <w:szCs w:val="24"/>
          <w:lang w:val="ro-RO"/>
        </w:rPr>
        <w:t>s</w:t>
      </w:r>
      <w:r w:rsidRPr="00A928C7">
        <w:rPr>
          <w:rFonts w:ascii="Lato" w:hAnsi="Lato"/>
          <w:noProof/>
          <w:szCs w:val="24"/>
          <w:lang w:val="ro-RO"/>
        </w:rPr>
        <w:t xml:space="preserve">i </w:t>
      </w:r>
      <w:r w:rsidR="000714A8" w:rsidRPr="00A928C7">
        <w:rPr>
          <w:rFonts w:ascii="Lato" w:hAnsi="Lato"/>
          <w:noProof/>
          <w:szCs w:val="24"/>
          <w:lang w:val="ro-RO"/>
        </w:rPr>
        <w:t>i</w:t>
      </w:r>
      <w:r w:rsidRPr="00A928C7">
        <w:rPr>
          <w:rFonts w:ascii="Lato" w:hAnsi="Lato"/>
          <w:noProof/>
          <w:szCs w:val="24"/>
          <w:lang w:val="ro-RO"/>
        </w:rPr>
        <w:t>ndeplini atribu</w:t>
      </w:r>
      <w:r w:rsidR="000714A8" w:rsidRPr="00A928C7">
        <w:rPr>
          <w:rFonts w:ascii="Lato" w:hAnsi="Lato"/>
          <w:noProof/>
          <w:szCs w:val="24"/>
          <w:lang w:val="ro-RO"/>
        </w:rPr>
        <w:t>t</w:t>
      </w:r>
      <w:r w:rsidRPr="00A928C7">
        <w:rPr>
          <w:rFonts w:ascii="Lato" w:hAnsi="Lato"/>
          <w:noProof/>
          <w:szCs w:val="24"/>
          <w:lang w:val="ro-RO"/>
        </w:rPr>
        <w:t xml:space="preserve">iile, </w:t>
      </w:r>
      <w:r w:rsidR="00974010" w:rsidRPr="00A928C7">
        <w:rPr>
          <w:rFonts w:ascii="Lato" w:hAnsi="Lato"/>
          <w:noProof/>
          <w:szCs w:val="24"/>
          <w:lang w:val="ro-RO"/>
        </w:rPr>
        <w:t xml:space="preserve">Garanti Bank S.A. </w:t>
      </w:r>
      <w:r w:rsidRPr="00A928C7">
        <w:rPr>
          <w:rFonts w:ascii="Lato" w:hAnsi="Lato"/>
          <w:noProof/>
          <w:szCs w:val="24"/>
          <w:lang w:val="ro-RO"/>
        </w:rPr>
        <w:t xml:space="preserve">poate accesa, monitoriza </w:t>
      </w:r>
      <w:r w:rsidR="000714A8" w:rsidRPr="00A928C7">
        <w:rPr>
          <w:rFonts w:ascii="Lato" w:hAnsi="Lato"/>
          <w:noProof/>
          <w:szCs w:val="24"/>
          <w:lang w:val="ro-RO"/>
        </w:rPr>
        <w:t>s</w:t>
      </w:r>
      <w:r w:rsidRPr="00A928C7">
        <w:rPr>
          <w:rFonts w:ascii="Lato" w:hAnsi="Lato"/>
          <w:noProof/>
          <w:szCs w:val="24"/>
          <w:lang w:val="ro-RO"/>
        </w:rPr>
        <w:t>i revizui</w:t>
      </w:r>
      <w:r w:rsidRPr="00A928C7">
        <w:rPr>
          <w:rFonts w:ascii="Lato" w:hAnsi="Lato"/>
          <w:noProof/>
          <w:szCs w:val="24"/>
          <w:lang w:val="ro-RO" w:bidi="ro-RO"/>
        </w:rPr>
        <w:t xml:space="preserve"> activitatea </w:t>
      </w:r>
      <w:r w:rsidR="00974010" w:rsidRPr="00A928C7">
        <w:rPr>
          <w:rFonts w:ascii="Lato" w:hAnsi="Lato"/>
          <w:noProof/>
          <w:szCs w:val="24"/>
          <w:lang w:val="ro-RO" w:bidi="ro-RO"/>
        </w:rPr>
        <w:t xml:space="preserve">dumneavoastra </w:t>
      </w:r>
      <w:r w:rsidRPr="00A928C7">
        <w:rPr>
          <w:rFonts w:ascii="Lato" w:hAnsi="Lato"/>
          <w:noProof/>
          <w:szCs w:val="24"/>
          <w:lang w:val="ro-RO" w:bidi="ro-RO"/>
        </w:rPr>
        <w:t xml:space="preserve">cu aceste instrumente, precum </w:t>
      </w:r>
      <w:r w:rsidR="000714A8" w:rsidRPr="00A928C7">
        <w:rPr>
          <w:rFonts w:ascii="Lato" w:hAnsi="Lato"/>
          <w:noProof/>
          <w:szCs w:val="24"/>
          <w:lang w:val="ro-RO" w:bidi="ro-RO"/>
        </w:rPr>
        <w:t>s</w:t>
      </w:r>
      <w:r w:rsidRPr="00A928C7">
        <w:rPr>
          <w:rFonts w:ascii="Lato" w:hAnsi="Lato"/>
          <w:noProof/>
          <w:szCs w:val="24"/>
          <w:lang w:val="ro-RO" w:bidi="ro-RO"/>
        </w:rPr>
        <w:t>i informa</w:t>
      </w:r>
      <w:r w:rsidR="000714A8" w:rsidRPr="00A928C7">
        <w:rPr>
          <w:rFonts w:ascii="Lato" w:hAnsi="Lato"/>
          <w:noProof/>
          <w:szCs w:val="24"/>
          <w:lang w:val="ro-RO" w:bidi="ro-RO"/>
        </w:rPr>
        <w:t>t</w:t>
      </w:r>
      <w:r w:rsidRPr="00A928C7">
        <w:rPr>
          <w:rFonts w:ascii="Lato" w:hAnsi="Lato"/>
          <w:noProof/>
          <w:szCs w:val="24"/>
          <w:lang w:val="ro-RO" w:bidi="ro-RO"/>
        </w:rPr>
        <w:t>iile pe care le stoca</w:t>
      </w:r>
      <w:r w:rsidR="000714A8" w:rsidRPr="00A928C7">
        <w:rPr>
          <w:rFonts w:ascii="Lato" w:hAnsi="Lato"/>
          <w:noProof/>
          <w:szCs w:val="24"/>
          <w:lang w:val="ro-RO" w:bidi="ro-RO"/>
        </w:rPr>
        <w:t>t</w:t>
      </w:r>
      <w:r w:rsidRPr="00A928C7">
        <w:rPr>
          <w:rFonts w:ascii="Lato" w:hAnsi="Lato"/>
          <w:noProof/>
          <w:szCs w:val="24"/>
          <w:lang w:val="ro-RO" w:bidi="ro-RO"/>
        </w:rPr>
        <w:t>i sau le transmite</w:t>
      </w:r>
      <w:r w:rsidR="000714A8" w:rsidRPr="00A928C7">
        <w:rPr>
          <w:rFonts w:ascii="Lato" w:hAnsi="Lato"/>
          <w:noProof/>
          <w:szCs w:val="24"/>
          <w:lang w:val="ro-RO" w:bidi="ro-RO"/>
        </w:rPr>
        <w:t>t</w:t>
      </w:r>
      <w:r w:rsidRPr="00A928C7">
        <w:rPr>
          <w:rFonts w:ascii="Lato" w:hAnsi="Lato"/>
          <w:noProof/>
          <w:szCs w:val="24"/>
          <w:lang w:val="ro-RO" w:bidi="ro-RO"/>
        </w:rPr>
        <w:t>i folosind sistemele noastre.</w:t>
      </w:r>
    </w:p>
    <w:p w14:paraId="06150893" w14:textId="14F959C8" w:rsidR="00314BDE" w:rsidRPr="00A928C7" w:rsidRDefault="00314BDE">
      <w:pPr>
        <w:jc w:val="both"/>
        <w:rPr>
          <w:rFonts w:ascii="Lato" w:hAnsi="Lato"/>
          <w:b/>
          <w:noProof/>
          <w:szCs w:val="24"/>
          <w:shd w:val="clear" w:color="auto" w:fill="1C4587"/>
          <w:lang w:val="ro-RO"/>
        </w:rPr>
      </w:pPr>
    </w:p>
    <w:p w14:paraId="6FF6B336" w14:textId="77777777" w:rsidR="00F86E5B" w:rsidRPr="00A928C7" w:rsidRDefault="00F86E5B" w:rsidP="00985F8B">
      <w:pPr>
        <w:rPr>
          <w:rFonts w:ascii="Lato" w:hAnsi="Lato"/>
          <w:i/>
          <w:noProof/>
          <w:szCs w:val="24"/>
          <w:u w:val="single"/>
          <w:lang w:val="ro-RO"/>
        </w:rPr>
      </w:pPr>
      <w:r w:rsidRPr="00A928C7">
        <w:rPr>
          <w:rFonts w:ascii="Lato" w:hAnsi="Lato"/>
          <w:i/>
          <w:noProof/>
          <w:szCs w:val="24"/>
          <w:u w:val="single"/>
          <w:lang w:val="ro-RO"/>
        </w:rPr>
        <w:t>Politica de securitate a informatiei</w:t>
      </w:r>
    </w:p>
    <w:p w14:paraId="66460737" w14:textId="77777777" w:rsidR="00F86E5B" w:rsidRPr="00A928C7" w:rsidRDefault="00DF303C" w:rsidP="00985F8B">
      <w:pPr>
        <w:jc w:val="both"/>
        <w:rPr>
          <w:rFonts w:ascii="Lato" w:hAnsi="Lato"/>
          <w:noProof/>
          <w:szCs w:val="24"/>
          <w:lang w:val="ro-RO"/>
        </w:rPr>
      </w:pPr>
      <w:hyperlink r:id="rId24" w:history="1">
        <w:r w:rsidR="00F86E5B" w:rsidRPr="00A928C7">
          <w:rPr>
            <w:rStyle w:val="Hyperlink"/>
            <w:rFonts w:ascii="Lato" w:hAnsi="Lato"/>
            <w:noProof/>
            <w:szCs w:val="24"/>
            <w:lang w:val="ro-RO"/>
          </w:rPr>
          <w:t>Document details - Garanti BBVΛ</w:t>
        </w:r>
      </w:hyperlink>
    </w:p>
    <w:p w14:paraId="278FB8B3" w14:textId="77777777" w:rsidR="00192112" w:rsidRPr="00A928C7" w:rsidRDefault="00192112" w:rsidP="00760B77">
      <w:pPr>
        <w:jc w:val="both"/>
        <w:rPr>
          <w:rFonts w:ascii="Lato" w:hAnsi="Lato"/>
          <w:noProof/>
          <w:szCs w:val="24"/>
          <w:lang w:val="ro-RO"/>
        </w:rPr>
      </w:pPr>
    </w:p>
    <w:p w14:paraId="4FAD7E32" w14:textId="77777777" w:rsidR="00192112" w:rsidRPr="00A928C7" w:rsidRDefault="00192112" w:rsidP="00845954">
      <w:pPr>
        <w:rPr>
          <w:rFonts w:ascii="Lato" w:hAnsi="Lato"/>
          <w:i/>
          <w:noProof/>
          <w:szCs w:val="24"/>
          <w:u w:val="single"/>
          <w:lang w:val="ro-RO"/>
        </w:rPr>
      </w:pPr>
      <w:r w:rsidRPr="00A928C7">
        <w:rPr>
          <w:rFonts w:ascii="Lato" w:hAnsi="Lato"/>
          <w:i/>
          <w:noProof/>
          <w:szCs w:val="24"/>
          <w:u w:val="single"/>
          <w:lang w:val="ro-RO"/>
        </w:rPr>
        <w:t>Procedura de Securitate a Informaţiilor</w:t>
      </w:r>
    </w:p>
    <w:p w14:paraId="4DCF35D4" w14:textId="77777777" w:rsidR="00192112" w:rsidRPr="00A928C7" w:rsidRDefault="00DF303C" w:rsidP="00985F8B">
      <w:pPr>
        <w:jc w:val="both"/>
        <w:rPr>
          <w:rFonts w:ascii="Lato" w:hAnsi="Lato"/>
          <w:b/>
          <w:noProof/>
          <w:szCs w:val="24"/>
          <w:shd w:val="clear" w:color="auto" w:fill="1C4587"/>
          <w:lang w:val="ro-RO"/>
        </w:rPr>
      </w:pPr>
      <w:hyperlink r:id="rId25" w:history="1">
        <w:r w:rsidR="00192112" w:rsidRPr="00A928C7">
          <w:rPr>
            <w:rStyle w:val="Hyperlink"/>
            <w:rFonts w:ascii="Lato" w:hAnsi="Lato"/>
            <w:noProof/>
            <w:szCs w:val="24"/>
            <w:lang w:val="ro-RO"/>
          </w:rPr>
          <w:t>Document details - Garanti BBVΛ</w:t>
        </w:r>
      </w:hyperlink>
    </w:p>
    <w:p w14:paraId="2150F4E9" w14:textId="77777777" w:rsidR="00491C9D" w:rsidRPr="00A928C7" w:rsidRDefault="00491C9D" w:rsidP="00985F8B">
      <w:pPr>
        <w:pStyle w:val="Heading2"/>
        <w:rPr>
          <w:rStyle w:val="Heading2Char"/>
          <w:rFonts w:ascii="Lato" w:hAnsi="Lato"/>
          <w:color w:val="02A5A5"/>
          <w:sz w:val="24"/>
          <w:szCs w:val="24"/>
          <w:lang w:val="ro-RO"/>
        </w:rPr>
      </w:pPr>
      <w:bookmarkStart w:id="35" w:name="_Toc131156441"/>
      <w:r w:rsidRPr="00A928C7">
        <w:rPr>
          <w:rStyle w:val="Heading2Char"/>
          <w:rFonts w:ascii="Lato" w:hAnsi="Lato"/>
          <w:color w:val="02A5A5"/>
          <w:sz w:val="24"/>
          <w:szCs w:val="24"/>
          <w:lang w:val="ro-RO"/>
        </w:rPr>
        <w:t xml:space="preserve">4.7 Calitatea </w:t>
      </w:r>
      <w:r w:rsidR="000714A8" w:rsidRPr="00A928C7">
        <w:rPr>
          <w:rStyle w:val="Heading2Char"/>
          <w:rFonts w:ascii="Lato" w:hAnsi="Lato"/>
          <w:color w:val="02A5A5"/>
          <w:sz w:val="24"/>
          <w:szCs w:val="24"/>
          <w:lang w:val="ro-RO"/>
        </w:rPr>
        <w:t>s</w:t>
      </w:r>
      <w:r w:rsidRPr="00A928C7">
        <w:rPr>
          <w:rStyle w:val="Heading2Char"/>
          <w:rFonts w:ascii="Lato" w:hAnsi="Lato"/>
          <w:color w:val="02A5A5"/>
          <w:sz w:val="24"/>
          <w:szCs w:val="24"/>
          <w:lang w:val="ro-RO"/>
        </w:rPr>
        <w:t>i utilizarea datelor</w:t>
      </w:r>
      <w:bookmarkEnd w:id="35"/>
    </w:p>
    <w:p w14:paraId="39D061E4" w14:textId="77777777" w:rsidR="00491C9D" w:rsidRPr="00A928C7" w:rsidRDefault="00491C9D" w:rsidP="00760B77">
      <w:pPr>
        <w:jc w:val="both"/>
        <w:rPr>
          <w:rFonts w:ascii="Lato" w:hAnsi="Lato"/>
          <w:b/>
          <w:noProof/>
          <w:szCs w:val="24"/>
          <w:lang w:val="ro-RO"/>
        </w:rPr>
      </w:pPr>
    </w:p>
    <w:p w14:paraId="0A483A1A"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4.7.1</w:t>
      </w:r>
    </w:p>
    <w:p w14:paraId="0FE9BBDC" w14:textId="03CEF556" w:rsidR="00491C9D" w:rsidRPr="00A928C7" w:rsidRDefault="00491C9D" w:rsidP="00845954">
      <w:pPr>
        <w:widowControl w:val="0"/>
        <w:jc w:val="both"/>
        <w:rPr>
          <w:rFonts w:ascii="Lato" w:hAnsi="Lato"/>
          <w:noProof/>
          <w:szCs w:val="24"/>
          <w:lang w:val="ro-RO"/>
        </w:rPr>
      </w:pPr>
      <w:r w:rsidRPr="00A928C7">
        <w:rPr>
          <w:rFonts w:ascii="Lato" w:hAnsi="Lato"/>
          <w:noProof/>
          <w:szCs w:val="24"/>
          <w:lang w:val="ro-RO" w:bidi="ro-RO"/>
        </w:rPr>
        <w:t>Cu to</w:t>
      </w:r>
      <w:r w:rsidR="000714A8" w:rsidRPr="00A928C7">
        <w:rPr>
          <w:rFonts w:ascii="Lato" w:hAnsi="Lato"/>
          <w:noProof/>
          <w:szCs w:val="24"/>
          <w:lang w:val="ro-RO" w:bidi="ro-RO"/>
        </w:rPr>
        <w:t>t</w:t>
      </w:r>
      <w:r w:rsidRPr="00A928C7">
        <w:rPr>
          <w:rFonts w:ascii="Lato" w:hAnsi="Lato"/>
          <w:noProof/>
          <w:szCs w:val="24"/>
          <w:lang w:val="ro-RO" w:bidi="ro-RO"/>
        </w:rPr>
        <w:t>ii suntem proprietarii datelor; asigura</w:t>
      </w:r>
      <w:r w:rsidR="000714A8" w:rsidRPr="00A928C7">
        <w:rPr>
          <w:rFonts w:ascii="Lato" w:hAnsi="Lato"/>
          <w:noProof/>
          <w:szCs w:val="24"/>
          <w:lang w:val="ro-RO" w:bidi="ro-RO"/>
        </w:rPr>
        <w:t>t</w:t>
      </w:r>
      <w:r w:rsidRPr="00A928C7">
        <w:rPr>
          <w:rFonts w:ascii="Lato" w:hAnsi="Lato"/>
          <w:noProof/>
          <w:szCs w:val="24"/>
          <w:lang w:val="ro-RO" w:bidi="ro-RO"/>
        </w:rPr>
        <w:t xml:space="preserve">i calitatea </w:t>
      </w:r>
      <w:r w:rsidR="000714A8" w:rsidRPr="00A928C7">
        <w:rPr>
          <w:rFonts w:ascii="Lato" w:hAnsi="Lato"/>
          <w:noProof/>
          <w:szCs w:val="24"/>
          <w:lang w:val="ro-RO" w:bidi="ro-RO"/>
        </w:rPr>
        <w:t>s</w:t>
      </w:r>
      <w:r w:rsidRPr="00A928C7">
        <w:rPr>
          <w:rFonts w:ascii="Lato" w:hAnsi="Lato"/>
          <w:noProof/>
          <w:szCs w:val="24"/>
          <w:lang w:val="ro-RO" w:bidi="ro-RO"/>
        </w:rPr>
        <w:t xml:space="preserve">i integritatea acestora. </w:t>
      </w:r>
      <w:r w:rsidR="00607159" w:rsidRPr="00A928C7">
        <w:rPr>
          <w:rFonts w:ascii="Lato" w:hAnsi="Lato"/>
          <w:noProof/>
          <w:szCs w:val="24"/>
          <w:lang w:val="ro-RO" w:bidi="ro-RO"/>
        </w:rPr>
        <w:t>Colectati</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actualiza</w:t>
      </w:r>
      <w:r w:rsidR="000714A8" w:rsidRPr="00A928C7">
        <w:rPr>
          <w:rFonts w:ascii="Lato" w:hAnsi="Lato"/>
          <w:noProof/>
          <w:szCs w:val="24"/>
          <w:lang w:val="ro-RO" w:bidi="ro-RO"/>
        </w:rPr>
        <w:t>t</w:t>
      </w:r>
      <w:r w:rsidRPr="00A928C7">
        <w:rPr>
          <w:rFonts w:ascii="Lato" w:hAnsi="Lato"/>
          <w:noProof/>
          <w:szCs w:val="24"/>
          <w:lang w:val="ro-RO" w:bidi="ro-RO"/>
        </w:rPr>
        <w:t xml:space="preserve">i datele </w:t>
      </w:r>
      <w:r w:rsidR="000714A8" w:rsidRPr="00A928C7">
        <w:rPr>
          <w:rFonts w:ascii="Lato" w:hAnsi="Lato"/>
          <w:noProof/>
          <w:szCs w:val="24"/>
          <w:lang w:val="ro-RO" w:bidi="ro-RO"/>
        </w:rPr>
        <w:t>i</w:t>
      </w:r>
      <w:r w:rsidRPr="00A928C7">
        <w:rPr>
          <w:rFonts w:ascii="Lato" w:hAnsi="Lato"/>
          <w:noProof/>
          <w:szCs w:val="24"/>
          <w:lang w:val="ro-RO" w:bidi="ro-RO"/>
        </w:rPr>
        <w:t xml:space="preserve">n mod corect </w:t>
      </w:r>
      <w:r w:rsidR="000714A8" w:rsidRPr="00A928C7">
        <w:rPr>
          <w:rFonts w:ascii="Lato" w:hAnsi="Lato"/>
          <w:noProof/>
          <w:szCs w:val="24"/>
          <w:lang w:val="ro-RO" w:bidi="ro-RO"/>
        </w:rPr>
        <w:t>s</w:t>
      </w:r>
      <w:r w:rsidRPr="00A928C7">
        <w:rPr>
          <w:rFonts w:ascii="Lato" w:hAnsi="Lato"/>
          <w:noProof/>
          <w:szCs w:val="24"/>
          <w:lang w:val="ro-RO" w:bidi="ro-RO"/>
        </w:rPr>
        <w:t>i veridic.</w:t>
      </w:r>
    </w:p>
    <w:p w14:paraId="14D8942E" w14:textId="77777777" w:rsidR="00491C9D" w:rsidRPr="00A928C7" w:rsidRDefault="00491C9D">
      <w:pPr>
        <w:widowControl w:val="0"/>
        <w:jc w:val="both"/>
        <w:rPr>
          <w:rFonts w:ascii="Lato" w:hAnsi="Lato"/>
          <w:b/>
          <w:noProof/>
          <w:szCs w:val="24"/>
          <w:lang w:val="ro-RO"/>
        </w:rPr>
      </w:pPr>
    </w:p>
    <w:p w14:paraId="53B97776" w14:textId="77777777" w:rsidR="00491C9D" w:rsidRPr="00A928C7" w:rsidRDefault="00491C9D">
      <w:pPr>
        <w:rPr>
          <w:rFonts w:ascii="Lato" w:hAnsi="Lato"/>
          <w:b/>
          <w:noProof/>
          <w:szCs w:val="24"/>
          <w:lang w:val="ro-RO"/>
        </w:rPr>
      </w:pPr>
      <w:r w:rsidRPr="00A928C7">
        <w:rPr>
          <w:rFonts w:ascii="Lato" w:hAnsi="Lato"/>
          <w:b/>
          <w:noProof/>
          <w:szCs w:val="24"/>
          <w:lang w:val="ro-RO"/>
        </w:rPr>
        <w:t>4.7.2</w:t>
      </w:r>
    </w:p>
    <w:p w14:paraId="0D28C00A" w14:textId="68694019" w:rsidR="00491C9D" w:rsidRPr="00A928C7" w:rsidRDefault="00491C9D">
      <w:pPr>
        <w:widowControl w:val="0"/>
        <w:jc w:val="both"/>
        <w:rPr>
          <w:rFonts w:ascii="Lato" w:hAnsi="Lato"/>
          <w:noProof/>
          <w:szCs w:val="24"/>
          <w:lang w:val="ro-RO"/>
        </w:rPr>
      </w:pPr>
      <w:r w:rsidRPr="00A928C7">
        <w:rPr>
          <w:rFonts w:ascii="Lato" w:hAnsi="Lato"/>
          <w:noProof/>
          <w:szCs w:val="24"/>
          <w:lang w:val="ro-RO" w:bidi="ro-RO"/>
        </w:rPr>
        <w:t>Utiliza</w:t>
      </w:r>
      <w:r w:rsidR="000714A8" w:rsidRPr="00A928C7">
        <w:rPr>
          <w:rFonts w:ascii="Lato" w:hAnsi="Lato"/>
          <w:noProof/>
          <w:szCs w:val="24"/>
          <w:lang w:val="ro-RO" w:bidi="ro-RO"/>
        </w:rPr>
        <w:t>t</w:t>
      </w:r>
      <w:r w:rsidRPr="00A928C7">
        <w:rPr>
          <w:rFonts w:ascii="Lato" w:hAnsi="Lato"/>
          <w:noProof/>
          <w:szCs w:val="24"/>
          <w:lang w:val="ro-RO" w:bidi="ro-RO"/>
        </w:rPr>
        <w:t xml:space="preserve">i datele </w:t>
      </w:r>
      <w:r w:rsidR="000714A8" w:rsidRPr="00A928C7">
        <w:rPr>
          <w:rFonts w:ascii="Lato" w:hAnsi="Lato"/>
          <w:noProof/>
          <w:szCs w:val="24"/>
          <w:lang w:val="ro-RO" w:bidi="ro-RO"/>
        </w:rPr>
        <w:t>i</w:t>
      </w:r>
      <w:r w:rsidRPr="00A928C7">
        <w:rPr>
          <w:rFonts w:ascii="Lato" w:hAnsi="Lato"/>
          <w:noProof/>
          <w:szCs w:val="24"/>
          <w:lang w:val="ro-RO" w:bidi="ro-RO"/>
        </w:rPr>
        <w:t>n mod corespunz</w:t>
      </w:r>
      <w:r w:rsidR="00EB2837" w:rsidRPr="00A928C7">
        <w:rPr>
          <w:rFonts w:ascii="Lato" w:hAnsi="Lato"/>
          <w:noProof/>
          <w:szCs w:val="24"/>
          <w:lang w:val="ro-RO" w:bidi="ro-RO"/>
        </w:rPr>
        <w:t>a</w:t>
      </w:r>
      <w:r w:rsidR="00A12929" w:rsidRPr="00A928C7">
        <w:rPr>
          <w:rFonts w:ascii="Lato" w:hAnsi="Lato"/>
          <w:noProof/>
          <w:szCs w:val="24"/>
          <w:lang w:val="ro-RO" w:bidi="ro-RO"/>
        </w:rPr>
        <w:t>tor si</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ntotdeauna </w:t>
      </w:r>
      <w:r w:rsidR="000714A8" w:rsidRPr="00A928C7">
        <w:rPr>
          <w:rFonts w:ascii="Lato" w:hAnsi="Lato"/>
          <w:noProof/>
          <w:szCs w:val="24"/>
          <w:lang w:val="ro-RO" w:bidi="ro-RO"/>
        </w:rPr>
        <w:t>i</w:t>
      </w:r>
      <w:r w:rsidRPr="00A928C7">
        <w:rPr>
          <w:rFonts w:ascii="Lato" w:hAnsi="Lato"/>
          <w:noProof/>
          <w:szCs w:val="24"/>
          <w:lang w:val="ro-RO" w:bidi="ro-RO"/>
        </w:rPr>
        <w:t>n scopurile specifice ale companiei, cu respectarea reglement</w:t>
      </w:r>
      <w:r w:rsidR="00EB2837" w:rsidRPr="00A928C7">
        <w:rPr>
          <w:rFonts w:ascii="Lato" w:hAnsi="Lato"/>
          <w:noProof/>
          <w:szCs w:val="24"/>
          <w:lang w:val="ro-RO" w:bidi="ro-RO"/>
        </w:rPr>
        <w:t>a</w:t>
      </w:r>
      <w:r w:rsidRPr="00A928C7">
        <w:rPr>
          <w:rFonts w:ascii="Lato" w:hAnsi="Lato"/>
          <w:noProof/>
          <w:szCs w:val="24"/>
          <w:lang w:val="ro-RO" w:bidi="ro-RO"/>
        </w:rPr>
        <w:t>rilor interne.</w:t>
      </w:r>
      <w:r w:rsidR="00D33783" w:rsidRPr="00A928C7">
        <w:rPr>
          <w:rFonts w:ascii="Lato" w:hAnsi="Lato"/>
          <w:noProof/>
          <w:szCs w:val="24"/>
          <w:lang w:val="ro-RO" w:bidi="ro-RO"/>
        </w:rPr>
        <w:t xml:space="preserve"> </w:t>
      </w:r>
    </w:p>
    <w:p w14:paraId="08BCEE31" w14:textId="77777777" w:rsidR="00491C9D" w:rsidRPr="00A928C7" w:rsidRDefault="00491C9D" w:rsidP="00671B1D">
      <w:pPr>
        <w:rPr>
          <w:rFonts w:ascii="Lato" w:hAnsi="Lato"/>
          <w:b/>
          <w:noProof/>
          <w:szCs w:val="24"/>
          <w:lang w:val="ro-RO"/>
        </w:rPr>
      </w:pPr>
    </w:p>
    <w:p w14:paraId="34E39258" w14:textId="77777777" w:rsidR="00491C9D" w:rsidRPr="00A928C7" w:rsidRDefault="00491C9D">
      <w:pPr>
        <w:rPr>
          <w:rFonts w:ascii="Lato" w:hAnsi="Lato"/>
          <w:b/>
          <w:noProof/>
          <w:szCs w:val="24"/>
          <w:lang w:val="ro-RO"/>
        </w:rPr>
      </w:pPr>
      <w:r w:rsidRPr="00A928C7">
        <w:rPr>
          <w:rFonts w:ascii="Lato" w:hAnsi="Lato"/>
          <w:b/>
          <w:noProof/>
          <w:szCs w:val="24"/>
          <w:lang w:val="ro-RO"/>
        </w:rPr>
        <w:t>4.7.3</w:t>
      </w:r>
    </w:p>
    <w:p w14:paraId="19721C34" w14:textId="16DEC433" w:rsidR="00491C9D" w:rsidRPr="00A928C7" w:rsidRDefault="00491C9D">
      <w:pPr>
        <w:widowControl w:val="0"/>
        <w:jc w:val="both"/>
        <w:rPr>
          <w:rFonts w:ascii="Lato" w:hAnsi="Lato"/>
          <w:noProof/>
          <w:szCs w:val="24"/>
          <w:lang w:val="ro-RO"/>
        </w:rPr>
      </w:pPr>
      <w:r w:rsidRPr="00A928C7">
        <w:rPr>
          <w:rFonts w:ascii="Lato" w:hAnsi="Lato"/>
          <w:noProof/>
          <w:szCs w:val="24"/>
          <w:lang w:val="ro-RO" w:bidi="ro-RO"/>
        </w:rPr>
        <w:t>Atunci c</w:t>
      </w:r>
      <w:r w:rsidR="008150F4" w:rsidRPr="00A928C7">
        <w:rPr>
          <w:rFonts w:ascii="Lato" w:hAnsi="Lato"/>
          <w:noProof/>
          <w:szCs w:val="24"/>
          <w:lang w:val="ro-RO" w:bidi="ro-RO"/>
        </w:rPr>
        <w:t>a</w:t>
      </w:r>
      <w:r w:rsidRPr="00A928C7">
        <w:rPr>
          <w:rFonts w:ascii="Lato" w:hAnsi="Lato"/>
          <w:noProof/>
          <w:szCs w:val="24"/>
          <w:lang w:val="ro-RO" w:bidi="ro-RO"/>
        </w:rPr>
        <w:t xml:space="preserve">nd </w:t>
      </w:r>
      <w:r w:rsidR="00A44499" w:rsidRPr="00A928C7">
        <w:rPr>
          <w:rFonts w:ascii="Lato" w:hAnsi="Lato"/>
          <w:noProof/>
          <w:szCs w:val="24"/>
          <w:lang w:val="ro-RO" w:bidi="ro-RO"/>
        </w:rPr>
        <w:t>transmiteti informatii</w:t>
      </w:r>
      <w:r w:rsidRPr="00A928C7">
        <w:rPr>
          <w:rFonts w:ascii="Lato" w:hAnsi="Lato"/>
          <w:noProof/>
          <w:szCs w:val="24"/>
          <w:lang w:val="ro-RO" w:bidi="ro-RO"/>
        </w:rPr>
        <w:t>, face</w:t>
      </w:r>
      <w:r w:rsidR="000714A8" w:rsidRPr="00A928C7">
        <w:rPr>
          <w:rFonts w:ascii="Lato" w:hAnsi="Lato"/>
          <w:noProof/>
          <w:szCs w:val="24"/>
          <w:lang w:val="ro-RO" w:bidi="ro-RO"/>
        </w:rPr>
        <w:t>t</w:t>
      </w:r>
      <w:r w:rsidRPr="00A928C7">
        <w:rPr>
          <w:rFonts w:ascii="Lato" w:hAnsi="Lato"/>
          <w:noProof/>
          <w:szCs w:val="24"/>
          <w:lang w:val="ro-RO" w:bidi="ro-RO"/>
        </w:rPr>
        <w:t xml:space="preserve">i acest lucru </w:t>
      </w:r>
      <w:r w:rsidR="000714A8" w:rsidRPr="00A928C7">
        <w:rPr>
          <w:rFonts w:ascii="Lato" w:hAnsi="Lato"/>
          <w:noProof/>
          <w:szCs w:val="24"/>
          <w:lang w:val="ro-RO" w:bidi="ro-RO"/>
        </w:rPr>
        <w:t>i</w:t>
      </w:r>
      <w:r w:rsidRPr="00A928C7">
        <w:rPr>
          <w:rFonts w:ascii="Lato" w:hAnsi="Lato"/>
          <w:noProof/>
          <w:szCs w:val="24"/>
          <w:lang w:val="ro-RO" w:bidi="ro-RO"/>
        </w:rPr>
        <w:t xml:space="preserve">n mod responsabil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 conformitate cu reglement</w:t>
      </w:r>
      <w:r w:rsidR="00EB2837" w:rsidRPr="00A928C7">
        <w:rPr>
          <w:rFonts w:ascii="Lato" w:hAnsi="Lato"/>
          <w:noProof/>
          <w:szCs w:val="24"/>
          <w:lang w:val="ro-RO" w:bidi="ro-RO"/>
        </w:rPr>
        <w:t>a</w:t>
      </w:r>
      <w:r w:rsidRPr="00A928C7">
        <w:rPr>
          <w:rFonts w:ascii="Lato" w:hAnsi="Lato"/>
          <w:noProof/>
          <w:szCs w:val="24"/>
          <w:lang w:val="ro-RO" w:bidi="ro-RO"/>
        </w:rPr>
        <w:t xml:space="preserve">rile interne. </w:t>
      </w:r>
      <w:r w:rsidR="00A44499" w:rsidRPr="00A928C7">
        <w:rPr>
          <w:rFonts w:ascii="Lato" w:hAnsi="Lato"/>
          <w:noProof/>
          <w:szCs w:val="24"/>
          <w:lang w:val="ro-RO" w:bidi="ro-RO"/>
        </w:rPr>
        <w:t xml:space="preserve">Informatiile sa fie </w:t>
      </w:r>
      <w:r w:rsidR="00DF0D67" w:rsidRPr="00A928C7">
        <w:rPr>
          <w:rFonts w:ascii="Lato" w:hAnsi="Lato"/>
          <w:noProof/>
          <w:szCs w:val="24"/>
          <w:lang w:val="ro-RO" w:bidi="ro-RO"/>
        </w:rPr>
        <w:t xml:space="preserve">vehiculate </w:t>
      </w:r>
      <w:r w:rsidR="00A44499" w:rsidRPr="00A928C7">
        <w:rPr>
          <w:rFonts w:ascii="Lato" w:hAnsi="Lato"/>
          <w:noProof/>
          <w:szCs w:val="24"/>
          <w:lang w:val="ro-RO" w:bidi="ro-RO"/>
        </w:rPr>
        <w:t>in cadrul</w:t>
      </w:r>
      <w:r w:rsidRPr="00A928C7">
        <w:rPr>
          <w:rFonts w:ascii="Lato" w:hAnsi="Lato"/>
          <w:noProof/>
          <w:szCs w:val="24"/>
          <w:lang w:val="ro-RO" w:bidi="ro-RO"/>
        </w:rPr>
        <w:t xml:space="preserve"> sistemel</w:t>
      </w:r>
      <w:r w:rsidR="00A44499" w:rsidRPr="00A928C7">
        <w:rPr>
          <w:rFonts w:ascii="Lato" w:hAnsi="Lato"/>
          <w:noProof/>
          <w:szCs w:val="24"/>
          <w:lang w:val="ro-RO" w:bidi="ro-RO"/>
        </w:rPr>
        <w:t>or</w:t>
      </w:r>
      <w:r w:rsidRPr="00A928C7">
        <w:rPr>
          <w:rFonts w:ascii="Lato" w:hAnsi="Lato"/>
          <w:noProof/>
          <w:szCs w:val="24"/>
          <w:lang w:val="ro-RO" w:bidi="ro-RO"/>
        </w:rPr>
        <w:t xml:space="preserve"> </w:t>
      </w:r>
      <w:r w:rsidR="00F76EF4" w:rsidRPr="00A928C7">
        <w:rPr>
          <w:rFonts w:ascii="Lato" w:hAnsi="Lato"/>
          <w:noProof/>
          <w:szCs w:val="24"/>
          <w:lang w:val="ro-RO"/>
        </w:rPr>
        <w:t>Garanti Bank S.A.</w:t>
      </w:r>
      <w:r w:rsidRPr="00A928C7">
        <w:rPr>
          <w:rFonts w:ascii="Lato" w:hAnsi="Lato"/>
          <w:noProof/>
          <w:szCs w:val="24"/>
          <w:lang w:val="ro-RO" w:bidi="ro-RO"/>
        </w:rPr>
        <w:t>,</w:t>
      </w:r>
      <w:r w:rsidR="00A44499" w:rsidRPr="00A928C7">
        <w:rPr>
          <w:rFonts w:ascii="Lato" w:hAnsi="Lato"/>
          <w:noProof/>
          <w:szCs w:val="24"/>
          <w:lang w:val="ro-RO" w:bidi="ro-RO"/>
        </w:rPr>
        <w:t xml:space="preserve"> si nu vor fi utilizate in scop personal pe dispozitivele bancii</w:t>
      </w:r>
      <w:r w:rsidRPr="00A928C7">
        <w:rPr>
          <w:rFonts w:ascii="Lato" w:hAnsi="Lato"/>
          <w:noProof/>
          <w:szCs w:val="24"/>
          <w:lang w:val="ro-RO" w:bidi="ro-RO"/>
        </w:rPr>
        <w:t>.</w:t>
      </w:r>
    </w:p>
    <w:p w14:paraId="6DE16D5A" w14:textId="1BCEE0A2" w:rsidR="00B77A7E" w:rsidRPr="00A928C7" w:rsidRDefault="00B77A7E">
      <w:pPr>
        <w:widowControl w:val="0"/>
        <w:jc w:val="both"/>
        <w:rPr>
          <w:rFonts w:ascii="Lato" w:hAnsi="Lato"/>
          <w:noProof/>
          <w:szCs w:val="24"/>
          <w:lang w:val="ro-RO"/>
        </w:rPr>
      </w:pPr>
    </w:p>
    <w:p w14:paraId="7C2CFD05" w14:textId="77777777" w:rsidR="00B77A7E" w:rsidRPr="00A928C7" w:rsidRDefault="00B77A7E">
      <w:pPr>
        <w:rPr>
          <w:rFonts w:ascii="Lato" w:hAnsi="Lato"/>
          <w:i/>
          <w:noProof/>
          <w:szCs w:val="24"/>
          <w:u w:val="single"/>
          <w:lang w:val="ro-RO"/>
        </w:rPr>
      </w:pPr>
      <w:r w:rsidRPr="00A928C7">
        <w:rPr>
          <w:rFonts w:ascii="Lato" w:hAnsi="Lato"/>
          <w:i/>
          <w:noProof/>
          <w:szCs w:val="24"/>
          <w:u w:val="single"/>
          <w:lang w:val="ro-RO"/>
        </w:rPr>
        <w:t>Politica de securitate a informatiei</w:t>
      </w:r>
    </w:p>
    <w:p w14:paraId="64F3953C" w14:textId="77777777" w:rsidR="00B77A7E" w:rsidRPr="00A928C7" w:rsidRDefault="00DF303C" w:rsidP="00985F8B">
      <w:pPr>
        <w:jc w:val="both"/>
        <w:rPr>
          <w:rFonts w:ascii="Lato" w:hAnsi="Lato"/>
          <w:noProof/>
          <w:szCs w:val="24"/>
          <w:lang w:val="ro-RO"/>
        </w:rPr>
      </w:pPr>
      <w:hyperlink r:id="rId26" w:history="1">
        <w:r w:rsidR="00B77A7E" w:rsidRPr="00A928C7">
          <w:rPr>
            <w:rStyle w:val="Hyperlink"/>
            <w:rFonts w:ascii="Lato" w:hAnsi="Lato"/>
            <w:noProof/>
            <w:szCs w:val="24"/>
            <w:lang w:val="ro-RO"/>
          </w:rPr>
          <w:t>Document details - Garanti BBVΛ</w:t>
        </w:r>
      </w:hyperlink>
    </w:p>
    <w:p w14:paraId="6FB118B4" w14:textId="77777777" w:rsidR="00FA2EA7" w:rsidRPr="00A928C7" w:rsidRDefault="00FA2EA7" w:rsidP="00760B77">
      <w:pPr>
        <w:jc w:val="both"/>
        <w:rPr>
          <w:rFonts w:ascii="Lato" w:hAnsi="Lato"/>
          <w:noProof/>
          <w:szCs w:val="24"/>
          <w:lang w:val="ro-RO"/>
        </w:rPr>
      </w:pPr>
    </w:p>
    <w:p w14:paraId="3DAE2535" w14:textId="77777777" w:rsidR="00192112" w:rsidRPr="00A928C7" w:rsidRDefault="00192112" w:rsidP="00845954">
      <w:pPr>
        <w:rPr>
          <w:rFonts w:ascii="Lato" w:hAnsi="Lato"/>
          <w:i/>
          <w:noProof/>
          <w:szCs w:val="24"/>
          <w:u w:val="single"/>
          <w:lang w:val="ro-RO"/>
        </w:rPr>
      </w:pPr>
      <w:r w:rsidRPr="00A928C7">
        <w:rPr>
          <w:rFonts w:ascii="Lato" w:hAnsi="Lato"/>
          <w:i/>
          <w:noProof/>
          <w:szCs w:val="24"/>
          <w:u w:val="single"/>
          <w:lang w:val="ro-RO"/>
        </w:rPr>
        <w:t>Procedura de Securitate a Informaţiilor</w:t>
      </w:r>
    </w:p>
    <w:p w14:paraId="5CD64562" w14:textId="77777777" w:rsidR="00192112" w:rsidRPr="00A928C7" w:rsidRDefault="00DF303C" w:rsidP="00985F8B">
      <w:pPr>
        <w:jc w:val="both"/>
        <w:rPr>
          <w:rFonts w:ascii="Lato" w:hAnsi="Lato"/>
          <w:b/>
          <w:noProof/>
          <w:szCs w:val="24"/>
          <w:shd w:val="clear" w:color="auto" w:fill="1C4587"/>
          <w:lang w:val="ro-RO"/>
        </w:rPr>
      </w:pPr>
      <w:hyperlink r:id="rId27" w:history="1">
        <w:r w:rsidR="00192112" w:rsidRPr="00A928C7">
          <w:rPr>
            <w:rStyle w:val="Hyperlink"/>
            <w:rFonts w:ascii="Lato" w:hAnsi="Lato"/>
            <w:noProof/>
            <w:szCs w:val="24"/>
            <w:lang w:val="ro-RO"/>
          </w:rPr>
          <w:t>Document details - Garanti BBVΛ</w:t>
        </w:r>
      </w:hyperlink>
    </w:p>
    <w:p w14:paraId="2330A65B" w14:textId="29C18E71" w:rsidR="00FA2EA7" w:rsidRPr="00A928C7" w:rsidRDefault="00FA2EA7" w:rsidP="00760B77">
      <w:pPr>
        <w:jc w:val="both"/>
        <w:rPr>
          <w:rFonts w:ascii="Lato" w:hAnsi="Lato"/>
          <w:b/>
          <w:noProof/>
          <w:szCs w:val="24"/>
          <w:shd w:val="clear" w:color="auto" w:fill="1C4587"/>
          <w:lang w:val="ro-RO"/>
        </w:rPr>
      </w:pPr>
    </w:p>
    <w:p w14:paraId="1C6ABE2A" w14:textId="77777777" w:rsidR="00491C9D" w:rsidRPr="00A928C7" w:rsidRDefault="00491C9D" w:rsidP="00760B77">
      <w:pPr>
        <w:pStyle w:val="Heading2"/>
        <w:rPr>
          <w:rStyle w:val="Heading2Char"/>
          <w:rFonts w:ascii="Lato" w:hAnsi="Lato"/>
          <w:color w:val="02A5A5"/>
          <w:sz w:val="24"/>
          <w:szCs w:val="24"/>
          <w:lang w:val="ro-RO"/>
        </w:rPr>
      </w:pPr>
      <w:bookmarkStart w:id="36" w:name="_Toc131156442"/>
      <w:r w:rsidRPr="00A928C7">
        <w:rPr>
          <w:rStyle w:val="Heading2Char"/>
          <w:rFonts w:ascii="Lato" w:hAnsi="Lato"/>
          <w:color w:val="02A5A5"/>
          <w:sz w:val="24"/>
          <w:szCs w:val="24"/>
          <w:lang w:val="ro-RO"/>
        </w:rPr>
        <w:t>4.8 Confiden</w:t>
      </w:r>
      <w:r w:rsidR="000714A8" w:rsidRPr="00A928C7">
        <w:rPr>
          <w:rStyle w:val="Heading2Char"/>
          <w:rFonts w:ascii="Lato" w:hAnsi="Lato"/>
          <w:color w:val="02A5A5"/>
          <w:sz w:val="24"/>
          <w:szCs w:val="24"/>
          <w:lang w:val="ro-RO"/>
        </w:rPr>
        <w:t>t</w:t>
      </w:r>
      <w:r w:rsidRPr="00A928C7">
        <w:rPr>
          <w:rStyle w:val="Heading2Char"/>
          <w:rFonts w:ascii="Lato" w:hAnsi="Lato"/>
          <w:color w:val="02A5A5"/>
          <w:sz w:val="24"/>
          <w:szCs w:val="24"/>
          <w:lang w:val="ro-RO"/>
        </w:rPr>
        <w:t xml:space="preserve">ialitate </w:t>
      </w:r>
      <w:r w:rsidR="000714A8" w:rsidRPr="00A928C7">
        <w:rPr>
          <w:rStyle w:val="Heading2Char"/>
          <w:rFonts w:ascii="Lato" w:hAnsi="Lato"/>
          <w:color w:val="02A5A5"/>
          <w:sz w:val="24"/>
          <w:szCs w:val="24"/>
          <w:lang w:val="ro-RO"/>
        </w:rPr>
        <w:t>s</w:t>
      </w:r>
      <w:r w:rsidRPr="00A928C7">
        <w:rPr>
          <w:rStyle w:val="Heading2Char"/>
          <w:rFonts w:ascii="Lato" w:hAnsi="Lato"/>
          <w:color w:val="02A5A5"/>
          <w:sz w:val="24"/>
          <w:szCs w:val="24"/>
          <w:lang w:val="ro-RO"/>
        </w:rPr>
        <w:t>i protejarea datelor cu caracter personal</w:t>
      </w:r>
      <w:bookmarkEnd w:id="36"/>
    </w:p>
    <w:p w14:paraId="460E0136" w14:textId="77777777" w:rsidR="00491C9D" w:rsidRPr="00A928C7" w:rsidRDefault="00491C9D" w:rsidP="00760B77">
      <w:pPr>
        <w:spacing w:line="252" w:lineRule="auto"/>
        <w:ind w:left="20" w:right="20"/>
        <w:jc w:val="both"/>
        <w:rPr>
          <w:rFonts w:ascii="Lato" w:hAnsi="Lato"/>
          <w:b/>
          <w:noProof/>
          <w:szCs w:val="24"/>
          <w:lang w:val="ro-RO"/>
        </w:rPr>
      </w:pPr>
    </w:p>
    <w:p w14:paraId="2251580D"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4.8.1</w:t>
      </w:r>
    </w:p>
    <w:p w14:paraId="25AB9FA0" w14:textId="77777777" w:rsidR="00491C9D" w:rsidRPr="00A928C7" w:rsidRDefault="00491C9D" w:rsidP="00845954">
      <w:pPr>
        <w:spacing w:line="252" w:lineRule="auto"/>
        <w:ind w:left="20" w:right="20"/>
        <w:jc w:val="both"/>
        <w:rPr>
          <w:rFonts w:ascii="Lato" w:hAnsi="Lato"/>
          <w:noProof/>
          <w:szCs w:val="24"/>
          <w:lang w:val="ro-RO"/>
        </w:rPr>
      </w:pPr>
      <w:r w:rsidRPr="00A928C7">
        <w:rPr>
          <w:rFonts w:ascii="Lato" w:hAnsi="Lato"/>
          <w:noProof/>
          <w:szCs w:val="24"/>
          <w:lang w:val="ro-RO" w:bidi="ro-RO"/>
        </w:rPr>
        <w:t>Este posibil s</w:t>
      </w:r>
      <w:r w:rsidR="00EB2837" w:rsidRPr="00A928C7">
        <w:rPr>
          <w:rFonts w:ascii="Lato" w:hAnsi="Lato"/>
          <w:noProof/>
          <w:szCs w:val="24"/>
          <w:lang w:val="ro-RO" w:bidi="ro-RO"/>
        </w:rPr>
        <w:t>a</w:t>
      </w:r>
      <w:r w:rsidRPr="00A928C7">
        <w:rPr>
          <w:rFonts w:ascii="Lato" w:hAnsi="Lato"/>
          <w:noProof/>
          <w:szCs w:val="24"/>
          <w:lang w:val="ro-RO" w:bidi="ro-RO"/>
        </w:rPr>
        <w:t xml:space="preserve"> fie nevoie s</w:t>
      </w:r>
      <w:r w:rsidR="00EB2837" w:rsidRPr="00A928C7">
        <w:rPr>
          <w:rFonts w:ascii="Lato" w:hAnsi="Lato"/>
          <w:noProof/>
          <w:szCs w:val="24"/>
          <w:lang w:val="ro-RO" w:bidi="ro-RO"/>
        </w:rPr>
        <w:t>a</w:t>
      </w:r>
      <w:r w:rsidRPr="00A928C7">
        <w:rPr>
          <w:rFonts w:ascii="Lato" w:hAnsi="Lato"/>
          <w:noProof/>
          <w:szCs w:val="24"/>
          <w:lang w:val="ro-RO" w:bidi="ro-RO"/>
        </w:rPr>
        <w:t xml:space="preserve"> procesa</w:t>
      </w:r>
      <w:r w:rsidR="000714A8" w:rsidRPr="00A928C7">
        <w:rPr>
          <w:rFonts w:ascii="Lato" w:hAnsi="Lato"/>
          <w:noProof/>
          <w:szCs w:val="24"/>
          <w:lang w:val="ro-RO" w:bidi="ro-RO"/>
        </w:rPr>
        <w:t>t</w:t>
      </w:r>
      <w:r w:rsidRPr="00A928C7">
        <w:rPr>
          <w:rFonts w:ascii="Lato" w:hAnsi="Lato"/>
          <w:noProof/>
          <w:szCs w:val="24"/>
          <w:lang w:val="ro-RO" w:bidi="ro-RO"/>
        </w:rPr>
        <w:t>i date cu caracter personal ca parte a jobului dvs. Re</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i c</w:t>
      </w:r>
      <w:r w:rsidR="00EB2837" w:rsidRPr="00A928C7">
        <w:rPr>
          <w:rFonts w:ascii="Lato" w:hAnsi="Lato"/>
          <w:noProof/>
          <w:szCs w:val="24"/>
          <w:lang w:val="ro-RO" w:bidi="ro-RO"/>
        </w:rPr>
        <w:t>a</w:t>
      </w:r>
      <w:r w:rsidRPr="00A928C7">
        <w:rPr>
          <w:rFonts w:ascii="Lato" w:hAnsi="Lato"/>
          <w:noProof/>
          <w:szCs w:val="24"/>
          <w:lang w:val="ro-RO" w:bidi="ro-RO"/>
        </w:rPr>
        <w:t xml:space="preserve"> protec</w:t>
      </w:r>
      <w:r w:rsidR="000714A8" w:rsidRPr="00A928C7">
        <w:rPr>
          <w:rFonts w:ascii="Lato" w:hAnsi="Lato"/>
          <w:noProof/>
          <w:szCs w:val="24"/>
          <w:lang w:val="ro-RO" w:bidi="ro-RO"/>
        </w:rPr>
        <w:t>t</w:t>
      </w:r>
      <w:r w:rsidRPr="00A928C7">
        <w:rPr>
          <w:rFonts w:ascii="Lato" w:hAnsi="Lato"/>
          <w:noProof/>
          <w:szCs w:val="24"/>
          <w:lang w:val="ro-RO" w:bidi="ro-RO"/>
        </w:rPr>
        <w:t xml:space="preserve">ia datelor cu caracter personal este un drept fundamental </w:t>
      </w:r>
      <w:r w:rsidR="000714A8" w:rsidRPr="00A928C7">
        <w:rPr>
          <w:rFonts w:ascii="Lato" w:hAnsi="Lato"/>
          <w:noProof/>
          <w:szCs w:val="24"/>
          <w:lang w:val="ro-RO" w:bidi="ro-RO"/>
        </w:rPr>
        <w:t>s</w:t>
      </w:r>
      <w:r w:rsidRPr="00A928C7">
        <w:rPr>
          <w:rFonts w:ascii="Lato" w:hAnsi="Lato"/>
          <w:noProof/>
          <w:szCs w:val="24"/>
          <w:lang w:val="ro-RO" w:bidi="ro-RO"/>
        </w:rPr>
        <w:t>i trebuie s</w:t>
      </w:r>
      <w:r w:rsidR="00EB2837" w:rsidRPr="00A928C7">
        <w:rPr>
          <w:rFonts w:ascii="Lato" w:hAnsi="Lato"/>
          <w:noProof/>
          <w:szCs w:val="24"/>
          <w:lang w:val="ro-RO" w:bidi="ro-RO"/>
        </w:rPr>
        <w:t>a</w:t>
      </w:r>
      <w:r w:rsidRPr="00A928C7">
        <w:rPr>
          <w:rFonts w:ascii="Lato" w:hAnsi="Lato"/>
          <w:noProof/>
          <w:szCs w:val="24"/>
          <w:lang w:val="ro-RO" w:bidi="ro-RO"/>
        </w:rPr>
        <w:t xml:space="preserve"> v</w:t>
      </w:r>
      <w:r w:rsidR="00EB2837" w:rsidRPr="00A928C7">
        <w:rPr>
          <w:rFonts w:ascii="Lato" w:hAnsi="Lato"/>
          <w:noProof/>
          <w:szCs w:val="24"/>
          <w:lang w:val="ro-RO" w:bidi="ro-RO"/>
        </w:rPr>
        <w:t>a</w:t>
      </w:r>
      <w:r w:rsidRPr="00A928C7">
        <w:rPr>
          <w:rFonts w:ascii="Lato" w:hAnsi="Lato"/>
          <w:noProof/>
          <w:szCs w:val="24"/>
          <w:lang w:val="ro-RO" w:bidi="ro-RO"/>
        </w:rPr>
        <w:t xml:space="preserve"> asigura</w:t>
      </w:r>
      <w:r w:rsidR="000714A8" w:rsidRPr="00A928C7">
        <w:rPr>
          <w:rFonts w:ascii="Lato" w:hAnsi="Lato"/>
          <w:noProof/>
          <w:szCs w:val="24"/>
          <w:lang w:val="ro-RO" w:bidi="ro-RO"/>
        </w:rPr>
        <w:t>t</w:t>
      </w:r>
      <w:r w:rsidRPr="00A928C7">
        <w:rPr>
          <w:rFonts w:ascii="Lato" w:hAnsi="Lato"/>
          <w:noProof/>
          <w:szCs w:val="24"/>
          <w:lang w:val="ro-RO" w:bidi="ro-RO"/>
        </w:rPr>
        <w:t>i c</w:t>
      </w:r>
      <w:r w:rsidR="00EB2837" w:rsidRPr="00A928C7">
        <w:rPr>
          <w:rFonts w:ascii="Lato" w:hAnsi="Lato"/>
          <w:noProof/>
          <w:szCs w:val="24"/>
          <w:lang w:val="ro-RO" w:bidi="ro-RO"/>
        </w:rPr>
        <w:t>a</w:t>
      </w:r>
      <w:r w:rsidRPr="00A928C7">
        <w:rPr>
          <w:rFonts w:ascii="Lato" w:hAnsi="Lato"/>
          <w:noProof/>
          <w:szCs w:val="24"/>
          <w:lang w:val="ro-RO" w:bidi="ro-RO"/>
        </w:rPr>
        <w:t xml:space="preserve"> datele clien</w:t>
      </w:r>
      <w:r w:rsidR="000714A8" w:rsidRPr="00A928C7">
        <w:rPr>
          <w:rFonts w:ascii="Lato" w:hAnsi="Lato"/>
          <w:noProof/>
          <w:szCs w:val="24"/>
          <w:lang w:val="ro-RO" w:bidi="ro-RO"/>
        </w:rPr>
        <w:t>t</w:t>
      </w:r>
      <w:r w:rsidRPr="00A928C7">
        <w:rPr>
          <w:rFonts w:ascii="Lato" w:hAnsi="Lato"/>
          <w:noProof/>
          <w:szCs w:val="24"/>
          <w:lang w:val="ro-RO" w:bidi="ro-RO"/>
        </w:rPr>
        <w:t>ilor, ac</w:t>
      </w:r>
      <w:r w:rsidR="000714A8" w:rsidRPr="00A928C7">
        <w:rPr>
          <w:rFonts w:ascii="Lato" w:hAnsi="Lato"/>
          <w:noProof/>
          <w:szCs w:val="24"/>
          <w:lang w:val="ro-RO" w:bidi="ro-RO"/>
        </w:rPr>
        <w:t>t</w:t>
      </w:r>
      <w:r w:rsidRPr="00A928C7">
        <w:rPr>
          <w:rFonts w:ascii="Lato" w:hAnsi="Lato"/>
          <w:noProof/>
          <w:szCs w:val="24"/>
          <w:lang w:val="ro-RO" w:bidi="ro-RO"/>
        </w:rPr>
        <w:t xml:space="preserve">ionarilor, furnizorilor </w:t>
      </w:r>
      <w:r w:rsidR="000714A8" w:rsidRPr="00A928C7">
        <w:rPr>
          <w:rFonts w:ascii="Lato" w:hAnsi="Lato"/>
          <w:noProof/>
          <w:szCs w:val="24"/>
          <w:lang w:val="ro-RO" w:bidi="ro-RO"/>
        </w:rPr>
        <w:t>s</w:t>
      </w:r>
      <w:r w:rsidRPr="00A928C7">
        <w:rPr>
          <w:rFonts w:ascii="Lato" w:hAnsi="Lato"/>
          <w:noProof/>
          <w:szCs w:val="24"/>
          <w:lang w:val="ro-RO" w:bidi="ro-RO"/>
        </w:rPr>
        <w:t>i colegilor no</w:t>
      </w:r>
      <w:r w:rsidR="000714A8" w:rsidRPr="00A928C7">
        <w:rPr>
          <w:rFonts w:ascii="Lato" w:hAnsi="Lato"/>
          <w:noProof/>
          <w:szCs w:val="24"/>
          <w:lang w:val="ro-RO" w:bidi="ro-RO"/>
        </w:rPr>
        <w:t>s</w:t>
      </w:r>
      <w:r w:rsidRPr="00A928C7">
        <w:rPr>
          <w:rFonts w:ascii="Lato" w:hAnsi="Lato"/>
          <w:noProof/>
          <w:szCs w:val="24"/>
          <w:lang w:val="ro-RO" w:bidi="ro-RO"/>
        </w:rPr>
        <w:t xml:space="preserve">tri </w:t>
      </w:r>
      <w:r w:rsidR="00F76EF4" w:rsidRPr="00A928C7">
        <w:rPr>
          <w:rFonts w:ascii="Lato" w:hAnsi="Lato"/>
          <w:noProof/>
          <w:szCs w:val="24"/>
          <w:lang w:val="ro-RO" w:bidi="ro-RO"/>
        </w:rPr>
        <w:t xml:space="preserve">din </w:t>
      </w:r>
      <w:r w:rsidR="00CD0468" w:rsidRPr="00A928C7">
        <w:rPr>
          <w:rFonts w:ascii="Lato" w:hAnsi="Lato"/>
          <w:noProof/>
          <w:szCs w:val="24"/>
          <w:lang w:val="ro-RO"/>
        </w:rPr>
        <w:t>Garanti Bank S.A.</w:t>
      </w:r>
      <w:r w:rsidR="00F76EF4" w:rsidRPr="00A928C7">
        <w:rPr>
          <w:rFonts w:ascii="Lato" w:hAnsi="Lato"/>
          <w:noProof/>
          <w:szCs w:val="24"/>
          <w:lang w:val="ro-RO"/>
        </w:rPr>
        <w:t xml:space="preserve">, precum </w:t>
      </w:r>
      <w:r w:rsidR="000714A8" w:rsidRPr="00A928C7">
        <w:rPr>
          <w:rFonts w:ascii="Lato" w:hAnsi="Lato"/>
          <w:noProof/>
          <w:szCs w:val="24"/>
          <w:lang w:val="ro-RO" w:bidi="ro-RO"/>
        </w:rPr>
        <w:t>s</w:t>
      </w:r>
      <w:r w:rsidRPr="00A928C7">
        <w:rPr>
          <w:rFonts w:ascii="Lato" w:hAnsi="Lato"/>
          <w:noProof/>
          <w:szCs w:val="24"/>
          <w:lang w:val="ro-RO" w:bidi="ro-RO"/>
        </w:rPr>
        <w:t>i ale tuturor celorlal</w:t>
      </w:r>
      <w:r w:rsidR="000714A8" w:rsidRPr="00A928C7">
        <w:rPr>
          <w:rFonts w:ascii="Lato" w:hAnsi="Lato"/>
          <w:noProof/>
          <w:szCs w:val="24"/>
          <w:lang w:val="ro-RO" w:bidi="ro-RO"/>
        </w:rPr>
        <w:t>t</w:t>
      </w:r>
      <w:r w:rsidRPr="00A928C7">
        <w:rPr>
          <w:rFonts w:ascii="Lato" w:hAnsi="Lato"/>
          <w:noProof/>
          <w:szCs w:val="24"/>
          <w:lang w:val="ro-RO" w:bidi="ro-RO"/>
        </w:rPr>
        <w:t>i sunt protejate. Dac</w:t>
      </w:r>
      <w:r w:rsidR="00EB2837" w:rsidRPr="00A928C7">
        <w:rPr>
          <w:rFonts w:ascii="Lato" w:hAnsi="Lato"/>
          <w:noProof/>
          <w:szCs w:val="24"/>
          <w:lang w:val="ro-RO" w:bidi="ro-RO"/>
        </w:rPr>
        <w:t>a</w:t>
      </w:r>
      <w:r w:rsidRPr="00A928C7">
        <w:rPr>
          <w:rFonts w:ascii="Lato" w:hAnsi="Lato"/>
          <w:noProof/>
          <w:szCs w:val="24"/>
          <w:lang w:val="ro-RO" w:bidi="ro-RO"/>
        </w:rPr>
        <w:t xml:space="preserve"> ave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ntreb</w:t>
      </w:r>
      <w:r w:rsidR="00EB2837" w:rsidRPr="00A928C7">
        <w:rPr>
          <w:rFonts w:ascii="Lato" w:hAnsi="Lato"/>
          <w:noProof/>
          <w:szCs w:val="24"/>
          <w:lang w:val="ro-RO" w:bidi="ro-RO"/>
        </w:rPr>
        <w:t>a</w:t>
      </w:r>
      <w:r w:rsidRPr="00A928C7">
        <w:rPr>
          <w:rFonts w:ascii="Lato" w:hAnsi="Lato"/>
          <w:noProof/>
          <w:szCs w:val="24"/>
          <w:lang w:val="ro-RO" w:bidi="ro-RO"/>
        </w:rPr>
        <w:t>ri, v</w:t>
      </w:r>
      <w:r w:rsidR="00EB2837" w:rsidRPr="00A928C7">
        <w:rPr>
          <w:rFonts w:ascii="Lato" w:hAnsi="Lato"/>
          <w:noProof/>
          <w:szCs w:val="24"/>
          <w:lang w:val="ro-RO" w:bidi="ro-RO"/>
        </w:rPr>
        <w:t>a</w:t>
      </w:r>
      <w:r w:rsidRPr="00A928C7">
        <w:rPr>
          <w:rFonts w:ascii="Lato" w:hAnsi="Lato"/>
          <w:noProof/>
          <w:szCs w:val="24"/>
          <w:lang w:val="ro-RO" w:bidi="ro-RO"/>
        </w:rPr>
        <w:t xml:space="preserve"> rug</w:t>
      </w:r>
      <w:r w:rsidR="00EB2837" w:rsidRPr="00A928C7">
        <w:rPr>
          <w:rFonts w:ascii="Lato" w:hAnsi="Lato"/>
          <w:noProof/>
          <w:szCs w:val="24"/>
          <w:lang w:val="ro-RO" w:bidi="ro-RO"/>
        </w:rPr>
        <w:t>a</w:t>
      </w:r>
      <w:r w:rsidRPr="00A928C7">
        <w:rPr>
          <w:rFonts w:ascii="Lato" w:hAnsi="Lato"/>
          <w:noProof/>
          <w:szCs w:val="24"/>
          <w:lang w:val="ro-RO" w:bidi="ro-RO"/>
        </w:rPr>
        <w:t>m s</w:t>
      </w:r>
      <w:r w:rsidR="00EB2837" w:rsidRPr="00A928C7">
        <w:rPr>
          <w:rFonts w:ascii="Lato" w:hAnsi="Lato"/>
          <w:noProof/>
          <w:szCs w:val="24"/>
          <w:lang w:val="ro-RO" w:bidi="ro-RO"/>
        </w:rPr>
        <w:t>a</w:t>
      </w:r>
      <w:r w:rsidRPr="00A928C7">
        <w:rPr>
          <w:rFonts w:ascii="Lato" w:hAnsi="Lato"/>
          <w:noProof/>
          <w:szCs w:val="24"/>
          <w:lang w:val="ro-RO" w:bidi="ro-RO"/>
        </w:rPr>
        <w:t xml:space="preserve"> consulta</w:t>
      </w:r>
      <w:r w:rsidR="000714A8" w:rsidRPr="00A928C7">
        <w:rPr>
          <w:rFonts w:ascii="Lato" w:hAnsi="Lato"/>
          <w:noProof/>
          <w:szCs w:val="24"/>
          <w:lang w:val="ro-RO" w:bidi="ro-RO"/>
        </w:rPr>
        <w:t>t</w:t>
      </w:r>
      <w:r w:rsidR="00F76EF4" w:rsidRPr="00A928C7">
        <w:rPr>
          <w:rFonts w:ascii="Lato" w:hAnsi="Lato"/>
          <w:noProof/>
          <w:szCs w:val="24"/>
          <w:lang w:val="ro-RO" w:bidi="ro-RO"/>
        </w:rPr>
        <w:t xml:space="preserve">i </w:t>
      </w:r>
      <w:r w:rsidR="00F76EF4" w:rsidRPr="00A928C7">
        <w:rPr>
          <w:rFonts w:ascii="Lato" w:hAnsi="Lato"/>
          <w:i/>
          <w:noProof/>
          <w:szCs w:val="24"/>
          <w:lang w:val="ro-RO" w:bidi="ro-RO"/>
        </w:rPr>
        <w:t>R</w:t>
      </w:r>
      <w:r w:rsidRPr="00A928C7">
        <w:rPr>
          <w:rFonts w:ascii="Lato" w:hAnsi="Lato"/>
          <w:i/>
          <w:noProof/>
          <w:szCs w:val="24"/>
          <w:lang w:val="ro-RO" w:bidi="ro-RO"/>
        </w:rPr>
        <w:t>esponsabilul cu protec</w:t>
      </w:r>
      <w:r w:rsidR="000714A8" w:rsidRPr="00A928C7">
        <w:rPr>
          <w:rFonts w:ascii="Lato" w:hAnsi="Lato"/>
          <w:i/>
          <w:noProof/>
          <w:szCs w:val="24"/>
          <w:lang w:val="ro-RO" w:bidi="ro-RO"/>
        </w:rPr>
        <w:t>t</w:t>
      </w:r>
      <w:r w:rsidR="00A37E4B" w:rsidRPr="00A928C7">
        <w:rPr>
          <w:rFonts w:ascii="Lato" w:hAnsi="Lato"/>
          <w:i/>
          <w:noProof/>
          <w:szCs w:val="24"/>
          <w:lang w:val="ro-RO" w:bidi="ro-RO"/>
        </w:rPr>
        <w:t>ia datelor cu caracter personal (DPO)</w:t>
      </w:r>
      <w:r w:rsidR="00A37E4B" w:rsidRPr="00A928C7">
        <w:rPr>
          <w:rFonts w:ascii="Lato" w:hAnsi="Lato"/>
          <w:noProof/>
          <w:szCs w:val="24"/>
          <w:lang w:val="ro-RO" w:bidi="ro-RO"/>
        </w:rPr>
        <w:t xml:space="preserve">. </w:t>
      </w:r>
    </w:p>
    <w:p w14:paraId="2CD21E73" w14:textId="4F403F16" w:rsidR="00491C9D" w:rsidRPr="00A928C7" w:rsidRDefault="00491C9D">
      <w:pPr>
        <w:spacing w:line="252" w:lineRule="auto"/>
        <w:ind w:right="20"/>
        <w:jc w:val="both"/>
        <w:rPr>
          <w:rFonts w:ascii="Lato" w:hAnsi="Lato"/>
          <w:noProof/>
          <w:szCs w:val="24"/>
          <w:lang w:val="ro-RO"/>
        </w:rPr>
      </w:pPr>
    </w:p>
    <w:p w14:paraId="13E6F759" w14:textId="77777777" w:rsidR="003D0AF6" w:rsidRPr="00A928C7" w:rsidRDefault="003D0AF6">
      <w:pPr>
        <w:rPr>
          <w:rFonts w:ascii="Lato" w:hAnsi="Lato"/>
          <w:i/>
          <w:noProof/>
          <w:szCs w:val="24"/>
          <w:u w:val="single"/>
          <w:lang w:val="ro-RO"/>
        </w:rPr>
      </w:pPr>
      <w:r w:rsidRPr="00A928C7">
        <w:rPr>
          <w:rFonts w:ascii="Lato" w:hAnsi="Lato"/>
          <w:i/>
          <w:noProof/>
          <w:szCs w:val="24"/>
          <w:u w:val="single"/>
          <w:lang w:val="ro-RO"/>
        </w:rPr>
        <w:t>Procedura privind Protectia Datelor cu Caracter Personal</w:t>
      </w:r>
    </w:p>
    <w:p w14:paraId="1EABD572" w14:textId="77777777" w:rsidR="003D0AF6" w:rsidRPr="00A928C7" w:rsidRDefault="00DF303C" w:rsidP="00985F8B">
      <w:pPr>
        <w:rPr>
          <w:rFonts w:ascii="Lato" w:hAnsi="Lato"/>
          <w:noProof/>
          <w:szCs w:val="24"/>
          <w:lang w:val="ro-RO"/>
        </w:rPr>
      </w:pPr>
      <w:hyperlink r:id="rId28" w:history="1">
        <w:r w:rsidR="003D0AF6" w:rsidRPr="00A928C7">
          <w:rPr>
            <w:rStyle w:val="Hyperlink"/>
            <w:rFonts w:ascii="Lato" w:hAnsi="Lato"/>
            <w:noProof/>
            <w:szCs w:val="24"/>
            <w:lang w:val="ro-RO"/>
          </w:rPr>
          <w:t>Document details - Garanti BBVΛ</w:t>
        </w:r>
      </w:hyperlink>
    </w:p>
    <w:p w14:paraId="41282E29" w14:textId="77777777" w:rsidR="00192112" w:rsidRPr="00A928C7" w:rsidRDefault="00192112" w:rsidP="00760B77">
      <w:pPr>
        <w:rPr>
          <w:rFonts w:ascii="Lato" w:hAnsi="Lato"/>
          <w:noProof/>
          <w:szCs w:val="24"/>
          <w:lang w:val="ro-RO"/>
        </w:rPr>
      </w:pPr>
    </w:p>
    <w:p w14:paraId="3D7FBA21" w14:textId="77777777" w:rsidR="00192112" w:rsidRPr="00A928C7" w:rsidRDefault="00192112" w:rsidP="00845954">
      <w:pPr>
        <w:pStyle w:val="BodyText"/>
        <w:spacing w:line="276" w:lineRule="auto"/>
        <w:jc w:val="both"/>
        <w:rPr>
          <w:rFonts w:ascii="Lato" w:hAnsi="Lato"/>
          <w:i/>
          <w:noProof/>
          <w:sz w:val="24"/>
          <w:szCs w:val="24"/>
          <w:lang w:val="ro-RO"/>
        </w:rPr>
      </w:pPr>
      <w:r w:rsidRPr="00A928C7">
        <w:rPr>
          <w:rFonts w:ascii="Lato" w:hAnsi="Lato"/>
          <w:i/>
          <w:noProof/>
          <w:sz w:val="24"/>
          <w:szCs w:val="24"/>
          <w:lang w:val="ro-RO"/>
        </w:rPr>
        <w:t xml:space="preserve">Procedura privind retentia datelor cu caracter personal </w:t>
      </w:r>
    </w:p>
    <w:p w14:paraId="681458A8" w14:textId="77777777" w:rsidR="00192112" w:rsidRPr="00A928C7" w:rsidRDefault="00DF303C" w:rsidP="00985F8B">
      <w:pPr>
        <w:pStyle w:val="BodyText"/>
        <w:spacing w:line="276" w:lineRule="auto"/>
        <w:jc w:val="both"/>
        <w:rPr>
          <w:rFonts w:ascii="Lato" w:hAnsi="Lato"/>
          <w:i/>
          <w:noProof/>
          <w:sz w:val="24"/>
          <w:szCs w:val="24"/>
          <w:lang w:val="ro-RO"/>
        </w:rPr>
      </w:pPr>
      <w:hyperlink r:id="rId29" w:history="1">
        <w:r w:rsidR="00192112" w:rsidRPr="00A928C7">
          <w:rPr>
            <w:rStyle w:val="Hyperlink"/>
            <w:rFonts w:ascii="Lato" w:hAnsi="Lato"/>
            <w:noProof/>
            <w:sz w:val="24"/>
            <w:szCs w:val="24"/>
            <w:lang w:val="ro-RO"/>
          </w:rPr>
          <w:t>Document details - Garanti BBVΛ</w:t>
        </w:r>
      </w:hyperlink>
    </w:p>
    <w:p w14:paraId="6F9A089C" w14:textId="77777777" w:rsidR="00192112" w:rsidRPr="00A928C7" w:rsidRDefault="00192112" w:rsidP="00760B77">
      <w:pPr>
        <w:pStyle w:val="BodyText"/>
        <w:spacing w:line="276" w:lineRule="auto"/>
        <w:jc w:val="both"/>
        <w:rPr>
          <w:rFonts w:ascii="Lato" w:hAnsi="Lato"/>
          <w:i/>
          <w:noProof/>
          <w:sz w:val="24"/>
          <w:szCs w:val="24"/>
          <w:lang w:val="ro-RO"/>
        </w:rPr>
      </w:pPr>
    </w:p>
    <w:p w14:paraId="034931E0" w14:textId="77777777" w:rsidR="00192112" w:rsidRPr="00A928C7" w:rsidRDefault="00192112" w:rsidP="00845954">
      <w:pPr>
        <w:pStyle w:val="BodyText"/>
        <w:spacing w:line="276" w:lineRule="auto"/>
        <w:jc w:val="both"/>
        <w:rPr>
          <w:rFonts w:ascii="Lato" w:hAnsi="Lato"/>
          <w:i/>
          <w:noProof/>
          <w:sz w:val="24"/>
          <w:szCs w:val="24"/>
          <w:lang w:val="ro-RO"/>
        </w:rPr>
      </w:pPr>
      <w:r w:rsidRPr="00A928C7">
        <w:rPr>
          <w:rFonts w:ascii="Lato" w:hAnsi="Lato"/>
          <w:i/>
          <w:noProof/>
          <w:sz w:val="24"/>
          <w:szCs w:val="24"/>
          <w:lang w:val="ro-RO"/>
        </w:rPr>
        <w:t xml:space="preserve">Procedura privind evaluarea impactului asupra protecţiei datelor </w:t>
      </w:r>
    </w:p>
    <w:p w14:paraId="2A0B12C0" w14:textId="77777777" w:rsidR="00192112" w:rsidRPr="00A928C7" w:rsidRDefault="00DF303C" w:rsidP="00985F8B">
      <w:pPr>
        <w:pStyle w:val="BodyText"/>
        <w:spacing w:line="276" w:lineRule="auto"/>
        <w:jc w:val="both"/>
        <w:rPr>
          <w:rFonts w:ascii="Lato" w:hAnsi="Lato"/>
          <w:i/>
          <w:noProof/>
          <w:sz w:val="24"/>
          <w:szCs w:val="24"/>
          <w:lang w:val="ro-RO"/>
        </w:rPr>
      </w:pPr>
      <w:hyperlink r:id="rId30" w:history="1">
        <w:r w:rsidR="00192112" w:rsidRPr="00A928C7">
          <w:rPr>
            <w:rStyle w:val="Hyperlink"/>
            <w:rFonts w:ascii="Lato" w:hAnsi="Lato"/>
            <w:noProof/>
            <w:sz w:val="24"/>
            <w:szCs w:val="24"/>
            <w:lang w:val="ro-RO"/>
          </w:rPr>
          <w:t>Document details - Garanti BBVΛ</w:t>
        </w:r>
      </w:hyperlink>
    </w:p>
    <w:p w14:paraId="05DB2852" w14:textId="77777777" w:rsidR="00192112" w:rsidRPr="00A928C7" w:rsidRDefault="00192112" w:rsidP="00760B77">
      <w:pPr>
        <w:pStyle w:val="BodyText"/>
        <w:spacing w:line="276" w:lineRule="auto"/>
        <w:jc w:val="both"/>
        <w:rPr>
          <w:rFonts w:ascii="Lato" w:hAnsi="Lato"/>
          <w:i/>
          <w:noProof/>
          <w:sz w:val="24"/>
          <w:szCs w:val="24"/>
          <w:lang w:val="ro-RO"/>
        </w:rPr>
      </w:pPr>
    </w:p>
    <w:p w14:paraId="43A690BB" w14:textId="77777777" w:rsidR="00192112" w:rsidRPr="00A928C7" w:rsidRDefault="00192112" w:rsidP="00845954">
      <w:pPr>
        <w:pStyle w:val="BodyText"/>
        <w:spacing w:line="276" w:lineRule="auto"/>
        <w:jc w:val="both"/>
        <w:rPr>
          <w:rFonts w:ascii="Lato" w:hAnsi="Lato"/>
          <w:i/>
          <w:noProof/>
          <w:sz w:val="24"/>
          <w:szCs w:val="24"/>
          <w:lang w:val="ro-RO"/>
        </w:rPr>
      </w:pPr>
      <w:r w:rsidRPr="00A928C7">
        <w:rPr>
          <w:rFonts w:ascii="Lato" w:hAnsi="Lato"/>
          <w:i/>
          <w:noProof/>
          <w:sz w:val="24"/>
          <w:szCs w:val="24"/>
          <w:lang w:val="ro-RO"/>
        </w:rPr>
        <w:t xml:space="preserve">Procedura privind exercitarea drepturilor persoanelor vizate </w:t>
      </w:r>
    </w:p>
    <w:p w14:paraId="680B1F96" w14:textId="77777777" w:rsidR="00192112" w:rsidRPr="00A928C7" w:rsidRDefault="00DF303C" w:rsidP="00985F8B">
      <w:pPr>
        <w:pStyle w:val="BodyText"/>
        <w:spacing w:line="276" w:lineRule="auto"/>
        <w:jc w:val="both"/>
        <w:rPr>
          <w:rFonts w:ascii="Lato" w:hAnsi="Lato"/>
          <w:i/>
          <w:noProof/>
          <w:sz w:val="24"/>
          <w:szCs w:val="24"/>
          <w:lang w:val="ro-RO"/>
        </w:rPr>
      </w:pPr>
      <w:hyperlink r:id="rId31" w:history="1">
        <w:r w:rsidR="00192112" w:rsidRPr="00A928C7">
          <w:rPr>
            <w:rStyle w:val="Hyperlink"/>
            <w:rFonts w:ascii="Lato" w:hAnsi="Lato"/>
            <w:noProof/>
            <w:sz w:val="24"/>
            <w:szCs w:val="24"/>
            <w:lang w:val="ro-RO"/>
          </w:rPr>
          <w:t>Document details - Garanti BBVΛ</w:t>
        </w:r>
      </w:hyperlink>
    </w:p>
    <w:p w14:paraId="0DC7AC8A" w14:textId="77777777" w:rsidR="00192112" w:rsidRPr="00A928C7" w:rsidRDefault="00192112" w:rsidP="00760B77">
      <w:pPr>
        <w:rPr>
          <w:rFonts w:ascii="Lato" w:hAnsi="Lato"/>
          <w:i/>
          <w:noProof/>
          <w:szCs w:val="24"/>
          <w:u w:val="single"/>
          <w:lang w:val="ro-RO"/>
        </w:rPr>
      </w:pPr>
    </w:p>
    <w:p w14:paraId="7B862EAB"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4.8.2</w:t>
      </w:r>
    </w:p>
    <w:p w14:paraId="65B941A4" w14:textId="77777777" w:rsidR="00491C9D" w:rsidRPr="00A928C7" w:rsidRDefault="00491C9D" w:rsidP="00845954">
      <w:pPr>
        <w:spacing w:line="252" w:lineRule="auto"/>
        <w:ind w:left="20" w:right="200"/>
        <w:jc w:val="both"/>
        <w:rPr>
          <w:rFonts w:ascii="Lato" w:hAnsi="Lato"/>
          <w:noProof/>
          <w:szCs w:val="24"/>
          <w:lang w:val="ro-RO"/>
        </w:rPr>
      </w:pPr>
      <w:r w:rsidRPr="00A928C7">
        <w:rPr>
          <w:rFonts w:ascii="Lato" w:hAnsi="Lato"/>
          <w:noProof/>
          <w:szCs w:val="24"/>
          <w:lang w:val="ro-RO" w:bidi="ro-RO"/>
        </w:rPr>
        <w:t>Informa</w:t>
      </w:r>
      <w:r w:rsidR="000714A8" w:rsidRPr="00A928C7">
        <w:rPr>
          <w:rFonts w:ascii="Lato" w:hAnsi="Lato"/>
          <w:noProof/>
          <w:szCs w:val="24"/>
          <w:lang w:val="ro-RO" w:bidi="ro-RO"/>
        </w:rPr>
        <w:t>t</w:t>
      </w:r>
      <w:r w:rsidRPr="00A928C7">
        <w:rPr>
          <w:rFonts w:ascii="Lato" w:hAnsi="Lato"/>
          <w:noProof/>
          <w:szCs w:val="24"/>
          <w:lang w:val="ro-RO" w:bidi="ro-RO"/>
        </w:rPr>
        <w:t>ii referitoare la clien</w:t>
      </w:r>
      <w:r w:rsidR="000714A8" w:rsidRPr="00A928C7">
        <w:rPr>
          <w:rFonts w:ascii="Lato" w:hAnsi="Lato"/>
          <w:noProof/>
          <w:szCs w:val="24"/>
          <w:lang w:val="ro-RO" w:bidi="ro-RO"/>
        </w:rPr>
        <w:t>t</w:t>
      </w:r>
      <w:r w:rsidRPr="00A928C7">
        <w:rPr>
          <w:rFonts w:ascii="Lato" w:hAnsi="Lato"/>
          <w:noProof/>
          <w:szCs w:val="24"/>
          <w:lang w:val="ro-RO" w:bidi="ro-RO"/>
        </w:rPr>
        <w:t>i, angaja</w:t>
      </w:r>
      <w:r w:rsidR="000714A8" w:rsidRPr="00A928C7">
        <w:rPr>
          <w:rFonts w:ascii="Lato" w:hAnsi="Lato"/>
          <w:noProof/>
          <w:szCs w:val="24"/>
          <w:lang w:val="ro-RO" w:bidi="ro-RO"/>
        </w:rPr>
        <w:t>t</w:t>
      </w:r>
      <w:r w:rsidRPr="00A928C7">
        <w:rPr>
          <w:rFonts w:ascii="Lato" w:hAnsi="Lato"/>
          <w:noProof/>
          <w:szCs w:val="24"/>
          <w:lang w:val="ro-RO" w:bidi="ro-RO"/>
        </w:rPr>
        <w:t>i sau orice ter</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parte la care a</w:t>
      </w:r>
      <w:r w:rsidR="000714A8" w:rsidRPr="00A928C7">
        <w:rPr>
          <w:rFonts w:ascii="Lato" w:hAnsi="Lato"/>
          <w:noProof/>
          <w:szCs w:val="24"/>
          <w:lang w:val="ro-RO" w:bidi="ro-RO"/>
        </w:rPr>
        <w:t>t</w:t>
      </w:r>
      <w:r w:rsidRPr="00A928C7">
        <w:rPr>
          <w:rFonts w:ascii="Lato" w:hAnsi="Lato"/>
          <w:noProof/>
          <w:szCs w:val="24"/>
          <w:lang w:val="ro-RO" w:bidi="ro-RO"/>
        </w:rPr>
        <w:t>i avut acces pe parcursul 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w:t>
      </w:r>
      <w:r w:rsidR="00EB2837" w:rsidRPr="00A928C7">
        <w:rPr>
          <w:rFonts w:ascii="Lato" w:hAnsi="Lato"/>
          <w:noProof/>
          <w:szCs w:val="24"/>
          <w:lang w:val="ro-RO" w:bidi="ro-RO"/>
        </w:rPr>
        <w:t>a</w:t>
      </w:r>
      <w:r w:rsidRPr="00A928C7">
        <w:rPr>
          <w:rFonts w:ascii="Lato" w:hAnsi="Lato"/>
          <w:noProof/>
          <w:szCs w:val="24"/>
          <w:lang w:val="ro-RO" w:bidi="ro-RO"/>
        </w:rPr>
        <w:t>rii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ii dumneavoastr</w:t>
      </w:r>
      <w:r w:rsidR="00EB2837" w:rsidRPr="00A928C7">
        <w:rPr>
          <w:rFonts w:ascii="Lato" w:hAnsi="Lato"/>
          <w:noProof/>
          <w:szCs w:val="24"/>
          <w:lang w:val="ro-RO" w:bidi="ro-RO"/>
        </w:rPr>
        <w:t>a</w:t>
      </w:r>
      <w:r w:rsidRPr="00A928C7">
        <w:rPr>
          <w:rFonts w:ascii="Lato" w:hAnsi="Lato"/>
          <w:noProof/>
          <w:szCs w:val="24"/>
          <w:lang w:val="ro-RO" w:bidi="ro-RO"/>
        </w:rPr>
        <w:t xml:space="preserve"> profesionale sunt confiden</w:t>
      </w:r>
      <w:r w:rsidR="000714A8" w:rsidRPr="00A928C7">
        <w:rPr>
          <w:rFonts w:ascii="Lato" w:hAnsi="Lato"/>
          <w:noProof/>
          <w:szCs w:val="24"/>
          <w:lang w:val="ro-RO" w:bidi="ro-RO"/>
        </w:rPr>
        <w:t>t</w:t>
      </w:r>
      <w:r w:rsidRPr="00A928C7">
        <w:rPr>
          <w:rFonts w:ascii="Lato" w:hAnsi="Lato"/>
          <w:noProof/>
          <w:szCs w:val="24"/>
          <w:lang w:val="ro-RO" w:bidi="ro-RO"/>
        </w:rPr>
        <w:t>iale. Restric</w:t>
      </w:r>
      <w:r w:rsidR="000714A8" w:rsidRPr="00A928C7">
        <w:rPr>
          <w:rFonts w:ascii="Lato" w:hAnsi="Lato"/>
          <w:noProof/>
          <w:szCs w:val="24"/>
          <w:lang w:val="ro-RO" w:bidi="ro-RO"/>
        </w:rPr>
        <w:t>t</w:t>
      </w:r>
      <w:r w:rsidRPr="00A928C7">
        <w:rPr>
          <w:rFonts w:ascii="Lato" w:hAnsi="Lato"/>
          <w:noProof/>
          <w:szCs w:val="24"/>
          <w:lang w:val="ro-RO" w:bidi="ro-RO"/>
        </w:rPr>
        <w:t>iona</w:t>
      </w:r>
      <w:r w:rsidR="000714A8" w:rsidRPr="00A928C7">
        <w:rPr>
          <w:rFonts w:ascii="Lato" w:hAnsi="Lato"/>
          <w:noProof/>
          <w:szCs w:val="24"/>
          <w:lang w:val="ro-RO" w:bidi="ro-RO"/>
        </w:rPr>
        <w:t>t</w:t>
      </w:r>
      <w:r w:rsidRPr="00A928C7">
        <w:rPr>
          <w:rFonts w:ascii="Lato" w:hAnsi="Lato"/>
          <w:noProof/>
          <w:szCs w:val="24"/>
          <w:lang w:val="ro-RO" w:bidi="ro-RO"/>
        </w:rPr>
        <w:t xml:space="preserve">i accesul la acestea </w:t>
      </w:r>
      <w:r w:rsidR="000714A8" w:rsidRPr="00A928C7">
        <w:rPr>
          <w:rFonts w:ascii="Lato" w:hAnsi="Lato"/>
          <w:noProof/>
          <w:szCs w:val="24"/>
          <w:lang w:val="ro-RO" w:bidi="ro-RO"/>
        </w:rPr>
        <w:t>s</w:t>
      </w:r>
      <w:r w:rsidRPr="00A928C7">
        <w:rPr>
          <w:rFonts w:ascii="Lato" w:hAnsi="Lato"/>
          <w:noProof/>
          <w:szCs w:val="24"/>
          <w:lang w:val="ro-RO" w:bidi="ro-RO"/>
        </w:rPr>
        <w:t>i adopta</w:t>
      </w:r>
      <w:r w:rsidR="000714A8" w:rsidRPr="00A928C7">
        <w:rPr>
          <w:rFonts w:ascii="Lato" w:hAnsi="Lato"/>
          <w:noProof/>
          <w:szCs w:val="24"/>
          <w:lang w:val="ro-RO" w:bidi="ro-RO"/>
        </w:rPr>
        <w:t>t</w:t>
      </w:r>
      <w:r w:rsidRPr="00A928C7">
        <w:rPr>
          <w:rFonts w:ascii="Lato" w:hAnsi="Lato"/>
          <w:noProof/>
          <w:szCs w:val="24"/>
          <w:lang w:val="ro-RO" w:bidi="ro-RO"/>
        </w:rPr>
        <w:t>i orice m</w:t>
      </w:r>
      <w:r w:rsidR="00EB2837" w:rsidRPr="00A928C7">
        <w:rPr>
          <w:rFonts w:ascii="Lato" w:hAnsi="Lato"/>
          <w:noProof/>
          <w:szCs w:val="24"/>
          <w:lang w:val="ro-RO" w:bidi="ro-RO"/>
        </w:rPr>
        <w:t>a</w:t>
      </w:r>
      <w:r w:rsidRPr="00A928C7">
        <w:rPr>
          <w:rFonts w:ascii="Lato" w:hAnsi="Lato"/>
          <w:noProof/>
          <w:szCs w:val="24"/>
          <w:lang w:val="ro-RO" w:bidi="ro-RO"/>
        </w:rPr>
        <w:t>suri necesare pentru a ob</w:t>
      </w:r>
      <w:r w:rsidR="000714A8" w:rsidRPr="00A928C7">
        <w:rPr>
          <w:rFonts w:ascii="Lato" w:hAnsi="Lato"/>
          <w:noProof/>
          <w:szCs w:val="24"/>
          <w:lang w:val="ro-RO" w:bidi="ro-RO"/>
        </w:rPr>
        <w:t>t</w:t>
      </w:r>
      <w:r w:rsidRPr="00A928C7">
        <w:rPr>
          <w:rFonts w:ascii="Lato" w:hAnsi="Lato"/>
          <w:noProof/>
          <w:szCs w:val="24"/>
          <w:lang w:val="ro-RO" w:bidi="ro-RO"/>
        </w:rPr>
        <w:t xml:space="preserve">ine, stoca </w:t>
      </w:r>
      <w:r w:rsidR="000714A8" w:rsidRPr="00A928C7">
        <w:rPr>
          <w:rFonts w:ascii="Lato" w:hAnsi="Lato"/>
          <w:noProof/>
          <w:szCs w:val="24"/>
          <w:lang w:val="ro-RO" w:bidi="ro-RO"/>
        </w:rPr>
        <w:t>s</w:t>
      </w:r>
      <w:r w:rsidRPr="00A928C7">
        <w:rPr>
          <w:rFonts w:ascii="Lato" w:hAnsi="Lato"/>
          <w:noProof/>
          <w:szCs w:val="24"/>
          <w:lang w:val="ro-RO" w:bidi="ro-RO"/>
        </w:rPr>
        <w:t xml:space="preserve">i accesa aceste date </w:t>
      </w:r>
      <w:r w:rsidR="000714A8" w:rsidRPr="00A928C7">
        <w:rPr>
          <w:rFonts w:ascii="Lato" w:hAnsi="Lato"/>
          <w:noProof/>
          <w:szCs w:val="24"/>
          <w:lang w:val="ro-RO" w:bidi="ro-RO"/>
        </w:rPr>
        <w:t>i</w:t>
      </w:r>
      <w:r w:rsidRPr="00A928C7">
        <w:rPr>
          <w:rFonts w:ascii="Lato" w:hAnsi="Lato"/>
          <w:noProof/>
          <w:szCs w:val="24"/>
          <w:lang w:val="ro-RO" w:bidi="ro-RO"/>
        </w:rPr>
        <w:t>n conformitate cu procedurile aplicabile, evit</w:t>
      </w:r>
      <w:r w:rsidR="008150F4" w:rsidRPr="00A928C7">
        <w:rPr>
          <w:rFonts w:ascii="Lato" w:hAnsi="Lato"/>
          <w:noProof/>
          <w:szCs w:val="24"/>
          <w:lang w:val="ro-RO" w:bidi="ro-RO"/>
        </w:rPr>
        <w:t>a</w:t>
      </w:r>
      <w:r w:rsidRPr="00A928C7">
        <w:rPr>
          <w:rFonts w:ascii="Lato" w:hAnsi="Lato"/>
          <w:noProof/>
          <w:szCs w:val="24"/>
          <w:lang w:val="ro-RO" w:bidi="ro-RO"/>
        </w:rPr>
        <w:t xml:space="preserve">nd accesul neautorizat </w:t>
      </w:r>
      <w:r w:rsidR="000714A8" w:rsidRPr="00A928C7">
        <w:rPr>
          <w:rFonts w:ascii="Lato" w:hAnsi="Lato"/>
          <w:noProof/>
          <w:szCs w:val="24"/>
          <w:lang w:val="ro-RO" w:bidi="ro-RO"/>
        </w:rPr>
        <w:t>s</w:t>
      </w:r>
      <w:r w:rsidRPr="00A928C7">
        <w:rPr>
          <w:rFonts w:ascii="Lato" w:hAnsi="Lato"/>
          <w:noProof/>
          <w:szCs w:val="24"/>
          <w:lang w:val="ro-RO" w:bidi="ro-RO"/>
        </w:rPr>
        <w:t>i respect</w:t>
      </w:r>
      <w:r w:rsidR="008150F4" w:rsidRPr="00A928C7">
        <w:rPr>
          <w:rFonts w:ascii="Lato" w:hAnsi="Lato"/>
          <w:noProof/>
          <w:szCs w:val="24"/>
          <w:lang w:val="ro-RO" w:bidi="ro-RO"/>
        </w:rPr>
        <w:t>a</w:t>
      </w:r>
      <w:r w:rsidRPr="00A928C7">
        <w:rPr>
          <w:rFonts w:ascii="Lato" w:hAnsi="Lato"/>
          <w:noProof/>
          <w:szCs w:val="24"/>
          <w:lang w:val="ro-RO" w:bidi="ro-RO"/>
        </w:rPr>
        <w:t>nd reglement</w:t>
      </w:r>
      <w:r w:rsidR="00EB2837" w:rsidRPr="00A928C7">
        <w:rPr>
          <w:rFonts w:ascii="Lato" w:hAnsi="Lato"/>
          <w:noProof/>
          <w:szCs w:val="24"/>
          <w:lang w:val="ro-RO" w:bidi="ro-RO"/>
        </w:rPr>
        <w:t>a</w:t>
      </w:r>
      <w:r w:rsidRPr="00A928C7">
        <w:rPr>
          <w:rFonts w:ascii="Lato" w:hAnsi="Lato"/>
          <w:noProof/>
          <w:szCs w:val="24"/>
          <w:lang w:val="ro-RO" w:bidi="ro-RO"/>
        </w:rPr>
        <w:t>rile interne relevante.</w:t>
      </w:r>
    </w:p>
    <w:p w14:paraId="2C1A5117" w14:textId="77777777" w:rsidR="00491C9D" w:rsidRPr="00A928C7" w:rsidRDefault="00491C9D">
      <w:pPr>
        <w:spacing w:line="252" w:lineRule="auto"/>
        <w:ind w:left="20" w:right="200"/>
        <w:jc w:val="both"/>
        <w:rPr>
          <w:rFonts w:ascii="Lato" w:hAnsi="Lato"/>
          <w:noProof/>
          <w:szCs w:val="24"/>
          <w:lang w:val="ro-RO"/>
        </w:rPr>
      </w:pPr>
      <w:r w:rsidRPr="00A928C7">
        <w:rPr>
          <w:rFonts w:ascii="Lato" w:hAnsi="Lato"/>
          <w:noProof/>
          <w:szCs w:val="24"/>
          <w:lang w:val="ro-RO" w:bidi="ro-RO"/>
        </w:rPr>
        <w:t>P</w:t>
      </w:r>
      <w:r w:rsidR="00EB2837" w:rsidRPr="00A928C7">
        <w:rPr>
          <w:rFonts w:ascii="Lato" w:hAnsi="Lato"/>
          <w:noProof/>
          <w:szCs w:val="24"/>
          <w:lang w:val="ro-RO" w:bidi="ro-RO"/>
        </w:rPr>
        <w:t>a</w:t>
      </w:r>
      <w:r w:rsidRPr="00A928C7">
        <w:rPr>
          <w:rFonts w:ascii="Lato" w:hAnsi="Lato"/>
          <w:noProof/>
          <w:szCs w:val="24"/>
          <w:lang w:val="ro-RO" w:bidi="ro-RO"/>
        </w:rPr>
        <w:t>stra</w:t>
      </w:r>
      <w:r w:rsidR="000714A8" w:rsidRPr="00A928C7">
        <w:rPr>
          <w:rFonts w:ascii="Lato" w:hAnsi="Lato"/>
          <w:noProof/>
          <w:szCs w:val="24"/>
          <w:lang w:val="ro-RO" w:bidi="ro-RO"/>
        </w:rPr>
        <w:t>t</w:t>
      </w:r>
      <w:r w:rsidRPr="00A928C7">
        <w:rPr>
          <w:rFonts w:ascii="Lato" w:hAnsi="Lato"/>
          <w:noProof/>
          <w:szCs w:val="24"/>
          <w:lang w:val="ro-RO" w:bidi="ro-RO"/>
        </w:rPr>
        <w:t>i confiden</w:t>
      </w:r>
      <w:r w:rsidR="000714A8" w:rsidRPr="00A928C7">
        <w:rPr>
          <w:rFonts w:ascii="Lato" w:hAnsi="Lato"/>
          <w:noProof/>
          <w:szCs w:val="24"/>
          <w:lang w:val="ro-RO" w:bidi="ro-RO"/>
        </w:rPr>
        <w:t>t</w:t>
      </w:r>
      <w:r w:rsidRPr="00A928C7">
        <w:rPr>
          <w:rFonts w:ascii="Lato" w:hAnsi="Lato"/>
          <w:noProof/>
          <w:szCs w:val="24"/>
          <w:lang w:val="ro-RO" w:bidi="ro-RO"/>
        </w:rPr>
        <w:t xml:space="preserve">ialitatea </w:t>
      </w:r>
      <w:r w:rsidR="000714A8" w:rsidRPr="00A928C7">
        <w:rPr>
          <w:rFonts w:ascii="Lato" w:hAnsi="Lato"/>
          <w:noProof/>
          <w:szCs w:val="24"/>
          <w:lang w:val="ro-RO" w:bidi="ro-RO"/>
        </w:rPr>
        <w:t>s</w:t>
      </w:r>
      <w:r w:rsidRPr="00A928C7">
        <w:rPr>
          <w:rFonts w:ascii="Lato" w:hAnsi="Lato"/>
          <w:noProof/>
          <w:szCs w:val="24"/>
          <w:lang w:val="ro-RO" w:bidi="ro-RO"/>
        </w:rPr>
        <w:t>i restric</w:t>
      </w:r>
      <w:r w:rsidR="000714A8" w:rsidRPr="00A928C7">
        <w:rPr>
          <w:rFonts w:ascii="Lato" w:hAnsi="Lato"/>
          <w:noProof/>
          <w:szCs w:val="24"/>
          <w:lang w:val="ro-RO" w:bidi="ro-RO"/>
        </w:rPr>
        <w:t>t</w:t>
      </w:r>
      <w:r w:rsidRPr="00A928C7">
        <w:rPr>
          <w:rFonts w:ascii="Lato" w:hAnsi="Lato"/>
          <w:noProof/>
          <w:szCs w:val="24"/>
          <w:lang w:val="ro-RO" w:bidi="ro-RO"/>
        </w:rPr>
        <w:t>iona</w:t>
      </w:r>
      <w:r w:rsidR="000714A8" w:rsidRPr="00A928C7">
        <w:rPr>
          <w:rFonts w:ascii="Lato" w:hAnsi="Lato"/>
          <w:noProof/>
          <w:szCs w:val="24"/>
          <w:lang w:val="ro-RO" w:bidi="ro-RO"/>
        </w:rPr>
        <w:t>t</w:t>
      </w:r>
      <w:r w:rsidRPr="00A928C7">
        <w:rPr>
          <w:rFonts w:ascii="Lato" w:hAnsi="Lato"/>
          <w:noProof/>
          <w:szCs w:val="24"/>
          <w:lang w:val="ro-RO" w:bidi="ro-RO"/>
        </w:rPr>
        <w:t xml:space="preserve">i accesul la planurile, proiectele </w:t>
      </w:r>
      <w:r w:rsidR="000714A8" w:rsidRPr="00A928C7">
        <w:rPr>
          <w:rFonts w:ascii="Lato" w:hAnsi="Lato"/>
          <w:noProof/>
          <w:szCs w:val="24"/>
          <w:lang w:val="ro-RO" w:bidi="ro-RO"/>
        </w:rPr>
        <w:t>s</w:t>
      </w:r>
      <w:r w:rsidRPr="00A928C7">
        <w:rPr>
          <w:rFonts w:ascii="Lato" w:hAnsi="Lato"/>
          <w:noProof/>
          <w:szCs w:val="24"/>
          <w:lang w:val="ro-RO" w:bidi="ro-RO"/>
        </w:rPr>
        <w:t>i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 xml:space="preserve">ile strategice ale </w:t>
      </w:r>
      <w:r w:rsidR="00CD0468" w:rsidRPr="00A928C7">
        <w:rPr>
          <w:rFonts w:ascii="Lato" w:hAnsi="Lato"/>
          <w:noProof/>
          <w:szCs w:val="24"/>
          <w:lang w:val="ro-RO"/>
        </w:rPr>
        <w:t xml:space="preserve">Garanti Bank S.A., </w:t>
      </w:r>
      <w:r w:rsidRPr="00A928C7">
        <w:rPr>
          <w:rFonts w:ascii="Lato" w:hAnsi="Lato"/>
          <w:noProof/>
          <w:szCs w:val="24"/>
          <w:lang w:val="ro-RO" w:bidi="ro-RO"/>
        </w:rPr>
        <w:t xml:space="preserve">precum </w:t>
      </w:r>
      <w:r w:rsidR="000714A8" w:rsidRPr="00A928C7">
        <w:rPr>
          <w:rFonts w:ascii="Lato" w:hAnsi="Lato"/>
          <w:noProof/>
          <w:szCs w:val="24"/>
          <w:lang w:val="ro-RO" w:bidi="ro-RO"/>
        </w:rPr>
        <w:t>s</w:t>
      </w:r>
      <w:r w:rsidRPr="00A928C7">
        <w:rPr>
          <w:rFonts w:ascii="Lato" w:hAnsi="Lato"/>
          <w:noProof/>
          <w:szCs w:val="24"/>
          <w:lang w:val="ro-RO" w:bidi="ro-RO"/>
        </w:rPr>
        <w:t>i la orice alte informa</w:t>
      </w:r>
      <w:r w:rsidR="000714A8" w:rsidRPr="00A928C7">
        <w:rPr>
          <w:rFonts w:ascii="Lato" w:hAnsi="Lato"/>
          <w:noProof/>
          <w:szCs w:val="24"/>
          <w:lang w:val="ro-RO" w:bidi="ro-RO"/>
        </w:rPr>
        <w:t>t</w:t>
      </w:r>
      <w:r w:rsidRPr="00A928C7">
        <w:rPr>
          <w:rFonts w:ascii="Lato" w:hAnsi="Lato"/>
          <w:noProof/>
          <w:szCs w:val="24"/>
          <w:lang w:val="ro-RO" w:bidi="ro-RO"/>
        </w:rPr>
        <w:t>ii cu caracter strict profesional la care a</w:t>
      </w:r>
      <w:r w:rsidR="000714A8" w:rsidRPr="00A928C7">
        <w:rPr>
          <w:rFonts w:ascii="Lato" w:hAnsi="Lato"/>
          <w:noProof/>
          <w:szCs w:val="24"/>
          <w:lang w:val="ro-RO" w:bidi="ro-RO"/>
        </w:rPr>
        <w:t>t</w:t>
      </w:r>
      <w:r w:rsidRPr="00A928C7">
        <w:rPr>
          <w:rFonts w:ascii="Lato" w:hAnsi="Lato"/>
          <w:noProof/>
          <w:szCs w:val="24"/>
          <w:lang w:val="ro-RO" w:bidi="ro-RO"/>
        </w:rPr>
        <w:t>i avut acces pe parcursul 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w:t>
      </w:r>
      <w:r w:rsidR="00EB2837" w:rsidRPr="00A928C7">
        <w:rPr>
          <w:rFonts w:ascii="Lato" w:hAnsi="Lato"/>
          <w:noProof/>
          <w:szCs w:val="24"/>
          <w:lang w:val="ro-RO" w:bidi="ro-RO"/>
        </w:rPr>
        <w:t>a</w:t>
      </w:r>
      <w:r w:rsidRPr="00A928C7">
        <w:rPr>
          <w:rFonts w:ascii="Lato" w:hAnsi="Lato"/>
          <w:noProof/>
          <w:szCs w:val="24"/>
          <w:lang w:val="ro-RO" w:bidi="ro-RO"/>
        </w:rPr>
        <w:t>rii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ii dumneavoastr</w:t>
      </w:r>
      <w:r w:rsidR="00EB2837" w:rsidRPr="00A928C7">
        <w:rPr>
          <w:rFonts w:ascii="Lato" w:hAnsi="Lato"/>
          <w:noProof/>
          <w:szCs w:val="24"/>
          <w:lang w:val="ro-RO" w:bidi="ro-RO"/>
        </w:rPr>
        <w:t>a</w:t>
      </w:r>
      <w:r w:rsidRPr="00A928C7">
        <w:rPr>
          <w:rFonts w:ascii="Lato" w:hAnsi="Lato"/>
          <w:noProof/>
          <w:szCs w:val="24"/>
          <w:lang w:val="ro-RO" w:bidi="ro-RO"/>
        </w:rPr>
        <w:t xml:space="preserve">. </w:t>
      </w:r>
    </w:p>
    <w:p w14:paraId="08A5B527" w14:textId="24B93AFF" w:rsidR="00491C9D" w:rsidRPr="00A928C7" w:rsidRDefault="00491C9D">
      <w:pPr>
        <w:spacing w:line="252" w:lineRule="auto"/>
        <w:ind w:right="200"/>
        <w:jc w:val="both"/>
        <w:rPr>
          <w:rFonts w:ascii="Lato" w:hAnsi="Lato"/>
          <w:noProof/>
          <w:szCs w:val="24"/>
          <w:lang w:val="ro-RO"/>
        </w:rPr>
      </w:pPr>
    </w:p>
    <w:p w14:paraId="49913198" w14:textId="2FD1ACDD" w:rsidR="00D56DD8" w:rsidRPr="00A928C7" w:rsidRDefault="00D56DD8" w:rsidP="00D56DD8">
      <w:pPr>
        <w:rPr>
          <w:rFonts w:ascii="Lato" w:hAnsi="Lato"/>
          <w:i/>
          <w:highlight w:val="lightGray"/>
          <w:u w:val="single"/>
        </w:rPr>
      </w:pPr>
      <w:r w:rsidRPr="00A928C7">
        <w:rPr>
          <w:rFonts w:ascii="Lato" w:hAnsi="Lato"/>
          <w:i/>
          <w:u w:val="single"/>
        </w:rPr>
        <w:t>R</w:t>
      </w:r>
      <w:r w:rsidRPr="00A928C7">
        <w:rPr>
          <w:rFonts w:ascii="Lato" w:hAnsi="Lato"/>
          <w:i/>
          <w:highlight w:val="lightGray"/>
          <w:u w:val="single"/>
        </w:rPr>
        <w:t xml:space="preserve">egulamentul Intern </w:t>
      </w:r>
    </w:p>
    <w:p w14:paraId="711904A7" w14:textId="23AC4F05" w:rsidR="00D56DD8" w:rsidRPr="00A928C7" w:rsidRDefault="00DF303C" w:rsidP="00D56DD8">
      <w:pPr>
        <w:spacing w:line="252" w:lineRule="auto"/>
        <w:ind w:right="200"/>
        <w:jc w:val="both"/>
        <w:rPr>
          <w:rFonts w:ascii="Lato" w:hAnsi="Lato" w:cstheme="minorHAnsi"/>
          <w:szCs w:val="24"/>
        </w:rPr>
      </w:pPr>
      <w:hyperlink r:id="rId32" w:history="1">
        <w:r w:rsidR="00D56DD8" w:rsidRPr="00A928C7">
          <w:rPr>
            <w:rStyle w:val="Hyperlink"/>
            <w:rFonts w:ascii="Lato" w:hAnsi="Lato" w:cstheme="minorHAnsi"/>
            <w:szCs w:val="24"/>
            <w:highlight w:val="lightGray"/>
          </w:rPr>
          <w:t>Document details - Garanti BBV</w:t>
        </w:r>
        <w:r w:rsidR="00D56DD8" w:rsidRPr="00A928C7">
          <w:rPr>
            <w:rStyle w:val="Hyperlink"/>
            <w:rFonts w:ascii="Lato" w:hAnsi="Lato" w:cstheme="minorHAnsi" w:hint="eastAsia"/>
            <w:szCs w:val="24"/>
            <w:highlight w:val="lightGray"/>
          </w:rPr>
          <w:t>Λ</w:t>
        </w:r>
      </w:hyperlink>
    </w:p>
    <w:p w14:paraId="24602D0A" w14:textId="77777777" w:rsidR="00D56DD8" w:rsidRPr="00A928C7" w:rsidRDefault="00D56DD8" w:rsidP="00D56DD8">
      <w:pPr>
        <w:spacing w:line="252" w:lineRule="auto"/>
        <w:ind w:right="200"/>
        <w:jc w:val="both"/>
        <w:rPr>
          <w:rFonts w:ascii="Lato" w:hAnsi="Lato"/>
          <w:noProof/>
          <w:szCs w:val="24"/>
          <w:lang w:val="ro-RO"/>
        </w:rPr>
      </w:pPr>
    </w:p>
    <w:p w14:paraId="58234BD1" w14:textId="7B4FB87D" w:rsidR="00491C9D" w:rsidRPr="00A928C7" w:rsidRDefault="00491C9D">
      <w:pPr>
        <w:spacing w:line="252" w:lineRule="auto"/>
        <w:ind w:right="200"/>
        <w:jc w:val="both"/>
        <w:rPr>
          <w:rFonts w:ascii="Lato" w:hAnsi="Lato"/>
          <w:noProof/>
          <w:szCs w:val="24"/>
          <w:lang w:val="ro-RO"/>
        </w:rPr>
      </w:pPr>
      <w:r w:rsidRPr="00A928C7">
        <w:rPr>
          <w:rFonts w:ascii="Lato" w:hAnsi="Lato"/>
          <w:noProof/>
          <w:szCs w:val="24"/>
          <w:lang w:val="ro-RO" w:bidi="ro-RO"/>
        </w:rPr>
        <w:t>Dac</w:t>
      </w:r>
      <w:r w:rsidR="00EB2837" w:rsidRPr="00A928C7">
        <w:rPr>
          <w:rFonts w:ascii="Lato" w:hAnsi="Lato"/>
          <w:noProof/>
          <w:szCs w:val="24"/>
          <w:lang w:val="ro-RO" w:bidi="ro-RO"/>
        </w:rPr>
        <w:t>a</w:t>
      </w:r>
      <w:r w:rsidRPr="00A928C7">
        <w:rPr>
          <w:rFonts w:ascii="Lato" w:hAnsi="Lato"/>
          <w:noProof/>
          <w:szCs w:val="24"/>
          <w:lang w:val="ro-RO" w:bidi="ro-RO"/>
        </w:rPr>
        <w:t xml:space="preserve"> detecta</w:t>
      </w:r>
      <w:r w:rsidR="000714A8" w:rsidRPr="00A928C7">
        <w:rPr>
          <w:rFonts w:ascii="Lato" w:hAnsi="Lato"/>
          <w:noProof/>
          <w:szCs w:val="24"/>
          <w:lang w:val="ro-RO" w:bidi="ro-RO"/>
        </w:rPr>
        <w:t>t</w:t>
      </w:r>
      <w:r w:rsidRPr="00A928C7">
        <w:rPr>
          <w:rFonts w:ascii="Lato" w:hAnsi="Lato"/>
          <w:noProof/>
          <w:szCs w:val="24"/>
          <w:lang w:val="ro-RO" w:bidi="ro-RO"/>
        </w:rPr>
        <w:t>i acces neautorizat la informa</w:t>
      </w:r>
      <w:r w:rsidR="000714A8" w:rsidRPr="00A928C7">
        <w:rPr>
          <w:rFonts w:ascii="Lato" w:hAnsi="Lato"/>
          <w:noProof/>
          <w:szCs w:val="24"/>
          <w:lang w:val="ro-RO" w:bidi="ro-RO"/>
        </w:rPr>
        <w:t>t</w:t>
      </w:r>
      <w:r w:rsidRPr="00A928C7">
        <w:rPr>
          <w:rFonts w:ascii="Lato" w:hAnsi="Lato"/>
          <w:noProof/>
          <w:szCs w:val="24"/>
          <w:lang w:val="ro-RO" w:bidi="ro-RO"/>
        </w:rPr>
        <w:t>ii, fi</w:t>
      </w:r>
      <w:r w:rsidR="000714A8" w:rsidRPr="00A928C7">
        <w:rPr>
          <w:rFonts w:ascii="Lato" w:hAnsi="Lato"/>
          <w:noProof/>
          <w:szCs w:val="24"/>
          <w:lang w:val="ro-RO" w:bidi="ro-RO"/>
        </w:rPr>
        <w:t>t</w:t>
      </w:r>
      <w:r w:rsidRPr="00A928C7">
        <w:rPr>
          <w:rFonts w:ascii="Lato" w:hAnsi="Lato"/>
          <w:noProof/>
          <w:szCs w:val="24"/>
          <w:lang w:val="ro-RO" w:bidi="ro-RO"/>
        </w:rPr>
        <w:t>i responsabil(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raporta</w:t>
      </w:r>
      <w:r w:rsidR="000714A8" w:rsidRPr="00A928C7">
        <w:rPr>
          <w:rFonts w:ascii="Lato" w:hAnsi="Lato"/>
          <w:noProof/>
          <w:szCs w:val="24"/>
          <w:lang w:val="ro-RO" w:bidi="ro-RO"/>
        </w:rPr>
        <w:t>t</w:t>
      </w:r>
      <w:r w:rsidRPr="00A928C7">
        <w:rPr>
          <w:rFonts w:ascii="Lato" w:hAnsi="Lato"/>
          <w:noProof/>
          <w:szCs w:val="24"/>
          <w:lang w:val="ro-RO" w:bidi="ro-RO"/>
        </w:rPr>
        <w:t xml:space="preserve">i acest lucru </w:t>
      </w:r>
      <w:r w:rsidR="00D56DD8" w:rsidRPr="00A928C7">
        <w:rPr>
          <w:rFonts w:ascii="Lato" w:hAnsi="Lato"/>
          <w:i/>
          <w:noProof/>
          <w:szCs w:val="24"/>
          <w:highlight w:val="lightGray"/>
          <w:lang w:val="ro-RO" w:bidi="ro-RO"/>
        </w:rPr>
        <w:t>Departamentului</w:t>
      </w:r>
      <w:r w:rsidR="00D56DD8" w:rsidRPr="00A928C7">
        <w:rPr>
          <w:rFonts w:ascii="Lato" w:hAnsi="Lato"/>
          <w:i/>
          <w:noProof/>
          <w:szCs w:val="24"/>
          <w:lang w:val="ro-RO" w:bidi="ro-RO"/>
        </w:rPr>
        <w:t xml:space="preserve"> </w:t>
      </w:r>
      <w:r w:rsidR="00300B91" w:rsidRPr="00A928C7">
        <w:rPr>
          <w:rFonts w:ascii="Lato" w:hAnsi="Lato"/>
          <w:i/>
          <w:noProof/>
          <w:szCs w:val="24"/>
          <w:lang w:val="ro-RO" w:bidi="ro-RO"/>
        </w:rPr>
        <w:t>de Securitate a Informatiei</w:t>
      </w:r>
      <w:r w:rsidRPr="00A928C7">
        <w:rPr>
          <w:rFonts w:ascii="Lato" w:hAnsi="Lato"/>
          <w:noProof/>
          <w:szCs w:val="24"/>
          <w:lang w:val="ro-RO" w:bidi="ro-RO"/>
        </w:rPr>
        <w:t>.</w:t>
      </w:r>
    </w:p>
    <w:p w14:paraId="5D208909" w14:textId="77777777" w:rsidR="00491C9D" w:rsidRPr="00A928C7" w:rsidRDefault="00491C9D">
      <w:pPr>
        <w:spacing w:line="252" w:lineRule="auto"/>
        <w:ind w:right="200"/>
        <w:jc w:val="both"/>
        <w:rPr>
          <w:rFonts w:ascii="Lato" w:hAnsi="Lato"/>
          <w:noProof/>
          <w:szCs w:val="24"/>
          <w:lang w:val="ro-RO"/>
        </w:rPr>
      </w:pPr>
    </w:p>
    <w:p w14:paraId="4435FEA1" w14:textId="77777777" w:rsidR="00300B91" w:rsidRPr="00A928C7" w:rsidRDefault="00300B91">
      <w:pPr>
        <w:widowControl w:val="0"/>
        <w:suppressAutoHyphens/>
        <w:autoSpaceDE w:val="0"/>
        <w:autoSpaceDN w:val="0"/>
        <w:adjustRightInd w:val="0"/>
        <w:rPr>
          <w:rFonts w:ascii="Lato" w:hAnsi="Lato"/>
          <w:i/>
          <w:noProof/>
          <w:color w:val="000000"/>
          <w:szCs w:val="24"/>
          <w:u w:val="single"/>
          <w:lang w:val="ro-RO"/>
        </w:rPr>
      </w:pPr>
      <w:r w:rsidRPr="00A928C7">
        <w:rPr>
          <w:rFonts w:ascii="Lato" w:hAnsi="Lato"/>
          <w:i/>
          <w:noProof/>
          <w:color w:val="000000"/>
          <w:szCs w:val="24"/>
          <w:u w:val="single"/>
          <w:lang w:val="ro-RO"/>
        </w:rPr>
        <w:t>Standarde Interne de Conduita pe Pietele de Capital</w:t>
      </w:r>
    </w:p>
    <w:p w14:paraId="66763097" w14:textId="77777777" w:rsidR="00300B91" w:rsidRPr="00A928C7" w:rsidRDefault="00DF303C" w:rsidP="00985F8B">
      <w:pPr>
        <w:spacing w:line="252" w:lineRule="auto"/>
        <w:ind w:right="200"/>
        <w:jc w:val="both"/>
        <w:rPr>
          <w:rFonts w:ascii="Lato" w:hAnsi="Lato"/>
          <w:noProof/>
          <w:szCs w:val="24"/>
          <w:lang w:val="ro-RO"/>
        </w:rPr>
      </w:pPr>
      <w:hyperlink r:id="rId33" w:history="1">
        <w:r w:rsidR="00300B91" w:rsidRPr="00A928C7">
          <w:rPr>
            <w:rStyle w:val="Hyperlink"/>
            <w:rFonts w:ascii="Lato" w:hAnsi="Lato"/>
            <w:noProof/>
            <w:szCs w:val="24"/>
            <w:lang w:val="ro-RO"/>
          </w:rPr>
          <w:t>Document details - Garanti BBVΛ</w:t>
        </w:r>
      </w:hyperlink>
    </w:p>
    <w:p w14:paraId="5F330358" w14:textId="77777777" w:rsidR="00491C9D" w:rsidRPr="00A928C7" w:rsidRDefault="00491C9D" w:rsidP="00760B77">
      <w:pPr>
        <w:jc w:val="both"/>
        <w:rPr>
          <w:rFonts w:ascii="Lato" w:hAnsi="Lato"/>
          <w:noProof/>
          <w:szCs w:val="24"/>
          <w:lang w:val="ro-RO"/>
        </w:rPr>
      </w:pPr>
    </w:p>
    <w:p w14:paraId="431435CA" w14:textId="77777777" w:rsidR="00300B91" w:rsidRPr="00A928C7" w:rsidRDefault="006464DB" w:rsidP="00760B77">
      <w:pPr>
        <w:rPr>
          <w:rFonts w:ascii="Lato" w:hAnsi="Lato"/>
          <w:b/>
          <w:noProof/>
          <w:szCs w:val="24"/>
          <w:lang w:val="ro-RO"/>
        </w:rPr>
      </w:pPr>
      <w:r w:rsidRPr="00A928C7">
        <w:rPr>
          <w:rFonts w:ascii="Lato" w:hAnsi="Lato"/>
          <w:b/>
          <w:noProof/>
          <w:szCs w:val="24"/>
          <w:lang w:val="ro-RO"/>
        </w:rPr>
        <w:t>4.8.3</w:t>
      </w:r>
    </w:p>
    <w:p w14:paraId="796052A8" w14:textId="77777777" w:rsidR="00491C9D" w:rsidRPr="00A928C7" w:rsidRDefault="00300B91" w:rsidP="00845954">
      <w:pPr>
        <w:pBdr>
          <w:top w:val="nil"/>
          <w:left w:val="nil"/>
          <w:bottom w:val="nil"/>
          <w:right w:val="nil"/>
          <w:between w:val="nil"/>
        </w:pBdr>
        <w:jc w:val="both"/>
        <w:rPr>
          <w:rFonts w:ascii="Lato" w:hAnsi="Lato"/>
          <w:noProof/>
          <w:szCs w:val="24"/>
          <w:lang w:val="ro-RO"/>
        </w:rPr>
      </w:pPr>
      <w:r w:rsidRPr="00A928C7">
        <w:rPr>
          <w:rFonts w:ascii="Lato" w:hAnsi="Lato"/>
          <w:noProof/>
          <w:szCs w:val="24"/>
          <w:lang w:val="ro-RO"/>
        </w:rPr>
        <w:t xml:space="preserve">Obligatia dumneavoastra de </w:t>
      </w:r>
      <w:r w:rsidR="004E51E5" w:rsidRPr="00A928C7">
        <w:rPr>
          <w:rFonts w:ascii="Lato" w:hAnsi="Lato"/>
          <w:noProof/>
          <w:szCs w:val="24"/>
          <w:lang w:val="ro-RO"/>
        </w:rPr>
        <w:t>respectare a confident</w:t>
      </w:r>
      <w:r w:rsidRPr="00A928C7">
        <w:rPr>
          <w:rFonts w:ascii="Lato" w:hAnsi="Lato"/>
          <w:noProof/>
          <w:szCs w:val="24"/>
          <w:lang w:val="ro-RO"/>
        </w:rPr>
        <w:t>ialitat</w:t>
      </w:r>
      <w:r w:rsidR="004E51E5" w:rsidRPr="00A928C7">
        <w:rPr>
          <w:rFonts w:ascii="Lato" w:hAnsi="Lato"/>
          <w:noProof/>
          <w:szCs w:val="24"/>
          <w:lang w:val="ro-RO"/>
        </w:rPr>
        <w:t>ii</w:t>
      </w:r>
      <w:r w:rsidRPr="00A928C7">
        <w:rPr>
          <w:rFonts w:ascii="Lato" w:hAnsi="Lato"/>
          <w:noProof/>
          <w:szCs w:val="24"/>
          <w:lang w:val="ro-RO"/>
        </w:rPr>
        <w:t xml:space="preserve"> continu</w:t>
      </w:r>
      <w:r w:rsidR="004E51E5" w:rsidRPr="00A928C7">
        <w:rPr>
          <w:rFonts w:ascii="Lato" w:hAnsi="Lato"/>
          <w:noProof/>
          <w:szCs w:val="24"/>
          <w:lang w:val="ro-RO"/>
        </w:rPr>
        <w:t>a s</w:t>
      </w:r>
      <w:r w:rsidRPr="00A928C7">
        <w:rPr>
          <w:rFonts w:ascii="Lato" w:hAnsi="Lato"/>
          <w:noProof/>
          <w:szCs w:val="24"/>
          <w:lang w:val="ro-RO"/>
        </w:rPr>
        <w:t xml:space="preserve">i </w:t>
      </w:r>
      <w:r w:rsidR="004E51E5" w:rsidRPr="00A928C7">
        <w:rPr>
          <w:rFonts w:ascii="Lato" w:hAnsi="Lato"/>
          <w:noProof/>
          <w:szCs w:val="24"/>
          <w:lang w:val="ro-RO"/>
        </w:rPr>
        <w:t>dupa i</w:t>
      </w:r>
      <w:r w:rsidRPr="00A928C7">
        <w:rPr>
          <w:rFonts w:ascii="Lato" w:hAnsi="Lato"/>
          <w:noProof/>
          <w:szCs w:val="24"/>
          <w:lang w:val="ro-RO"/>
        </w:rPr>
        <w:t>ncetarea raportului de munc</w:t>
      </w:r>
      <w:r w:rsidR="004E51E5" w:rsidRPr="00A928C7">
        <w:rPr>
          <w:rFonts w:ascii="Lato" w:hAnsi="Lato"/>
          <w:noProof/>
          <w:szCs w:val="24"/>
          <w:lang w:val="ro-RO"/>
        </w:rPr>
        <w:t>a</w:t>
      </w:r>
      <w:r w:rsidRPr="00A928C7">
        <w:rPr>
          <w:rFonts w:ascii="Lato" w:hAnsi="Lato"/>
          <w:noProof/>
          <w:szCs w:val="24"/>
          <w:lang w:val="ro-RO"/>
        </w:rPr>
        <w:t xml:space="preserve"> cu Garanti Bank S.A.</w:t>
      </w:r>
    </w:p>
    <w:p w14:paraId="7F4FF3C9" w14:textId="77777777" w:rsidR="00300B91" w:rsidRPr="00A928C7" w:rsidRDefault="00300B91" w:rsidP="00845954">
      <w:pPr>
        <w:pBdr>
          <w:top w:val="nil"/>
          <w:left w:val="nil"/>
          <w:bottom w:val="nil"/>
          <w:right w:val="nil"/>
          <w:between w:val="nil"/>
        </w:pBdr>
        <w:jc w:val="both"/>
        <w:rPr>
          <w:rFonts w:ascii="Lato" w:hAnsi="Lato"/>
          <w:b/>
          <w:noProof/>
          <w:szCs w:val="24"/>
          <w:lang w:val="ro-RO"/>
        </w:rPr>
      </w:pPr>
    </w:p>
    <w:p w14:paraId="3948507E" w14:textId="77777777" w:rsidR="00491C9D" w:rsidRPr="00A928C7" w:rsidRDefault="00491C9D">
      <w:pPr>
        <w:pStyle w:val="Heading2"/>
        <w:rPr>
          <w:rStyle w:val="Heading2Char"/>
          <w:rFonts w:ascii="Lato" w:hAnsi="Lato"/>
          <w:color w:val="02A5A5"/>
          <w:sz w:val="24"/>
          <w:szCs w:val="24"/>
          <w:lang w:val="ro-RO"/>
        </w:rPr>
      </w:pPr>
      <w:bookmarkStart w:id="37" w:name="_Toc131156443"/>
      <w:r w:rsidRPr="00A928C7">
        <w:rPr>
          <w:rStyle w:val="Heading2Char"/>
          <w:rFonts w:ascii="Lato" w:hAnsi="Lato"/>
          <w:color w:val="02A5A5"/>
          <w:sz w:val="24"/>
          <w:szCs w:val="24"/>
          <w:lang w:val="ro-RO"/>
        </w:rPr>
        <w:lastRenderedPageBreak/>
        <w:t>4.9 Drepturi de proprietate intelectual</w:t>
      </w:r>
      <w:r w:rsidR="00EB2837" w:rsidRPr="00A928C7">
        <w:rPr>
          <w:rStyle w:val="Heading2Char"/>
          <w:rFonts w:ascii="Lato" w:hAnsi="Lato"/>
          <w:color w:val="02A5A5"/>
          <w:sz w:val="24"/>
          <w:szCs w:val="24"/>
          <w:lang w:val="ro-RO"/>
        </w:rPr>
        <w:t>a</w:t>
      </w:r>
      <w:r w:rsidRPr="00A928C7">
        <w:rPr>
          <w:rStyle w:val="Heading2Char"/>
          <w:rFonts w:ascii="Lato" w:hAnsi="Lato"/>
          <w:color w:val="02A5A5"/>
          <w:sz w:val="24"/>
          <w:szCs w:val="24"/>
          <w:lang w:val="ro-RO"/>
        </w:rPr>
        <w:t xml:space="preserve"> </w:t>
      </w:r>
      <w:r w:rsidR="000714A8" w:rsidRPr="00A928C7">
        <w:rPr>
          <w:rStyle w:val="Heading2Char"/>
          <w:rFonts w:ascii="Lato" w:hAnsi="Lato"/>
          <w:color w:val="02A5A5"/>
          <w:sz w:val="24"/>
          <w:szCs w:val="24"/>
          <w:lang w:val="ro-RO"/>
        </w:rPr>
        <w:t>s</w:t>
      </w:r>
      <w:r w:rsidRPr="00A928C7">
        <w:rPr>
          <w:rStyle w:val="Heading2Char"/>
          <w:rFonts w:ascii="Lato" w:hAnsi="Lato"/>
          <w:color w:val="02A5A5"/>
          <w:sz w:val="24"/>
          <w:szCs w:val="24"/>
          <w:lang w:val="ro-RO"/>
        </w:rPr>
        <w:t>i industrial</w:t>
      </w:r>
      <w:r w:rsidR="00EB2837" w:rsidRPr="00A928C7">
        <w:rPr>
          <w:rStyle w:val="Heading2Char"/>
          <w:rFonts w:ascii="Lato" w:hAnsi="Lato"/>
          <w:color w:val="02A5A5"/>
          <w:sz w:val="24"/>
          <w:szCs w:val="24"/>
          <w:lang w:val="ro-RO"/>
        </w:rPr>
        <w:t>a</w:t>
      </w:r>
      <w:bookmarkEnd w:id="37"/>
    </w:p>
    <w:p w14:paraId="2644CFF6" w14:textId="77777777" w:rsidR="00491C9D" w:rsidRPr="00A928C7" w:rsidRDefault="00491C9D">
      <w:pPr>
        <w:pBdr>
          <w:top w:val="nil"/>
          <w:left w:val="nil"/>
          <w:bottom w:val="nil"/>
          <w:right w:val="nil"/>
          <w:between w:val="nil"/>
        </w:pBdr>
        <w:jc w:val="both"/>
        <w:rPr>
          <w:rFonts w:ascii="Lato" w:hAnsi="Lato"/>
          <w:b/>
          <w:noProof/>
          <w:szCs w:val="24"/>
          <w:lang w:val="ro-RO"/>
        </w:rPr>
      </w:pPr>
    </w:p>
    <w:p w14:paraId="38EAD035" w14:textId="77777777" w:rsidR="00491C9D" w:rsidRPr="00A928C7" w:rsidRDefault="00491C9D">
      <w:pPr>
        <w:rPr>
          <w:rFonts w:ascii="Lato" w:hAnsi="Lato"/>
          <w:b/>
          <w:noProof/>
          <w:szCs w:val="24"/>
          <w:lang w:val="ro-RO"/>
        </w:rPr>
      </w:pPr>
      <w:r w:rsidRPr="00A928C7">
        <w:rPr>
          <w:rFonts w:ascii="Lato" w:hAnsi="Lato"/>
          <w:b/>
          <w:noProof/>
          <w:szCs w:val="24"/>
          <w:lang w:val="ro-RO"/>
        </w:rPr>
        <w:t>4.9.1</w:t>
      </w:r>
    </w:p>
    <w:p w14:paraId="234251CE" w14:textId="77777777" w:rsidR="00491C9D" w:rsidRPr="00A928C7" w:rsidRDefault="00491C9D">
      <w:pPr>
        <w:spacing w:line="252" w:lineRule="auto"/>
        <w:ind w:left="20" w:right="20"/>
        <w:jc w:val="both"/>
        <w:rPr>
          <w:rFonts w:ascii="Lato" w:hAnsi="Lato"/>
          <w:noProof/>
          <w:szCs w:val="24"/>
          <w:lang w:val="ro-RO"/>
        </w:rPr>
      </w:pPr>
      <w:r w:rsidRPr="00A928C7">
        <w:rPr>
          <w:rFonts w:ascii="Lato" w:hAnsi="Lato"/>
          <w:noProof/>
          <w:szCs w:val="24"/>
          <w:lang w:val="ro-RO" w:bidi="ro-RO"/>
        </w:rPr>
        <w:t>Utiliza</w:t>
      </w:r>
      <w:r w:rsidR="000714A8" w:rsidRPr="00A928C7">
        <w:rPr>
          <w:rFonts w:ascii="Lato" w:hAnsi="Lato"/>
          <w:noProof/>
          <w:szCs w:val="24"/>
          <w:lang w:val="ro-RO" w:bidi="ro-RO"/>
        </w:rPr>
        <w:t>t</w:t>
      </w:r>
      <w:r w:rsidRPr="00A928C7">
        <w:rPr>
          <w:rFonts w:ascii="Lato" w:hAnsi="Lato"/>
          <w:noProof/>
          <w:szCs w:val="24"/>
          <w:lang w:val="ro-RO" w:bidi="ro-RO"/>
        </w:rPr>
        <w:t>i logo-ul, marca, imaginea, identitatea corporativ</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 xml:space="preserve">i denumirea </w:t>
      </w:r>
      <w:r w:rsidR="00A5321F" w:rsidRPr="00A928C7">
        <w:rPr>
          <w:rFonts w:ascii="Lato" w:hAnsi="Lato"/>
          <w:noProof/>
          <w:szCs w:val="24"/>
          <w:lang w:val="ro-RO"/>
        </w:rPr>
        <w:t>Garanti Bank S.A.</w:t>
      </w:r>
      <w:r w:rsidRPr="00A928C7">
        <w:rPr>
          <w:rFonts w:ascii="Lato" w:hAnsi="Lato"/>
          <w:noProof/>
          <w:szCs w:val="24"/>
          <w:lang w:val="ro-RO" w:bidi="ro-RO"/>
        </w:rPr>
        <w:t xml:space="preserve"> pentru buna 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urare a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ii dumneavoastr</w:t>
      </w:r>
      <w:r w:rsidR="00EB2837" w:rsidRPr="00A928C7">
        <w:rPr>
          <w:rFonts w:ascii="Lato" w:hAnsi="Lato"/>
          <w:noProof/>
          <w:szCs w:val="24"/>
          <w:lang w:val="ro-RO" w:bidi="ro-RO"/>
        </w:rPr>
        <w:t>a</w:t>
      </w:r>
      <w:r w:rsidRPr="00A928C7">
        <w:rPr>
          <w:rFonts w:ascii="Lato" w:hAnsi="Lato"/>
          <w:noProof/>
          <w:szCs w:val="24"/>
          <w:lang w:val="ro-RO" w:bidi="ro-RO"/>
        </w:rPr>
        <w:t xml:space="preserve"> profesionale </w:t>
      </w:r>
      <w:r w:rsidR="000714A8" w:rsidRPr="00A928C7">
        <w:rPr>
          <w:rFonts w:ascii="Lato" w:hAnsi="Lato"/>
          <w:noProof/>
          <w:szCs w:val="24"/>
          <w:lang w:val="ro-RO" w:bidi="ro-RO"/>
        </w:rPr>
        <w:t>s</w:t>
      </w:r>
      <w:r w:rsidRPr="00A928C7">
        <w:rPr>
          <w:rFonts w:ascii="Lato" w:hAnsi="Lato"/>
          <w:noProof/>
          <w:szCs w:val="24"/>
          <w:lang w:val="ro-RO" w:bidi="ro-RO"/>
        </w:rPr>
        <w:t>i respect</w:t>
      </w:r>
      <w:r w:rsidR="008150F4" w:rsidRPr="00A928C7">
        <w:rPr>
          <w:rFonts w:ascii="Lato" w:hAnsi="Lato"/>
          <w:noProof/>
          <w:szCs w:val="24"/>
          <w:lang w:val="ro-RO" w:bidi="ro-RO"/>
        </w:rPr>
        <w:t>a</w:t>
      </w:r>
      <w:r w:rsidRPr="00A928C7">
        <w:rPr>
          <w:rFonts w:ascii="Lato" w:hAnsi="Lato"/>
          <w:noProof/>
          <w:szCs w:val="24"/>
          <w:lang w:val="ro-RO" w:bidi="ro-RO"/>
        </w:rPr>
        <w:t>nd reglement</w:t>
      </w:r>
      <w:r w:rsidR="00EB2837" w:rsidRPr="00A928C7">
        <w:rPr>
          <w:rFonts w:ascii="Lato" w:hAnsi="Lato"/>
          <w:noProof/>
          <w:szCs w:val="24"/>
          <w:lang w:val="ro-RO" w:bidi="ro-RO"/>
        </w:rPr>
        <w:t>a</w:t>
      </w:r>
      <w:r w:rsidRPr="00A928C7">
        <w:rPr>
          <w:rFonts w:ascii="Lato" w:hAnsi="Lato"/>
          <w:noProof/>
          <w:szCs w:val="24"/>
          <w:lang w:val="ro-RO" w:bidi="ro-RO"/>
        </w:rPr>
        <w:t>rile interne referitoare la utilizarea m</w:t>
      </w:r>
      <w:r w:rsidR="00EB2837" w:rsidRPr="00A928C7">
        <w:rPr>
          <w:rFonts w:ascii="Lato" w:hAnsi="Lato"/>
          <w:noProof/>
          <w:szCs w:val="24"/>
          <w:lang w:val="ro-RO" w:bidi="ro-RO"/>
        </w:rPr>
        <w:t>a</w:t>
      </w:r>
      <w:r w:rsidRPr="00A928C7">
        <w:rPr>
          <w:rFonts w:ascii="Lato" w:hAnsi="Lato"/>
          <w:noProof/>
          <w:szCs w:val="24"/>
          <w:lang w:val="ro-RO" w:bidi="ro-RO"/>
        </w:rPr>
        <w:t>rcii.</w:t>
      </w:r>
    </w:p>
    <w:p w14:paraId="4249096D" w14:textId="6836257E" w:rsidR="00491C9D" w:rsidRPr="00A928C7" w:rsidRDefault="00491C9D">
      <w:pPr>
        <w:spacing w:line="252" w:lineRule="auto"/>
        <w:ind w:left="20" w:right="20"/>
        <w:jc w:val="both"/>
        <w:rPr>
          <w:rFonts w:ascii="Lato" w:hAnsi="Lato"/>
          <w:noProof/>
          <w:szCs w:val="24"/>
          <w:lang w:val="ro-RO"/>
        </w:rPr>
      </w:pPr>
    </w:p>
    <w:p w14:paraId="06FB8047" w14:textId="77777777" w:rsidR="00491C9D" w:rsidRPr="00A928C7" w:rsidRDefault="00491C9D">
      <w:pPr>
        <w:rPr>
          <w:rFonts w:ascii="Lato" w:hAnsi="Lato"/>
          <w:b/>
          <w:noProof/>
          <w:szCs w:val="24"/>
          <w:lang w:val="ro-RO"/>
        </w:rPr>
      </w:pPr>
      <w:r w:rsidRPr="00A928C7">
        <w:rPr>
          <w:rFonts w:ascii="Lato" w:hAnsi="Lato"/>
          <w:b/>
          <w:noProof/>
          <w:szCs w:val="24"/>
          <w:lang w:val="ro-RO"/>
        </w:rPr>
        <w:t>4.9.2</w:t>
      </w:r>
    </w:p>
    <w:p w14:paraId="7974E9EC" w14:textId="77777777" w:rsidR="00491C9D" w:rsidRPr="00A928C7" w:rsidRDefault="00491C9D">
      <w:pPr>
        <w:spacing w:line="252" w:lineRule="auto"/>
        <w:ind w:left="20" w:right="20"/>
        <w:jc w:val="both"/>
        <w:rPr>
          <w:rFonts w:ascii="Lato" w:hAnsi="Lato"/>
          <w:b/>
          <w:noProof/>
          <w:szCs w:val="24"/>
          <w:lang w:val="ro-RO"/>
        </w:rPr>
      </w:pPr>
      <w:r w:rsidRPr="00A928C7">
        <w:rPr>
          <w:rFonts w:ascii="Lato" w:hAnsi="Lato"/>
          <w:noProof/>
          <w:szCs w:val="24"/>
          <w:lang w:val="ro-RO" w:bidi="ro-RO"/>
        </w:rPr>
        <w:t>Respecta</w:t>
      </w:r>
      <w:r w:rsidR="000714A8" w:rsidRPr="00A928C7">
        <w:rPr>
          <w:rFonts w:ascii="Lato" w:hAnsi="Lato"/>
          <w:noProof/>
          <w:szCs w:val="24"/>
          <w:lang w:val="ro-RO" w:bidi="ro-RO"/>
        </w:rPr>
        <w:t>t</w:t>
      </w:r>
      <w:r w:rsidRPr="00A928C7">
        <w:rPr>
          <w:rFonts w:ascii="Lato" w:hAnsi="Lato"/>
          <w:noProof/>
          <w:szCs w:val="24"/>
          <w:lang w:val="ro-RO" w:bidi="ro-RO"/>
        </w:rPr>
        <w:t>i proprietatea intelectual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industrial</w:t>
      </w:r>
      <w:r w:rsidR="00EB2837" w:rsidRPr="00A928C7">
        <w:rPr>
          <w:rFonts w:ascii="Lato" w:hAnsi="Lato"/>
          <w:noProof/>
          <w:szCs w:val="24"/>
          <w:lang w:val="ro-RO" w:bidi="ro-RO"/>
        </w:rPr>
        <w:t>a</w:t>
      </w:r>
      <w:r w:rsidRPr="00A928C7">
        <w:rPr>
          <w:rFonts w:ascii="Lato" w:hAnsi="Lato"/>
          <w:noProof/>
          <w:szCs w:val="24"/>
          <w:lang w:val="ro-RO" w:bidi="ro-RO"/>
        </w:rPr>
        <w:t xml:space="preserve"> a </w:t>
      </w:r>
      <w:r w:rsidR="00F73B0D" w:rsidRPr="00A928C7">
        <w:rPr>
          <w:rFonts w:ascii="Lato" w:hAnsi="Lato"/>
          <w:noProof/>
          <w:szCs w:val="24"/>
          <w:lang w:val="ro-RO"/>
        </w:rPr>
        <w:t>Garanti Bank S.A.</w:t>
      </w:r>
      <w:r w:rsidRPr="00A928C7">
        <w:rPr>
          <w:rFonts w:ascii="Lato" w:hAnsi="Lato"/>
          <w:noProof/>
          <w:szCs w:val="24"/>
          <w:lang w:val="ro-RO" w:bidi="ro-RO"/>
        </w:rPr>
        <w:t xml:space="preserve"> Cursurile, proiectele, programele, sistemele informa</w:t>
      </w:r>
      <w:r w:rsidR="000714A8" w:rsidRPr="00A928C7">
        <w:rPr>
          <w:rFonts w:ascii="Lato" w:hAnsi="Lato"/>
          <w:noProof/>
          <w:szCs w:val="24"/>
          <w:lang w:val="ro-RO" w:bidi="ro-RO"/>
        </w:rPr>
        <w:t>t</w:t>
      </w:r>
      <w:r w:rsidRPr="00A928C7">
        <w:rPr>
          <w:rFonts w:ascii="Lato" w:hAnsi="Lato"/>
          <w:noProof/>
          <w:szCs w:val="24"/>
          <w:lang w:val="ro-RO" w:bidi="ro-RO"/>
        </w:rPr>
        <w:t xml:space="preserve">ionale, procesele, tehnologia </w:t>
      </w:r>
      <w:r w:rsidR="000714A8" w:rsidRPr="00A928C7">
        <w:rPr>
          <w:rFonts w:ascii="Lato" w:hAnsi="Lato"/>
          <w:noProof/>
          <w:szCs w:val="24"/>
          <w:lang w:val="ro-RO" w:bidi="ro-RO"/>
        </w:rPr>
        <w:t>s</w:t>
      </w:r>
      <w:r w:rsidRPr="00A928C7">
        <w:rPr>
          <w:rFonts w:ascii="Lato" w:hAnsi="Lato"/>
          <w:noProof/>
          <w:szCs w:val="24"/>
          <w:lang w:val="ro-RO" w:bidi="ro-RO"/>
        </w:rPr>
        <w:t xml:space="preserve">i know-how-ul, precum </w:t>
      </w:r>
      <w:r w:rsidR="000714A8" w:rsidRPr="00A928C7">
        <w:rPr>
          <w:rFonts w:ascii="Lato" w:hAnsi="Lato"/>
          <w:noProof/>
          <w:szCs w:val="24"/>
          <w:lang w:val="ro-RO" w:bidi="ro-RO"/>
        </w:rPr>
        <w:t>s</w:t>
      </w:r>
      <w:r w:rsidRPr="00A928C7">
        <w:rPr>
          <w:rFonts w:ascii="Lato" w:hAnsi="Lato"/>
          <w:noProof/>
          <w:szCs w:val="24"/>
          <w:lang w:val="ro-RO" w:bidi="ro-RO"/>
        </w:rPr>
        <w:t>i informa</w:t>
      </w:r>
      <w:r w:rsidR="000714A8" w:rsidRPr="00A928C7">
        <w:rPr>
          <w:rFonts w:ascii="Lato" w:hAnsi="Lato"/>
          <w:noProof/>
          <w:szCs w:val="24"/>
          <w:lang w:val="ro-RO" w:bidi="ro-RO"/>
        </w:rPr>
        <w:t>t</w:t>
      </w:r>
      <w:r w:rsidRPr="00A928C7">
        <w:rPr>
          <w:rFonts w:ascii="Lato" w:hAnsi="Lato"/>
          <w:noProof/>
          <w:szCs w:val="24"/>
          <w:lang w:val="ro-RO" w:bidi="ro-RO"/>
        </w:rPr>
        <w:t>iile despre clien</w:t>
      </w:r>
      <w:r w:rsidR="000714A8" w:rsidRPr="00A928C7">
        <w:rPr>
          <w:rFonts w:ascii="Lato" w:hAnsi="Lato"/>
          <w:noProof/>
          <w:szCs w:val="24"/>
          <w:lang w:val="ro-RO" w:bidi="ro-RO"/>
        </w:rPr>
        <w:t>t</w:t>
      </w:r>
      <w:r w:rsidRPr="00A928C7">
        <w:rPr>
          <w:rFonts w:ascii="Lato" w:hAnsi="Lato"/>
          <w:noProof/>
          <w:szCs w:val="24"/>
          <w:lang w:val="ro-RO" w:bidi="ro-RO"/>
        </w:rPr>
        <w:t>i, produse, strategii, tranzac</w:t>
      </w:r>
      <w:r w:rsidR="000714A8" w:rsidRPr="00A928C7">
        <w:rPr>
          <w:rFonts w:ascii="Lato" w:hAnsi="Lato"/>
          <w:noProof/>
          <w:szCs w:val="24"/>
          <w:lang w:val="ro-RO" w:bidi="ro-RO"/>
        </w:rPr>
        <w:t>t</w:t>
      </w:r>
      <w:r w:rsidRPr="00A928C7">
        <w:rPr>
          <w:rFonts w:ascii="Lato" w:hAnsi="Lato"/>
          <w:noProof/>
          <w:szCs w:val="24"/>
          <w:lang w:val="ro-RO" w:bidi="ro-RO"/>
        </w:rPr>
        <w:t xml:space="preserve">ii etc. trebuie utilizate numai pentru </w:t>
      </w:r>
      <w:r w:rsidR="000714A8" w:rsidRPr="00A928C7">
        <w:rPr>
          <w:rFonts w:ascii="Lato" w:hAnsi="Lato"/>
          <w:noProof/>
          <w:szCs w:val="24"/>
          <w:lang w:val="ro-RO" w:bidi="ro-RO"/>
        </w:rPr>
        <w:t>i</w:t>
      </w:r>
      <w:r w:rsidRPr="00A928C7">
        <w:rPr>
          <w:rFonts w:ascii="Lato" w:hAnsi="Lato"/>
          <w:noProof/>
          <w:szCs w:val="24"/>
          <w:lang w:val="ro-RO" w:bidi="ro-RO"/>
        </w:rPr>
        <w:t>ndeplinirea atribu</w:t>
      </w:r>
      <w:r w:rsidR="000714A8" w:rsidRPr="00A928C7">
        <w:rPr>
          <w:rFonts w:ascii="Lato" w:hAnsi="Lato"/>
          <w:noProof/>
          <w:szCs w:val="24"/>
          <w:lang w:val="ro-RO" w:bidi="ro-RO"/>
        </w:rPr>
        <w:t>t</w:t>
      </w:r>
      <w:r w:rsidRPr="00A928C7">
        <w:rPr>
          <w:rFonts w:ascii="Lato" w:hAnsi="Lato"/>
          <w:noProof/>
          <w:szCs w:val="24"/>
          <w:lang w:val="ro-RO" w:bidi="ro-RO"/>
        </w:rPr>
        <w:t>iilor dumneavoastr</w:t>
      </w:r>
      <w:r w:rsidR="00EB2837" w:rsidRPr="00A928C7">
        <w:rPr>
          <w:rFonts w:ascii="Lato" w:hAnsi="Lato"/>
          <w:noProof/>
          <w:szCs w:val="24"/>
          <w:lang w:val="ro-RO" w:bidi="ro-RO"/>
        </w:rPr>
        <w:t>a</w:t>
      </w:r>
      <w:r w:rsidRPr="00A928C7">
        <w:rPr>
          <w:rFonts w:ascii="Lato" w:hAnsi="Lato"/>
          <w:noProof/>
          <w:szCs w:val="24"/>
          <w:lang w:val="ro-RO" w:bidi="ro-RO"/>
        </w:rPr>
        <w:t xml:space="preserve"> profesionale </w:t>
      </w:r>
      <w:r w:rsidR="000714A8" w:rsidRPr="00A928C7">
        <w:rPr>
          <w:rFonts w:ascii="Lato" w:hAnsi="Lato"/>
          <w:noProof/>
          <w:szCs w:val="24"/>
          <w:lang w:val="ro-RO" w:bidi="ro-RO"/>
        </w:rPr>
        <w:t>i</w:t>
      </w:r>
      <w:r w:rsidRPr="00A928C7">
        <w:rPr>
          <w:rFonts w:ascii="Lato" w:hAnsi="Lato"/>
          <w:noProof/>
          <w:szCs w:val="24"/>
          <w:lang w:val="ro-RO" w:bidi="ro-RO"/>
        </w:rPr>
        <w:t xml:space="preserve">n </w:t>
      </w:r>
      <w:r w:rsidR="00F73B0D" w:rsidRPr="00A928C7">
        <w:rPr>
          <w:rFonts w:ascii="Lato" w:hAnsi="Lato"/>
          <w:noProof/>
          <w:szCs w:val="24"/>
          <w:lang w:val="ro-RO"/>
        </w:rPr>
        <w:t>Garanti Bank S.A.</w:t>
      </w:r>
    </w:p>
    <w:p w14:paraId="153F038A" w14:textId="77777777" w:rsidR="00491C9D" w:rsidRPr="00A928C7" w:rsidRDefault="00491C9D">
      <w:pPr>
        <w:spacing w:line="252" w:lineRule="auto"/>
        <w:ind w:left="20" w:right="20"/>
        <w:jc w:val="both"/>
        <w:rPr>
          <w:rFonts w:ascii="Lato" w:hAnsi="Lato"/>
          <w:b/>
          <w:noProof/>
          <w:szCs w:val="24"/>
          <w:lang w:val="ro-RO"/>
        </w:rPr>
      </w:pPr>
    </w:p>
    <w:p w14:paraId="2D7781E7" w14:textId="77777777" w:rsidR="00491C9D" w:rsidRPr="00A928C7" w:rsidRDefault="00491C9D">
      <w:pPr>
        <w:rPr>
          <w:rFonts w:ascii="Lato" w:hAnsi="Lato"/>
          <w:b/>
          <w:noProof/>
          <w:szCs w:val="24"/>
          <w:lang w:val="ro-RO"/>
        </w:rPr>
      </w:pPr>
      <w:r w:rsidRPr="00A928C7">
        <w:rPr>
          <w:rFonts w:ascii="Lato" w:hAnsi="Lato"/>
          <w:b/>
          <w:noProof/>
          <w:szCs w:val="24"/>
          <w:lang w:val="ro-RO"/>
        </w:rPr>
        <w:t>4.9.3</w:t>
      </w:r>
    </w:p>
    <w:p w14:paraId="5CBF3A4E" w14:textId="77777777" w:rsidR="00491C9D" w:rsidRPr="00A928C7" w:rsidRDefault="00491C9D">
      <w:pPr>
        <w:spacing w:line="252" w:lineRule="auto"/>
        <w:ind w:left="20" w:right="20"/>
        <w:jc w:val="both"/>
        <w:rPr>
          <w:rFonts w:ascii="Lato" w:hAnsi="Lato"/>
          <w:noProof/>
          <w:szCs w:val="24"/>
          <w:lang w:val="ro-RO"/>
        </w:rPr>
      </w:pPr>
      <w:r w:rsidRPr="00A928C7">
        <w:rPr>
          <w:rFonts w:ascii="Lato" w:hAnsi="Lato"/>
          <w:noProof/>
          <w:szCs w:val="24"/>
          <w:lang w:val="ro-RO" w:bidi="ro-RO"/>
        </w:rPr>
        <w:t>Rezultatele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 xml:space="preserve">ii profesionale </w:t>
      </w:r>
      <w:r w:rsidR="003B74EC" w:rsidRPr="00A928C7">
        <w:rPr>
          <w:rFonts w:ascii="Lato" w:hAnsi="Lato"/>
          <w:noProof/>
          <w:szCs w:val="24"/>
          <w:lang w:val="ro-RO" w:bidi="ro-RO"/>
        </w:rPr>
        <w:t>a</w:t>
      </w:r>
      <w:r w:rsidRPr="00A928C7">
        <w:rPr>
          <w:rFonts w:ascii="Lato" w:hAnsi="Lato"/>
          <w:noProof/>
          <w:szCs w:val="24"/>
          <w:lang w:val="ro-RO" w:bidi="ro-RO"/>
        </w:rPr>
        <w:t xml:space="preserve"> angaja</w:t>
      </w:r>
      <w:r w:rsidR="000714A8" w:rsidRPr="00A928C7">
        <w:rPr>
          <w:rFonts w:ascii="Lato" w:hAnsi="Lato"/>
          <w:noProof/>
          <w:szCs w:val="24"/>
          <w:lang w:val="ro-RO" w:bidi="ro-RO"/>
        </w:rPr>
        <w:t>t</w:t>
      </w:r>
      <w:r w:rsidRPr="00A928C7">
        <w:rPr>
          <w:rFonts w:ascii="Lato" w:hAnsi="Lato"/>
          <w:noProof/>
          <w:szCs w:val="24"/>
          <w:lang w:val="ro-RO" w:bidi="ro-RO"/>
        </w:rPr>
        <w:t xml:space="preserve">ilor </w:t>
      </w:r>
      <w:r w:rsidR="000714A8" w:rsidRPr="00A928C7">
        <w:rPr>
          <w:rFonts w:ascii="Lato" w:hAnsi="Lato"/>
          <w:noProof/>
          <w:szCs w:val="24"/>
          <w:lang w:val="ro-RO" w:bidi="ro-RO"/>
        </w:rPr>
        <w:t>s</w:t>
      </w:r>
      <w:r w:rsidR="003B74EC" w:rsidRPr="00A928C7">
        <w:rPr>
          <w:rFonts w:ascii="Lato" w:hAnsi="Lato"/>
          <w:noProof/>
          <w:szCs w:val="24"/>
          <w:lang w:val="ro-RO" w:bidi="ro-RO"/>
        </w:rPr>
        <w:t>i</w:t>
      </w:r>
      <w:r w:rsidR="009E61E1" w:rsidRPr="00A928C7">
        <w:rPr>
          <w:rFonts w:ascii="Lato" w:hAnsi="Lato"/>
          <w:noProof/>
          <w:szCs w:val="24"/>
          <w:lang w:val="ro-RO" w:bidi="ro-RO"/>
        </w:rPr>
        <w:t xml:space="preserve"> </w:t>
      </w:r>
      <w:r w:rsidR="008A4F50" w:rsidRPr="00A928C7">
        <w:rPr>
          <w:rFonts w:ascii="Lato" w:hAnsi="Lato"/>
          <w:noProof/>
          <w:szCs w:val="24"/>
          <w:lang w:val="ro-RO" w:bidi="ro-RO"/>
        </w:rPr>
        <w:t>membrilor din conducerea</w:t>
      </w:r>
      <w:r w:rsidR="009E61E1" w:rsidRPr="00A928C7">
        <w:rPr>
          <w:rFonts w:ascii="Lato" w:hAnsi="Lato"/>
          <w:noProof/>
          <w:szCs w:val="24"/>
          <w:lang w:val="ro-RO" w:bidi="ro-RO"/>
        </w:rPr>
        <w:t xml:space="preserve"> superioara</w:t>
      </w:r>
      <w:r w:rsidR="008A4F50" w:rsidRPr="00A928C7">
        <w:rPr>
          <w:rFonts w:ascii="Lato" w:hAnsi="Lato"/>
          <w:noProof/>
          <w:szCs w:val="24"/>
          <w:lang w:val="ro-RO" w:bidi="ro-RO"/>
        </w:rPr>
        <w:t xml:space="preserve"> </w:t>
      </w:r>
      <w:r w:rsidR="009E61E1" w:rsidRPr="00A928C7">
        <w:rPr>
          <w:rFonts w:ascii="Lato" w:hAnsi="Lato"/>
          <w:noProof/>
          <w:szCs w:val="24"/>
          <w:lang w:val="ro-RO" w:bidi="ro-RO"/>
        </w:rPr>
        <w:t xml:space="preserve">a </w:t>
      </w:r>
      <w:r w:rsidR="009E61E1" w:rsidRPr="00A928C7">
        <w:rPr>
          <w:rFonts w:ascii="Lato" w:hAnsi="Lato"/>
          <w:noProof/>
          <w:szCs w:val="24"/>
          <w:lang w:val="ro-RO"/>
        </w:rPr>
        <w:t xml:space="preserve">Garanti Bank S.A. </w:t>
      </w:r>
      <w:r w:rsidRPr="00A928C7">
        <w:rPr>
          <w:rFonts w:ascii="Lato" w:hAnsi="Lato"/>
          <w:noProof/>
          <w:szCs w:val="24"/>
          <w:lang w:val="ro-RO" w:bidi="ro-RO"/>
        </w:rPr>
        <w:t>apar</w:t>
      </w:r>
      <w:r w:rsidR="000714A8" w:rsidRPr="00A928C7">
        <w:rPr>
          <w:rFonts w:ascii="Lato" w:hAnsi="Lato"/>
          <w:noProof/>
          <w:szCs w:val="24"/>
          <w:lang w:val="ro-RO" w:bidi="ro-RO"/>
        </w:rPr>
        <w:t>t</w:t>
      </w:r>
      <w:r w:rsidR="009E61E1" w:rsidRPr="00A928C7">
        <w:rPr>
          <w:rFonts w:ascii="Lato" w:hAnsi="Lato"/>
          <w:noProof/>
          <w:szCs w:val="24"/>
          <w:lang w:val="ro-RO" w:bidi="ro-RO"/>
        </w:rPr>
        <w:t>in companiei. P</w:t>
      </w:r>
      <w:r w:rsidRPr="00A928C7">
        <w:rPr>
          <w:rFonts w:ascii="Lato" w:hAnsi="Lato"/>
          <w:noProof/>
          <w:szCs w:val="24"/>
          <w:lang w:val="ro-RO" w:bidi="ro-RO"/>
        </w:rPr>
        <w:t>rin urmare, inven</w:t>
      </w:r>
      <w:r w:rsidR="000714A8" w:rsidRPr="00A928C7">
        <w:rPr>
          <w:rFonts w:ascii="Lato" w:hAnsi="Lato"/>
          <w:noProof/>
          <w:szCs w:val="24"/>
          <w:lang w:val="ro-RO" w:bidi="ro-RO"/>
        </w:rPr>
        <w:t>t</w:t>
      </w:r>
      <w:r w:rsidRPr="00A928C7">
        <w:rPr>
          <w:rFonts w:ascii="Lato" w:hAnsi="Lato"/>
          <w:noProof/>
          <w:szCs w:val="24"/>
          <w:lang w:val="ro-RO" w:bidi="ro-RO"/>
        </w:rPr>
        <w:t>iile, descoperirile, evolu</w:t>
      </w:r>
      <w:r w:rsidR="000714A8" w:rsidRPr="00A928C7">
        <w:rPr>
          <w:rFonts w:ascii="Lato" w:hAnsi="Lato"/>
          <w:noProof/>
          <w:szCs w:val="24"/>
          <w:lang w:val="ro-RO" w:bidi="ro-RO"/>
        </w:rPr>
        <w:t>t</w:t>
      </w:r>
      <w:r w:rsidRPr="00A928C7">
        <w:rPr>
          <w:rFonts w:ascii="Lato" w:hAnsi="Lato"/>
          <w:noProof/>
          <w:szCs w:val="24"/>
          <w:lang w:val="ro-RO" w:bidi="ro-RO"/>
        </w:rPr>
        <w:t xml:space="preserve">iile, conceptele, metodele, ideile </w:t>
      </w:r>
      <w:r w:rsidR="000714A8" w:rsidRPr="00A928C7">
        <w:rPr>
          <w:rFonts w:ascii="Lato" w:hAnsi="Lato"/>
          <w:noProof/>
          <w:szCs w:val="24"/>
          <w:lang w:val="ro-RO" w:bidi="ro-RO"/>
        </w:rPr>
        <w:t>s</w:t>
      </w:r>
      <w:r w:rsidRPr="00A928C7">
        <w:rPr>
          <w:rFonts w:ascii="Lato" w:hAnsi="Lato"/>
          <w:noProof/>
          <w:szCs w:val="24"/>
          <w:lang w:val="ro-RO" w:bidi="ro-RO"/>
        </w:rPr>
        <w:t>i proiectele de lucru legate de companie care sunt consecin</w:t>
      </w:r>
      <w:r w:rsidR="000714A8" w:rsidRPr="00A928C7">
        <w:rPr>
          <w:rFonts w:ascii="Lato" w:hAnsi="Lato"/>
          <w:noProof/>
          <w:szCs w:val="24"/>
          <w:lang w:val="ro-RO" w:bidi="ro-RO"/>
        </w:rPr>
        <w:t>t</w:t>
      </w:r>
      <w:r w:rsidRPr="00A928C7">
        <w:rPr>
          <w:rFonts w:ascii="Lato" w:hAnsi="Lato"/>
          <w:noProof/>
          <w:szCs w:val="24"/>
          <w:lang w:val="ro-RO" w:bidi="ro-RO"/>
        </w:rPr>
        <w:t>a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009E61E1" w:rsidRPr="00A928C7">
        <w:rPr>
          <w:rFonts w:ascii="Lato" w:hAnsi="Lato"/>
          <w:noProof/>
          <w:szCs w:val="24"/>
          <w:lang w:val="ro-RO" w:bidi="ro-RO"/>
        </w:rPr>
        <w:t xml:space="preserve">ilor noastre </w:t>
      </w:r>
      <w:r w:rsidRPr="00A928C7">
        <w:rPr>
          <w:rFonts w:ascii="Lato" w:hAnsi="Lato"/>
          <w:noProof/>
          <w:szCs w:val="24"/>
          <w:lang w:val="ro-RO" w:bidi="ro-RO"/>
        </w:rPr>
        <w:t xml:space="preserve">in </w:t>
      </w:r>
      <w:r w:rsidR="009E61E1" w:rsidRPr="00A928C7">
        <w:rPr>
          <w:rFonts w:ascii="Lato" w:hAnsi="Lato"/>
          <w:noProof/>
          <w:szCs w:val="24"/>
          <w:lang w:val="ro-RO"/>
        </w:rPr>
        <w:t xml:space="preserve">Garanti Bank S.A. </w:t>
      </w:r>
      <w:r w:rsidRPr="00A928C7">
        <w:rPr>
          <w:rFonts w:ascii="Lato" w:hAnsi="Lato"/>
          <w:noProof/>
          <w:szCs w:val="24"/>
          <w:lang w:val="ro-RO" w:bidi="ro-RO"/>
        </w:rPr>
        <w:t>sunt de</w:t>
      </w:r>
      <w:r w:rsidR="000714A8" w:rsidRPr="00A928C7">
        <w:rPr>
          <w:rFonts w:ascii="Lato" w:hAnsi="Lato"/>
          <w:noProof/>
          <w:szCs w:val="24"/>
          <w:lang w:val="ro-RO" w:bidi="ro-RO"/>
        </w:rPr>
        <w:t>t</w:t>
      </w:r>
      <w:r w:rsidRPr="00A928C7">
        <w:rPr>
          <w:rFonts w:ascii="Lato" w:hAnsi="Lato"/>
          <w:noProof/>
          <w:szCs w:val="24"/>
          <w:lang w:val="ro-RO" w:bidi="ro-RO"/>
        </w:rPr>
        <w:t xml:space="preserve">inute de </w:t>
      </w:r>
      <w:r w:rsidR="009E61E1" w:rsidRPr="00A928C7">
        <w:rPr>
          <w:rFonts w:ascii="Lato" w:hAnsi="Lato"/>
          <w:noProof/>
          <w:szCs w:val="24"/>
          <w:lang w:val="ro-RO"/>
        </w:rPr>
        <w:t>Garanti Bank S.A.</w:t>
      </w:r>
    </w:p>
    <w:p w14:paraId="2F2CB5CD" w14:textId="77777777" w:rsidR="00491C9D" w:rsidRPr="00A928C7" w:rsidRDefault="00491C9D">
      <w:pPr>
        <w:spacing w:line="252" w:lineRule="auto"/>
        <w:ind w:left="20" w:right="20"/>
        <w:jc w:val="both"/>
        <w:rPr>
          <w:rFonts w:ascii="Lato" w:hAnsi="Lato"/>
          <w:noProof/>
          <w:szCs w:val="24"/>
          <w:lang w:val="ro-RO"/>
        </w:rPr>
      </w:pPr>
    </w:p>
    <w:p w14:paraId="61474FCA" w14:textId="77777777" w:rsidR="00491C9D" w:rsidRPr="00A928C7" w:rsidRDefault="00491C9D">
      <w:pPr>
        <w:rPr>
          <w:rFonts w:ascii="Lato" w:hAnsi="Lato"/>
          <w:b/>
          <w:noProof/>
          <w:szCs w:val="24"/>
          <w:lang w:val="ro-RO"/>
        </w:rPr>
      </w:pPr>
      <w:r w:rsidRPr="00A928C7">
        <w:rPr>
          <w:rFonts w:ascii="Lato" w:hAnsi="Lato"/>
          <w:b/>
          <w:noProof/>
          <w:szCs w:val="24"/>
          <w:lang w:val="ro-RO"/>
        </w:rPr>
        <w:t>4.9.4</w:t>
      </w:r>
    </w:p>
    <w:p w14:paraId="07CCDBD1" w14:textId="01E3DBB9" w:rsidR="00491C9D" w:rsidRPr="00A928C7" w:rsidRDefault="00491C9D">
      <w:pPr>
        <w:spacing w:line="252" w:lineRule="auto"/>
        <w:jc w:val="both"/>
        <w:rPr>
          <w:rFonts w:ascii="Lato" w:hAnsi="Lato"/>
          <w:noProof/>
          <w:szCs w:val="24"/>
          <w:lang w:val="ro-RO" w:bidi="ro-RO"/>
        </w:rPr>
      </w:pPr>
      <w:r w:rsidRPr="00A928C7">
        <w:rPr>
          <w:rFonts w:ascii="Lato" w:hAnsi="Lato"/>
          <w:noProof/>
          <w:szCs w:val="24"/>
          <w:lang w:val="ro-RO" w:bidi="ro-RO"/>
        </w:rPr>
        <w:t>De asemenea, respecta</w:t>
      </w:r>
      <w:r w:rsidR="000714A8" w:rsidRPr="00A928C7">
        <w:rPr>
          <w:rFonts w:ascii="Lato" w:hAnsi="Lato"/>
          <w:noProof/>
          <w:szCs w:val="24"/>
          <w:lang w:val="ro-RO" w:bidi="ro-RO"/>
        </w:rPr>
        <w:t>t</w:t>
      </w:r>
      <w:r w:rsidRPr="00A928C7">
        <w:rPr>
          <w:rFonts w:ascii="Lato" w:hAnsi="Lato"/>
          <w:noProof/>
          <w:szCs w:val="24"/>
          <w:lang w:val="ro-RO" w:bidi="ro-RO"/>
        </w:rPr>
        <w:t>i drepturile de proprietate intelectual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industrial</w:t>
      </w:r>
      <w:r w:rsidR="00EB2837" w:rsidRPr="00A928C7">
        <w:rPr>
          <w:rFonts w:ascii="Lato" w:hAnsi="Lato"/>
          <w:noProof/>
          <w:szCs w:val="24"/>
          <w:lang w:val="ro-RO" w:bidi="ro-RO"/>
        </w:rPr>
        <w:t>a</w:t>
      </w:r>
      <w:r w:rsidRPr="00A928C7">
        <w:rPr>
          <w:rFonts w:ascii="Lato" w:hAnsi="Lato"/>
          <w:noProof/>
          <w:szCs w:val="24"/>
          <w:lang w:val="ro-RO" w:bidi="ro-RO"/>
        </w:rPr>
        <w:t xml:space="preserve"> care protejeaz</w:t>
      </w:r>
      <w:r w:rsidR="00EB2837" w:rsidRPr="00A928C7">
        <w:rPr>
          <w:rFonts w:ascii="Lato" w:hAnsi="Lato"/>
          <w:noProof/>
          <w:szCs w:val="24"/>
          <w:lang w:val="ro-RO" w:bidi="ro-RO"/>
        </w:rPr>
        <w:t>a</w:t>
      </w:r>
      <w:r w:rsidRPr="00A928C7">
        <w:rPr>
          <w:rFonts w:ascii="Lato" w:hAnsi="Lato"/>
          <w:noProof/>
          <w:szCs w:val="24"/>
          <w:lang w:val="ro-RO" w:bidi="ro-RO"/>
        </w:rPr>
        <w:t xml:space="preserve"> produsele </w:t>
      </w:r>
      <w:r w:rsidR="000714A8" w:rsidRPr="00A928C7">
        <w:rPr>
          <w:rFonts w:ascii="Lato" w:hAnsi="Lato"/>
          <w:noProof/>
          <w:szCs w:val="24"/>
          <w:lang w:val="ro-RO" w:bidi="ro-RO"/>
        </w:rPr>
        <w:t>s</w:t>
      </w:r>
      <w:r w:rsidRPr="00A928C7">
        <w:rPr>
          <w:rFonts w:ascii="Lato" w:hAnsi="Lato"/>
          <w:noProof/>
          <w:szCs w:val="24"/>
          <w:lang w:val="ro-RO" w:bidi="ro-RO"/>
        </w:rPr>
        <w:t>i serviciile ter</w:t>
      </w:r>
      <w:r w:rsidR="000714A8" w:rsidRPr="00A928C7">
        <w:rPr>
          <w:rFonts w:ascii="Lato" w:hAnsi="Lato"/>
          <w:noProof/>
          <w:szCs w:val="24"/>
          <w:lang w:val="ro-RO" w:bidi="ro-RO"/>
        </w:rPr>
        <w:t>t</w:t>
      </w:r>
      <w:r w:rsidRPr="00A928C7">
        <w:rPr>
          <w:rFonts w:ascii="Lato" w:hAnsi="Lato"/>
          <w:noProof/>
          <w:szCs w:val="24"/>
          <w:lang w:val="ro-RO" w:bidi="ro-RO"/>
        </w:rPr>
        <w:t>elor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i.</w:t>
      </w:r>
    </w:p>
    <w:p w14:paraId="1D70F2B2" w14:textId="77777777" w:rsidR="004F4AA0" w:rsidRPr="00A928C7" w:rsidRDefault="004F4AA0">
      <w:pPr>
        <w:spacing w:line="252" w:lineRule="auto"/>
        <w:jc w:val="both"/>
        <w:rPr>
          <w:rFonts w:ascii="Lato" w:hAnsi="Lato"/>
          <w:noProof/>
          <w:szCs w:val="24"/>
          <w:lang w:val="ro-RO"/>
        </w:rPr>
      </w:pPr>
    </w:p>
    <w:p w14:paraId="591995D3" w14:textId="77777777" w:rsidR="00491C9D" w:rsidRPr="00A928C7" w:rsidRDefault="00491C9D">
      <w:pPr>
        <w:pStyle w:val="Heading2"/>
        <w:rPr>
          <w:rStyle w:val="Heading2Char"/>
          <w:rFonts w:ascii="Lato" w:hAnsi="Lato"/>
          <w:bCs/>
          <w:iCs/>
          <w:noProof w:val="0"/>
          <w:color w:val="02A5A5"/>
          <w:sz w:val="24"/>
          <w:szCs w:val="24"/>
          <w:lang w:val="ro-RO"/>
        </w:rPr>
      </w:pPr>
      <w:bookmarkStart w:id="38" w:name="_Toc131156444"/>
      <w:r w:rsidRPr="00A928C7">
        <w:rPr>
          <w:rStyle w:val="Heading2Char"/>
          <w:rFonts w:ascii="Lato" w:hAnsi="Lato"/>
          <w:color w:val="02A5A5"/>
          <w:sz w:val="24"/>
          <w:szCs w:val="24"/>
          <w:lang w:val="ro-RO"/>
        </w:rPr>
        <w:t>4.10 Cheltuieli</w:t>
      </w:r>
      <w:r w:rsidR="006D1E3A" w:rsidRPr="00A928C7">
        <w:rPr>
          <w:rStyle w:val="FootnoteReference"/>
          <w:rFonts w:ascii="Lato" w:hAnsi="Lato" w:cs="Arial"/>
          <w:bCs w:val="0"/>
          <w:iCs w:val="0"/>
          <w:color w:val="02A5A5"/>
          <w:sz w:val="24"/>
          <w:szCs w:val="24"/>
          <w:lang w:bidi="ar-SA"/>
        </w:rPr>
        <w:footnoteReference w:id="4"/>
      </w:r>
      <w:bookmarkEnd w:id="38"/>
    </w:p>
    <w:p w14:paraId="4595A2A2" w14:textId="77777777" w:rsidR="00DB5B7F" w:rsidRPr="00A928C7" w:rsidRDefault="00DB5B7F">
      <w:pPr>
        <w:spacing w:line="252" w:lineRule="auto"/>
        <w:jc w:val="both"/>
        <w:rPr>
          <w:rFonts w:ascii="Lato" w:hAnsi="Lato"/>
          <w:b/>
          <w:noProof/>
          <w:szCs w:val="24"/>
          <w:lang w:val="ro-RO"/>
        </w:rPr>
      </w:pPr>
    </w:p>
    <w:p w14:paraId="188CF8AC" w14:textId="77777777" w:rsidR="00491C9D" w:rsidRPr="00A928C7" w:rsidRDefault="00491C9D">
      <w:pPr>
        <w:rPr>
          <w:rFonts w:ascii="Lato" w:hAnsi="Lato"/>
          <w:b/>
          <w:noProof/>
          <w:szCs w:val="24"/>
          <w:lang w:val="ro-RO"/>
        </w:rPr>
      </w:pPr>
      <w:r w:rsidRPr="00A928C7">
        <w:rPr>
          <w:rFonts w:ascii="Lato" w:hAnsi="Lato"/>
          <w:b/>
          <w:noProof/>
          <w:szCs w:val="24"/>
          <w:lang w:val="ro-RO"/>
        </w:rPr>
        <w:t>4.10.1</w:t>
      </w:r>
    </w:p>
    <w:p w14:paraId="732C8D76" w14:textId="2BF43660" w:rsidR="00DB5B7F" w:rsidRPr="00A928C7" w:rsidRDefault="004D3A49">
      <w:pPr>
        <w:spacing w:line="252" w:lineRule="auto"/>
        <w:jc w:val="both"/>
        <w:rPr>
          <w:rFonts w:ascii="Lato" w:hAnsi="Lato"/>
          <w:noProof/>
          <w:szCs w:val="24"/>
          <w:lang w:val="ro-RO"/>
        </w:rPr>
      </w:pPr>
      <w:r w:rsidRPr="00A928C7">
        <w:rPr>
          <w:rFonts w:ascii="Lato" w:hAnsi="Lato"/>
          <w:noProof/>
          <w:szCs w:val="24"/>
          <w:lang w:val="ro-RO" w:bidi="ro-RO"/>
        </w:rPr>
        <w:t xml:space="preserve">Cu totii suntem responsabili pentru gestionarea eficienta a cheltuielilor. </w:t>
      </w:r>
      <w:r w:rsidR="00491C9D" w:rsidRPr="00A928C7">
        <w:rPr>
          <w:rFonts w:ascii="Lato" w:hAnsi="Lato"/>
          <w:noProof/>
          <w:szCs w:val="24"/>
          <w:lang w:val="ro-RO" w:bidi="ro-RO"/>
        </w:rPr>
        <w:t>Atunci c</w:t>
      </w:r>
      <w:r w:rsidR="008150F4" w:rsidRPr="00A928C7">
        <w:rPr>
          <w:rFonts w:ascii="Lato" w:hAnsi="Lato"/>
          <w:noProof/>
          <w:szCs w:val="24"/>
          <w:lang w:val="ro-RO" w:bidi="ro-RO"/>
        </w:rPr>
        <w:t>a</w:t>
      </w:r>
      <w:r w:rsidR="00491C9D" w:rsidRPr="00A928C7">
        <w:rPr>
          <w:rFonts w:ascii="Lato" w:hAnsi="Lato"/>
          <w:noProof/>
          <w:szCs w:val="24"/>
          <w:lang w:val="ro-RO" w:bidi="ro-RO"/>
        </w:rPr>
        <w:t>nd utiliza</w:t>
      </w:r>
      <w:r w:rsidR="000714A8" w:rsidRPr="00A928C7">
        <w:rPr>
          <w:rFonts w:ascii="Lato" w:hAnsi="Lato"/>
          <w:noProof/>
          <w:szCs w:val="24"/>
          <w:lang w:val="ro-RO" w:bidi="ro-RO"/>
        </w:rPr>
        <w:t>t</w:t>
      </w:r>
      <w:r w:rsidR="00491C9D" w:rsidRPr="00A928C7">
        <w:rPr>
          <w:rFonts w:ascii="Lato" w:hAnsi="Lato"/>
          <w:noProof/>
          <w:szCs w:val="24"/>
          <w:lang w:val="ro-RO" w:bidi="ro-RO"/>
        </w:rPr>
        <w:t>i sau autoriza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utilizarea fondurilor </w:t>
      </w:r>
      <w:r w:rsidR="00DB5B7F" w:rsidRPr="00A928C7">
        <w:rPr>
          <w:rFonts w:ascii="Lato" w:hAnsi="Lato"/>
          <w:noProof/>
          <w:szCs w:val="24"/>
          <w:lang w:val="ro-RO"/>
        </w:rPr>
        <w:t>Garanti Bank S.A.</w:t>
      </w:r>
      <w:r w:rsidR="00491C9D" w:rsidRPr="00A928C7">
        <w:rPr>
          <w:rFonts w:ascii="Lato" w:hAnsi="Lato"/>
          <w:noProof/>
          <w:szCs w:val="24"/>
          <w:lang w:val="ro-RO" w:bidi="ro-RO"/>
        </w:rPr>
        <w:t>, trebuie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ob</w:t>
      </w:r>
      <w:r w:rsidR="000714A8" w:rsidRPr="00A928C7">
        <w:rPr>
          <w:rFonts w:ascii="Lato" w:hAnsi="Lato"/>
          <w:noProof/>
          <w:szCs w:val="24"/>
          <w:lang w:val="ro-RO" w:bidi="ro-RO"/>
        </w:rPr>
        <w:t>t</w:t>
      </w:r>
      <w:r w:rsidR="00491C9D" w:rsidRPr="00A928C7">
        <w:rPr>
          <w:rFonts w:ascii="Lato" w:hAnsi="Lato"/>
          <w:noProof/>
          <w:szCs w:val="24"/>
          <w:lang w:val="ro-RO" w:bidi="ro-RO"/>
        </w:rPr>
        <w:t>ine</w:t>
      </w:r>
      <w:r w:rsidR="000714A8" w:rsidRPr="00A928C7">
        <w:rPr>
          <w:rFonts w:ascii="Lato" w:hAnsi="Lato"/>
          <w:noProof/>
          <w:szCs w:val="24"/>
          <w:lang w:val="ro-RO" w:bidi="ro-RO"/>
        </w:rPr>
        <w:t>t</w:t>
      </w:r>
      <w:r w:rsidR="00491C9D" w:rsidRPr="00A928C7">
        <w:rPr>
          <w:rFonts w:ascii="Lato" w:hAnsi="Lato"/>
          <w:noProof/>
          <w:szCs w:val="24"/>
          <w:lang w:val="ro-RO" w:bidi="ro-RO"/>
        </w:rPr>
        <w:t>i aprob</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rile necesare </w:t>
      </w:r>
      <w:r w:rsidR="000714A8" w:rsidRPr="00A928C7">
        <w:rPr>
          <w:rFonts w:ascii="Lato" w:hAnsi="Lato"/>
          <w:noProof/>
          <w:szCs w:val="24"/>
          <w:lang w:val="ro-RO" w:bidi="ro-RO"/>
        </w:rPr>
        <w:t>i</w:t>
      </w:r>
      <w:r w:rsidR="00491C9D" w:rsidRPr="00A928C7">
        <w:rPr>
          <w:rFonts w:ascii="Lato" w:hAnsi="Lato"/>
          <w:noProof/>
          <w:szCs w:val="24"/>
          <w:lang w:val="ro-RO" w:bidi="ro-RO"/>
        </w:rPr>
        <w:t>n conformitate cu reglement</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rile interne ale </w:t>
      </w:r>
      <w:r w:rsidR="00DB5B7F" w:rsidRPr="00A928C7">
        <w:rPr>
          <w:rFonts w:ascii="Lato" w:hAnsi="Lato"/>
          <w:noProof/>
          <w:szCs w:val="24"/>
          <w:lang w:val="ro-RO"/>
        </w:rPr>
        <w:t>Garanti Bank S.A.</w:t>
      </w:r>
      <w:r w:rsidR="00491C9D" w:rsidRPr="00A928C7">
        <w:rPr>
          <w:rFonts w:ascii="Lato" w:hAnsi="Lato"/>
          <w:noProof/>
          <w:szCs w:val="24"/>
          <w:lang w:val="ro-RO" w:bidi="ro-RO"/>
        </w:rPr>
        <w:t xml:space="preserve"> </w:t>
      </w:r>
      <w:r w:rsidR="00323B76" w:rsidRPr="00A928C7">
        <w:rPr>
          <w:rFonts w:ascii="Lato" w:hAnsi="Lato"/>
          <w:noProof/>
          <w:szCs w:val="24"/>
          <w:lang w:val="ro-RO" w:bidi="ro-RO"/>
        </w:rPr>
        <w:t xml:space="preserve">Trebuie sa </w:t>
      </w:r>
      <w:r w:rsidR="00323B76" w:rsidRPr="00A928C7">
        <w:rPr>
          <w:rFonts w:ascii="Lato" w:hAnsi="Lato"/>
          <w:noProof/>
          <w:szCs w:val="24"/>
          <w:lang w:val="ro-RO"/>
        </w:rPr>
        <w:t>luati masuri astfel incat</w:t>
      </w:r>
      <w:r w:rsidR="00DB5B7F" w:rsidRPr="00A928C7">
        <w:rPr>
          <w:rFonts w:ascii="Lato" w:hAnsi="Lato"/>
          <w:noProof/>
          <w:szCs w:val="24"/>
          <w:lang w:val="ro-RO"/>
        </w:rPr>
        <w:t xml:space="preserve"> </w:t>
      </w:r>
      <w:r w:rsidR="00DB5B7F" w:rsidRPr="00A928C7">
        <w:rPr>
          <w:rFonts w:ascii="Lato" w:hAnsi="Lato"/>
          <w:noProof/>
          <w:szCs w:val="24"/>
          <w:lang w:val="ro-RO" w:bidi="ro-RO"/>
        </w:rPr>
        <w:t>c</w:t>
      </w:r>
      <w:r w:rsidR="00491C9D" w:rsidRPr="00A928C7">
        <w:rPr>
          <w:rFonts w:ascii="Lato" w:hAnsi="Lato"/>
          <w:noProof/>
          <w:szCs w:val="24"/>
          <w:lang w:val="ro-RO" w:bidi="ro-RO"/>
        </w:rPr>
        <w:t>heltuielile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fie adecvate, rezonabile, propor</w:t>
      </w:r>
      <w:r w:rsidR="000714A8" w:rsidRPr="00A928C7">
        <w:rPr>
          <w:rFonts w:ascii="Lato" w:hAnsi="Lato"/>
          <w:noProof/>
          <w:szCs w:val="24"/>
          <w:lang w:val="ro-RO" w:bidi="ro-RO"/>
        </w:rPr>
        <w:t>t</w:t>
      </w:r>
      <w:r w:rsidR="00491C9D" w:rsidRPr="00A928C7">
        <w:rPr>
          <w:rFonts w:ascii="Lato" w:hAnsi="Lato"/>
          <w:noProof/>
          <w:szCs w:val="24"/>
          <w:lang w:val="ro-RO" w:bidi="ro-RO"/>
        </w:rPr>
        <w:t xml:space="preserve">ionale cu </w:t>
      </w:r>
      <w:r w:rsidR="00323B76" w:rsidRPr="00A928C7">
        <w:rPr>
          <w:rFonts w:ascii="Lato" w:hAnsi="Lato"/>
          <w:noProof/>
          <w:szCs w:val="24"/>
          <w:lang w:val="ro-RO" w:bidi="ro-RO"/>
        </w:rPr>
        <w:t>situatia financiara</w:t>
      </w:r>
      <w:r w:rsidR="00DB5B7F" w:rsidRPr="00A928C7">
        <w:rPr>
          <w:rFonts w:ascii="Lato" w:hAnsi="Lato"/>
          <w:noProof/>
          <w:szCs w:val="24"/>
          <w:lang w:val="ro-RO" w:bidi="ro-RO"/>
        </w:rPr>
        <w:t>, ca sunt</w:t>
      </w:r>
      <w:r w:rsidR="00491C9D" w:rsidRPr="00A928C7">
        <w:rPr>
          <w:rFonts w:ascii="Lato" w:hAnsi="Lato"/>
          <w:noProof/>
          <w:szCs w:val="24"/>
          <w:lang w:val="ro-RO" w:bidi="ro-RO"/>
        </w:rPr>
        <w:t xml:space="preserve"> legate de urm</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rirea obiectivelor corporative ale </w:t>
      </w:r>
      <w:r w:rsidR="00DB5B7F" w:rsidRPr="00A928C7">
        <w:rPr>
          <w:rFonts w:ascii="Lato" w:hAnsi="Lato"/>
          <w:noProof/>
          <w:szCs w:val="24"/>
          <w:lang w:val="ro-RO"/>
        </w:rPr>
        <w:t>Garanti Bank S.A.</w:t>
      </w:r>
      <w:r w:rsidR="00DB5B7F" w:rsidRPr="00A928C7">
        <w:rPr>
          <w:rFonts w:ascii="Lato" w:hAnsi="Lato"/>
          <w:noProof/>
          <w:szCs w:val="24"/>
          <w:lang w:val="ro-RO" w:bidi="ro-RO"/>
        </w:rPr>
        <w:t xml:space="preserve"> </w:t>
      </w:r>
      <w:r w:rsidR="000714A8" w:rsidRPr="00A928C7">
        <w:rPr>
          <w:rFonts w:ascii="Lato" w:hAnsi="Lato"/>
          <w:noProof/>
          <w:szCs w:val="24"/>
          <w:lang w:val="ro-RO" w:bidi="ro-RO"/>
        </w:rPr>
        <w:t>s</w:t>
      </w:r>
      <w:r w:rsidR="00491C9D" w:rsidRPr="00A928C7">
        <w:rPr>
          <w:rFonts w:ascii="Lato" w:hAnsi="Lato"/>
          <w:noProof/>
          <w:szCs w:val="24"/>
          <w:lang w:val="ro-RO" w:bidi="ro-RO"/>
        </w:rPr>
        <w:t xml:space="preserve">i </w:t>
      </w:r>
      <w:r w:rsidR="00DB5B7F" w:rsidRPr="00A928C7">
        <w:rPr>
          <w:rFonts w:ascii="Lato" w:hAnsi="Lato"/>
          <w:noProof/>
          <w:szCs w:val="24"/>
          <w:lang w:val="ro-RO" w:bidi="ro-RO"/>
        </w:rPr>
        <w:t xml:space="preserve">ca sunt </w:t>
      </w:r>
      <w:r w:rsidR="00491C9D" w:rsidRPr="00A928C7">
        <w:rPr>
          <w:rFonts w:ascii="Lato" w:hAnsi="Lato"/>
          <w:noProof/>
          <w:szCs w:val="24"/>
          <w:lang w:val="ro-RO" w:bidi="ro-RO"/>
        </w:rPr>
        <w:t xml:space="preserve">documentate </w:t>
      </w:r>
      <w:r w:rsidR="00DB5B7F" w:rsidRPr="00A928C7">
        <w:rPr>
          <w:rFonts w:ascii="Lato" w:hAnsi="Lato"/>
          <w:noProof/>
          <w:szCs w:val="24"/>
          <w:lang w:val="ro-RO"/>
        </w:rPr>
        <w:t>cu acuratete pentru o contabilitate corecta</w:t>
      </w:r>
      <w:r w:rsidR="00491C9D" w:rsidRPr="00A928C7">
        <w:rPr>
          <w:rFonts w:ascii="Lato" w:hAnsi="Lato"/>
          <w:noProof/>
          <w:szCs w:val="24"/>
          <w:lang w:val="ro-RO" w:bidi="ro-RO"/>
        </w:rPr>
        <w:t>.</w:t>
      </w:r>
    </w:p>
    <w:p w14:paraId="2F0BCC2D" w14:textId="77777777" w:rsidR="00280709" w:rsidRPr="00A928C7" w:rsidRDefault="00280709">
      <w:pPr>
        <w:pBdr>
          <w:top w:val="nil"/>
          <w:left w:val="nil"/>
          <w:bottom w:val="nil"/>
          <w:right w:val="nil"/>
          <w:between w:val="nil"/>
        </w:pBdr>
        <w:jc w:val="both"/>
        <w:rPr>
          <w:rStyle w:val="Hyperlink"/>
          <w:rFonts w:ascii="Lato" w:hAnsi="Lato"/>
          <w:i/>
          <w:noProof/>
          <w:szCs w:val="24"/>
          <w:lang w:val="ro-RO"/>
        </w:rPr>
      </w:pPr>
    </w:p>
    <w:p w14:paraId="72A4AFD7" w14:textId="77777777" w:rsidR="008B108B" w:rsidRPr="00A928C7" w:rsidRDefault="008B108B">
      <w:pPr>
        <w:rPr>
          <w:rFonts w:ascii="Lato" w:hAnsi="Lato"/>
          <w:i/>
          <w:noProof/>
          <w:szCs w:val="24"/>
          <w:u w:val="single"/>
          <w:lang w:val="ro-RO"/>
        </w:rPr>
      </w:pPr>
      <w:r w:rsidRPr="00A928C7">
        <w:rPr>
          <w:rFonts w:ascii="Lato" w:hAnsi="Lato"/>
          <w:i/>
          <w:noProof/>
          <w:szCs w:val="24"/>
          <w:u w:val="single"/>
          <w:lang w:val="ro-RO"/>
        </w:rPr>
        <w:t>Politica de Investitii &amp; Limite</w:t>
      </w:r>
    </w:p>
    <w:p w14:paraId="32FAAE9D" w14:textId="77777777" w:rsidR="008B108B" w:rsidRPr="00A928C7" w:rsidRDefault="00DF303C" w:rsidP="00985F8B">
      <w:pPr>
        <w:pBdr>
          <w:top w:val="nil"/>
          <w:left w:val="nil"/>
          <w:bottom w:val="nil"/>
          <w:right w:val="nil"/>
          <w:between w:val="nil"/>
        </w:pBdr>
        <w:jc w:val="both"/>
        <w:rPr>
          <w:rFonts w:ascii="Lato" w:hAnsi="Lato"/>
          <w:noProof/>
          <w:szCs w:val="24"/>
          <w:lang w:val="ro-RO"/>
        </w:rPr>
      </w:pPr>
      <w:hyperlink r:id="rId34" w:history="1">
        <w:r w:rsidR="008B108B" w:rsidRPr="00A928C7">
          <w:rPr>
            <w:rStyle w:val="Hyperlink"/>
            <w:rFonts w:ascii="Lato" w:hAnsi="Lato"/>
            <w:noProof/>
            <w:szCs w:val="24"/>
            <w:lang w:val="ro-RO"/>
          </w:rPr>
          <w:t>Document details - Garanti BBVΛ</w:t>
        </w:r>
      </w:hyperlink>
    </w:p>
    <w:p w14:paraId="560978E7" w14:textId="77777777" w:rsidR="008B108B" w:rsidRPr="00A928C7" w:rsidRDefault="008B108B" w:rsidP="00760B77">
      <w:pPr>
        <w:pBdr>
          <w:top w:val="nil"/>
          <w:left w:val="nil"/>
          <w:bottom w:val="nil"/>
          <w:right w:val="nil"/>
          <w:between w:val="nil"/>
        </w:pBdr>
        <w:jc w:val="both"/>
        <w:rPr>
          <w:rStyle w:val="Hyperlink"/>
          <w:rFonts w:ascii="Lato" w:hAnsi="Lato"/>
          <w:i/>
          <w:noProof/>
          <w:szCs w:val="24"/>
          <w:lang w:val="ro-RO"/>
        </w:rPr>
      </w:pPr>
    </w:p>
    <w:p w14:paraId="447014C7" w14:textId="77777777" w:rsidR="00DB5B7F" w:rsidRPr="00A928C7" w:rsidRDefault="00280709" w:rsidP="00845954">
      <w:pPr>
        <w:rPr>
          <w:rFonts w:ascii="Lato" w:hAnsi="Lato"/>
          <w:i/>
          <w:noProof/>
          <w:szCs w:val="24"/>
          <w:u w:val="single"/>
          <w:lang w:val="ro-RO"/>
        </w:rPr>
      </w:pPr>
      <w:r w:rsidRPr="00A928C7">
        <w:rPr>
          <w:rFonts w:ascii="Lato" w:hAnsi="Lato"/>
          <w:i/>
          <w:noProof/>
          <w:szCs w:val="24"/>
          <w:u w:val="single"/>
          <w:lang w:val="ro-RO"/>
        </w:rPr>
        <w:t>Procedura generala de cheltuieli</w:t>
      </w:r>
    </w:p>
    <w:p w14:paraId="1AD9EE7C" w14:textId="77777777" w:rsidR="00280709" w:rsidRPr="00A928C7" w:rsidRDefault="00DF303C" w:rsidP="00985F8B">
      <w:pPr>
        <w:pBdr>
          <w:top w:val="nil"/>
          <w:left w:val="nil"/>
          <w:bottom w:val="nil"/>
          <w:right w:val="nil"/>
          <w:between w:val="nil"/>
        </w:pBdr>
        <w:jc w:val="both"/>
        <w:rPr>
          <w:rFonts w:ascii="Lato" w:hAnsi="Lato"/>
          <w:i/>
          <w:strike/>
          <w:noProof/>
          <w:szCs w:val="24"/>
          <w:lang w:val="ro-RO"/>
        </w:rPr>
      </w:pPr>
      <w:hyperlink r:id="rId35" w:history="1">
        <w:r w:rsidR="00280709" w:rsidRPr="00A928C7">
          <w:rPr>
            <w:rStyle w:val="Hyperlink"/>
            <w:rFonts w:ascii="Lato" w:hAnsi="Lato"/>
            <w:noProof/>
            <w:szCs w:val="24"/>
            <w:lang w:val="ro-RO"/>
          </w:rPr>
          <w:t>Document details - Garanti BBVΛ</w:t>
        </w:r>
      </w:hyperlink>
    </w:p>
    <w:p w14:paraId="359EDCDF" w14:textId="60C2EBF7" w:rsidR="00D56DD8" w:rsidRPr="00A928C7" w:rsidRDefault="00D56DD8">
      <w:pPr>
        <w:rPr>
          <w:rFonts w:ascii="Lato" w:hAnsi="Lato"/>
          <w:b/>
          <w:noProof/>
          <w:szCs w:val="24"/>
          <w:lang w:val="ro-RO"/>
        </w:rPr>
      </w:pPr>
      <w:r w:rsidRPr="00A928C7">
        <w:rPr>
          <w:rFonts w:ascii="Lato" w:hAnsi="Lato"/>
          <w:b/>
          <w:noProof/>
          <w:szCs w:val="24"/>
          <w:lang w:val="ro-RO"/>
        </w:rPr>
        <w:br w:type="page"/>
      </w:r>
    </w:p>
    <w:p w14:paraId="2418982B" w14:textId="77777777" w:rsidR="00491C9D" w:rsidRPr="00A928C7" w:rsidRDefault="00491C9D">
      <w:pPr>
        <w:pStyle w:val="Heading2"/>
        <w:rPr>
          <w:rStyle w:val="Heading2Char"/>
          <w:rFonts w:ascii="Lato" w:hAnsi="Lato"/>
          <w:color w:val="02A5A5"/>
          <w:sz w:val="24"/>
          <w:szCs w:val="24"/>
          <w:lang w:val="ro-RO"/>
        </w:rPr>
      </w:pPr>
      <w:bookmarkStart w:id="39" w:name="_Toc131156445"/>
      <w:r w:rsidRPr="00A928C7">
        <w:rPr>
          <w:rStyle w:val="Heading2Char"/>
          <w:rFonts w:ascii="Lato" w:hAnsi="Lato"/>
          <w:color w:val="02A5A5"/>
          <w:sz w:val="24"/>
          <w:szCs w:val="24"/>
          <w:lang w:val="ro-RO"/>
        </w:rPr>
        <w:lastRenderedPageBreak/>
        <w:t>4.11 Furnizori</w:t>
      </w:r>
      <w:bookmarkEnd w:id="39"/>
    </w:p>
    <w:p w14:paraId="5E9281E3" w14:textId="77777777" w:rsidR="00491C9D" w:rsidRPr="00A928C7" w:rsidRDefault="00491C9D">
      <w:pPr>
        <w:spacing w:before="120" w:line="252" w:lineRule="auto"/>
        <w:ind w:right="780"/>
        <w:jc w:val="both"/>
        <w:rPr>
          <w:rFonts w:ascii="Lato" w:hAnsi="Lato"/>
          <w:noProof/>
          <w:szCs w:val="24"/>
          <w:lang w:val="ro-RO"/>
        </w:rPr>
      </w:pPr>
    </w:p>
    <w:p w14:paraId="358DBA41" w14:textId="77777777" w:rsidR="00491C9D" w:rsidRPr="00A928C7" w:rsidRDefault="00491C9D">
      <w:pPr>
        <w:rPr>
          <w:rFonts w:ascii="Lato" w:hAnsi="Lato"/>
          <w:b/>
          <w:noProof/>
          <w:szCs w:val="24"/>
          <w:lang w:val="ro-RO"/>
        </w:rPr>
      </w:pPr>
      <w:r w:rsidRPr="00A928C7">
        <w:rPr>
          <w:rFonts w:ascii="Lato" w:hAnsi="Lato"/>
          <w:b/>
          <w:noProof/>
          <w:szCs w:val="24"/>
          <w:lang w:val="ro-RO"/>
        </w:rPr>
        <w:t>4.11.1</w:t>
      </w:r>
    </w:p>
    <w:p w14:paraId="192F32D2" w14:textId="77777777" w:rsidR="00491C9D" w:rsidRPr="00A928C7" w:rsidRDefault="00491C9D">
      <w:pPr>
        <w:spacing w:before="120" w:line="252" w:lineRule="auto"/>
        <w:ind w:right="22"/>
        <w:jc w:val="both"/>
        <w:rPr>
          <w:rFonts w:ascii="Lato" w:hAnsi="Lato"/>
          <w:noProof/>
          <w:szCs w:val="24"/>
          <w:lang w:val="ro-RO"/>
        </w:rPr>
      </w:pPr>
      <w:r w:rsidRPr="00A928C7">
        <w:rPr>
          <w:rFonts w:ascii="Lato" w:hAnsi="Lato"/>
          <w:noProof/>
          <w:szCs w:val="24"/>
          <w:lang w:val="ro-RO" w:bidi="ro-RO"/>
        </w:rPr>
        <w:t xml:space="preserve">Furnizorii </w:t>
      </w:r>
      <w:r w:rsidR="00965422" w:rsidRPr="00A928C7">
        <w:rPr>
          <w:rFonts w:ascii="Lato" w:hAnsi="Lato"/>
          <w:noProof/>
          <w:szCs w:val="24"/>
          <w:lang w:val="ro-RO"/>
        </w:rPr>
        <w:t>Garanti Bank S.A.</w:t>
      </w:r>
      <w:r w:rsidR="00965422" w:rsidRPr="00A928C7">
        <w:rPr>
          <w:rFonts w:ascii="Lato" w:hAnsi="Lato"/>
          <w:noProof/>
          <w:szCs w:val="24"/>
          <w:lang w:val="ro-RO" w:bidi="ro-RO"/>
        </w:rPr>
        <w:t xml:space="preserve"> </w:t>
      </w:r>
      <w:r w:rsidRPr="00A928C7">
        <w:rPr>
          <w:rFonts w:ascii="Lato" w:hAnsi="Lato"/>
          <w:noProof/>
          <w:szCs w:val="24"/>
          <w:lang w:val="ro-RO" w:bidi="ro-RO"/>
        </w:rPr>
        <w:t>vor fi selecta</w:t>
      </w:r>
      <w:r w:rsidR="000714A8" w:rsidRPr="00A928C7">
        <w:rPr>
          <w:rFonts w:ascii="Lato" w:hAnsi="Lato"/>
          <w:noProof/>
          <w:szCs w:val="24"/>
          <w:lang w:val="ro-RO" w:bidi="ro-RO"/>
        </w:rPr>
        <w:t>t</w:t>
      </w:r>
      <w:r w:rsidRPr="00A928C7">
        <w:rPr>
          <w:rFonts w:ascii="Lato" w:hAnsi="Lato"/>
          <w:noProof/>
          <w:szCs w:val="24"/>
          <w:lang w:val="ro-RO" w:bidi="ro-RO"/>
        </w:rPr>
        <w:t xml:space="preserve">i prin procese obiective </w:t>
      </w:r>
      <w:r w:rsidR="000714A8" w:rsidRPr="00A928C7">
        <w:rPr>
          <w:rFonts w:ascii="Lato" w:hAnsi="Lato"/>
          <w:noProof/>
          <w:szCs w:val="24"/>
          <w:lang w:val="ro-RO" w:bidi="ro-RO"/>
        </w:rPr>
        <w:t>s</w:t>
      </w:r>
      <w:r w:rsidRPr="00A928C7">
        <w:rPr>
          <w:rFonts w:ascii="Lato" w:hAnsi="Lato"/>
          <w:noProof/>
          <w:szCs w:val="24"/>
          <w:lang w:val="ro-RO" w:bidi="ro-RO"/>
        </w:rPr>
        <w:t>i transparente, respect</w:t>
      </w:r>
      <w:r w:rsidR="008150F4" w:rsidRPr="00A928C7">
        <w:rPr>
          <w:rFonts w:ascii="Lato" w:hAnsi="Lato"/>
          <w:noProof/>
          <w:szCs w:val="24"/>
          <w:lang w:val="ro-RO" w:bidi="ro-RO"/>
        </w:rPr>
        <w:t>a</w:t>
      </w:r>
      <w:r w:rsidR="00965422" w:rsidRPr="00A928C7">
        <w:rPr>
          <w:rFonts w:ascii="Lato" w:hAnsi="Lato"/>
          <w:noProof/>
          <w:szCs w:val="24"/>
          <w:lang w:val="ro-RO" w:bidi="ro-RO"/>
        </w:rPr>
        <w:t xml:space="preserve">nd </w:t>
      </w:r>
      <w:r w:rsidRPr="00A928C7">
        <w:rPr>
          <w:rFonts w:ascii="Lato" w:hAnsi="Lato"/>
          <w:noProof/>
          <w:szCs w:val="24"/>
          <w:lang w:val="ro-RO" w:bidi="ro-RO"/>
        </w:rPr>
        <w:t>reglement</w:t>
      </w:r>
      <w:r w:rsidR="00EB2837" w:rsidRPr="00A928C7">
        <w:rPr>
          <w:rFonts w:ascii="Lato" w:hAnsi="Lato"/>
          <w:noProof/>
          <w:szCs w:val="24"/>
          <w:lang w:val="ro-RO" w:bidi="ro-RO"/>
        </w:rPr>
        <w:t>a</w:t>
      </w:r>
      <w:r w:rsidRPr="00A928C7">
        <w:rPr>
          <w:rFonts w:ascii="Lato" w:hAnsi="Lato"/>
          <w:noProof/>
          <w:szCs w:val="24"/>
          <w:lang w:val="ro-RO" w:bidi="ro-RO"/>
        </w:rPr>
        <w:t>rile interne privind </w:t>
      </w:r>
      <w:r w:rsidRPr="00A928C7">
        <w:rPr>
          <w:rFonts w:ascii="Lato" w:hAnsi="Lato"/>
          <w:i/>
          <w:noProof/>
          <w:szCs w:val="24"/>
          <w:lang w:val="ro-RO" w:bidi="ro-RO"/>
        </w:rPr>
        <w:t>achizi</w:t>
      </w:r>
      <w:r w:rsidR="000714A8" w:rsidRPr="00A928C7">
        <w:rPr>
          <w:rFonts w:ascii="Lato" w:hAnsi="Lato"/>
          <w:i/>
          <w:noProof/>
          <w:szCs w:val="24"/>
          <w:lang w:val="ro-RO" w:bidi="ro-RO"/>
        </w:rPr>
        <w:t>t</w:t>
      </w:r>
      <w:r w:rsidRPr="00A928C7">
        <w:rPr>
          <w:rFonts w:ascii="Lato" w:hAnsi="Lato"/>
          <w:i/>
          <w:noProof/>
          <w:szCs w:val="24"/>
          <w:lang w:val="ro-RO" w:bidi="ro-RO"/>
        </w:rPr>
        <w:t xml:space="preserve">ionarea bunurilor </w:t>
      </w:r>
      <w:r w:rsidR="000714A8" w:rsidRPr="00A928C7">
        <w:rPr>
          <w:rFonts w:ascii="Lato" w:hAnsi="Lato"/>
          <w:i/>
          <w:noProof/>
          <w:szCs w:val="24"/>
          <w:lang w:val="ro-RO" w:bidi="ro-RO"/>
        </w:rPr>
        <w:t>s</w:t>
      </w:r>
      <w:r w:rsidRPr="00A928C7">
        <w:rPr>
          <w:rFonts w:ascii="Lato" w:hAnsi="Lato"/>
          <w:i/>
          <w:noProof/>
          <w:szCs w:val="24"/>
          <w:lang w:val="ro-RO" w:bidi="ro-RO"/>
        </w:rPr>
        <w:t>i contractarea serviciilor</w:t>
      </w:r>
      <w:r w:rsidRPr="00A928C7">
        <w:rPr>
          <w:rFonts w:ascii="Lato" w:hAnsi="Lato"/>
          <w:noProof/>
          <w:szCs w:val="24"/>
          <w:lang w:val="ro-RO" w:bidi="ro-RO"/>
        </w:rPr>
        <w:t xml:space="preserve">. </w:t>
      </w:r>
    </w:p>
    <w:p w14:paraId="42BD68A6" w14:textId="77777777" w:rsidR="000C1233" w:rsidRPr="00A928C7" w:rsidRDefault="000C1233">
      <w:pPr>
        <w:ind w:right="778"/>
        <w:jc w:val="both"/>
        <w:rPr>
          <w:rFonts w:ascii="Lato" w:hAnsi="Lato"/>
          <w:i/>
          <w:noProof/>
          <w:szCs w:val="24"/>
          <w:u w:val="single"/>
          <w:lang w:val="ro-RO" w:bidi="ro-RO"/>
        </w:rPr>
      </w:pPr>
    </w:p>
    <w:p w14:paraId="77647148" w14:textId="77777777" w:rsidR="000C1233" w:rsidRPr="00A928C7" w:rsidRDefault="000C1233">
      <w:pPr>
        <w:ind w:right="778"/>
        <w:jc w:val="both"/>
        <w:rPr>
          <w:rFonts w:ascii="Lato" w:hAnsi="Lato"/>
          <w:i/>
          <w:noProof/>
          <w:szCs w:val="24"/>
          <w:u w:val="single"/>
          <w:lang w:val="ro-RO"/>
        </w:rPr>
      </w:pPr>
      <w:r w:rsidRPr="00A928C7">
        <w:rPr>
          <w:rFonts w:ascii="Lato" w:hAnsi="Lato"/>
          <w:i/>
          <w:noProof/>
          <w:szCs w:val="24"/>
          <w:u w:val="single"/>
          <w:lang w:val="ro-RO" w:bidi="ro-RO"/>
        </w:rPr>
        <w:t>Procedura pentru achiziționarea bunurilor și contractarea serviciilor</w:t>
      </w:r>
    </w:p>
    <w:p w14:paraId="5743C025" w14:textId="77777777" w:rsidR="0053268C" w:rsidRPr="00A928C7" w:rsidRDefault="00DF303C" w:rsidP="0053268C">
      <w:pPr>
        <w:ind w:right="778"/>
        <w:jc w:val="both"/>
        <w:rPr>
          <w:rFonts w:ascii="Lato" w:hAnsi="Lato"/>
          <w:i/>
          <w:noProof/>
          <w:szCs w:val="24"/>
        </w:rPr>
      </w:pPr>
      <w:hyperlink r:id="rId36" w:history="1">
        <w:hyperlink r:id="rId37" w:history="1">
          <w:r w:rsidR="0053268C" w:rsidRPr="00A928C7">
            <w:rPr>
              <w:rStyle w:val="Hyperlink"/>
              <w:rFonts w:ascii="Lato" w:hAnsi="Lato"/>
              <w:szCs w:val="24"/>
            </w:rPr>
            <w:t>Document details - Garanti BBVΛ</w:t>
          </w:r>
        </w:hyperlink>
      </w:hyperlink>
    </w:p>
    <w:p w14:paraId="2E8BFB9A" w14:textId="77777777" w:rsidR="00491C9D" w:rsidRPr="00A928C7" w:rsidRDefault="00491C9D" w:rsidP="00760B77">
      <w:pPr>
        <w:spacing w:before="120" w:line="252" w:lineRule="auto"/>
        <w:ind w:right="780"/>
        <w:jc w:val="both"/>
        <w:rPr>
          <w:rFonts w:ascii="Lato" w:hAnsi="Lato"/>
          <w:noProof/>
          <w:szCs w:val="24"/>
          <w:lang w:val="ro-RO"/>
        </w:rPr>
      </w:pPr>
    </w:p>
    <w:p w14:paraId="4B401092" w14:textId="77777777" w:rsidR="00491C9D" w:rsidRPr="00A928C7" w:rsidRDefault="00491C9D" w:rsidP="00760B77">
      <w:pPr>
        <w:rPr>
          <w:rFonts w:ascii="Lato" w:hAnsi="Lato"/>
          <w:b/>
          <w:noProof/>
          <w:szCs w:val="24"/>
          <w:lang w:val="ro-RO"/>
        </w:rPr>
      </w:pPr>
      <w:r w:rsidRPr="00A928C7">
        <w:rPr>
          <w:rFonts w:ascii="Lato" w:hAnsi="Lato"/>
          <w:b/>
          <w:noProof/>
          <w:szCs w:val="24"/>
          <w:lang w:val="ro-RO"/>
        </w:rPr>
        <w:t>4.11.2</w:t>
      </w:r>
    </w:p>
    <w:p w14:paraId="73C891C5" w14:textId="16098582" w:rsidR="00491C9D" w:rsidRPr="00A928C7" w:rsidRDefault="00491C9D" w:rsidP="00760B77">
      <w:pPr>
        <w:jc w:val="both"/>
        <w:rPr>
          <w:rFonts w:ascii="Lato" w:hAnsi="Lato"/>
          <w:noProof/>
          <w:szCs w:val="24"/>
          <w:lang w:val="ro-RO"/>
        </w:rPr>
      </w:pPr>
      <w:r w:rsidRPr="00A928C7">
        <w:rPr>
          <w:rFonts w:ascii="Lato" w:hAnsi="Lato"/>
          <w:noProof/>
          <w:szCs w:val="24"/>
          <w:lang w:val="ro-RO" w:bidi="ro-RO"/>
        </w:rPr>
        <w:t>Atunci c</w:t>
      </w:r>
      <w:r w:rsidR="008150F4" w:rsidRPr="00A928C7">
        <w:rPr>
          <w:rFonts w:ascii="Lato" w:hAnsi="Lato"/>
          <w:noProof/>
          <w:szCs w:val="24"/>
          <w:lang w:val="ro-RO" w:bidi="ro-RO"/>
        </w:rPr>
        <w:t>a</w:t>
      </w:r>
      <w:r w:rsidRPr="00A928C7">
        <w:rPr>
          <w:rFonts w:ascii="Lato" w:hAnsi="Lato"/>
          <w:noProof/>
          <w:szCs w:val="24"/>
          <w:lang w:val="ro-RO" w:bidi="ro-RO"/>
        </w:rPr>
        <w:t>nd alege</w:t>
      </w:r>
      <w:r w:rsidR="000714A8" w:rsidRPr="00A928C7">
        <w:rPr>
          <w:rFonts w:ascii="Lato" w:hAnsi="Lato"/>
          <w:noProof/>
          <w:szCs w:val="24"/>
          <w:lang w:val="ro-RO" w:bidi="ro-RO"/>
        </w:rPr>
        <w:t>t</w:t>
      </w:r>
      <w:r w:rsidRPr="00A928C7">
        <w:rPr>
          <w:rFonts w:ascii="Lato" w:hAnsi="Lato"/>
          <w:noProof/>
          <w:szCs w:val="24"/>
          <w:lang w:val="ro-RO" w:bidi="ro-RO"/>
        </w:rPr>
        <w:t xml:space="preserve">i furnizorii </w:t>
      </w:r>
      <w:r w:rsidR="000714A8" w:rsidRPr="00A928C7">
        <w:rPr>
          <w:rFonts w:ascii="Lato" w:hAnsi="Lato"/>
          <w:noProof/>
          <w:szCs w:val="24"/>
          <w:lang w:val="ro-RO" w:bidi="ro-RO"/>
        </w:rPr>
        <w:t>s</w:t>
      </w:r>
      <w:r w:rsidRPr="00A928C7">
        <w:rPr>
          <w:rFonts w:ascii="Lato" w:hAnsi="Lato"/>
          <w:noProof/>
          <w:szCs w:val="24"/>
          <w:lang w:val="ro-RO" w:bidi="ro-RO"/>
        </w:rPr>
        <w:t>i monitoriza</w:t>
      </w:r>
      <w:r w:rsidR="000714A8" w:rsidRPr="00A928C7">
        <w:rPr>
          <w:rFonts w:ascii="Lato" w:hAnsi="Lato"/>
          <w:noProof/>
          <w:szCs w:val="24"/>
          <w:lang w:val="ro-RO" w:bidi="ro-RO"/>
        </w:rPr>
        <w:t>t</w:t>
      </w:r>
      <w:r w:rsidRPr="00A928C7">
        <w:rPr>
          <w:rFonts w:ascii="Lato" w:hAnsi="Lato"/>
          <w:noProof/>
          <w:szCs w:val="24"/>
          <w:lang w:val="ro-RO" w:bidi="ro-RO"/>
        </w:rPr>
        <w:t>i serviciile pe care le furnizeaz</w:t>
      </w:r>
      <w:r w:rsidR="00EB2837" w:rsidRPr="00A928C7">
        <w:rPr>
          <w:rFonts w:ascii="Lato" w:hAnsi="Lato"/>
          <w:noProof/>
          <w:szCs w:val="24"/>
          <w:lang w:val="ro-RO" w:bidi="ro-RO"/>
        </w:rPr>
        <w:t>a</w:t>
      </w:r>
      <w:r w:rsidRPr="00A928C7">
        <w:rPr>
          <w:rFonts w:ascii="Lato" w:hAnsi="Lato"/>
          <w:noProof/>
          <w:szCs w:val="24"/>
          <w:lang w:val="ro-RO" w:bidi="ro-RO"/>
        </w:rPr>
        <w:t>, re</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i 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BC5DB0" w:rsidRPr="00A928C7">
        <w:rPr>
          <w:rFonts w:ascii="Lato" w:hAnsi="Lato"/>
          <w:noProof/>
          <w:szCs w:val="24"/>
          <w:lang w:val="ro-RO" w:bidi="ro-RO"/>
        </w:rPr>
        <w:t xml:space="preserve">acestia trebuie sa aiba o conduita, </w:t>
      </w:r>
      <w:r w:rsidRPr="00A928C7">
        <w:rPr>
          <w:rFonts w:ascii="Lato" w:hAnsi="Lato"/>
          <w:noProof/>
          <w:szCs w:val="24"/>
          <w:lang w:val="ro-RO" w:bidi="ro-RO"/>
        </w:rPr>
        <w:t>fa</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de </w:t>
      </w:r>
      <w:r w:rsidR="00BC5DB0" w:rsidRPr="00A928C7">
        <w:rPr>
          <w:rFonts w:ascii="Lato" w:hAnsi="Lato"/>
          <w:noProof/>
          <w:szCs w:val="24"/>
          <w:lang w:val="ro-RO"/>
        </w:rPr>
        <w:t>Garanti Bank S.A.</w:t>
      </w:r>
      <w:r w:rsidRPr="00A928C7">
        <w:rPr>
          <w:rFonts w:ascii="Lato" w:hAnsi="Lato"/>
          <w:noProof/>
          <w:szCs w:val="24"/>
          <w:lang w:val="ro-RO" w:bidi="ro-RO"/>
        </w:rPr>
        <w:t>, angaja</w:t>
      </w:r>
      <w:r w:rsidR="000714A8" w:rsidRPr="00A928C7">
        <w:rPr>
          <w:rFonts w:ascii="Lato" w:hAnsi="Lato"/>
          <w:noProof/>
          <w:szCs w:val="24"/>
          <w:lang w:val="ro-RO" w:bidi="ro-RO"/>
        </w:rPr>
        <w:t>t</w:t>
      </w:r>
      <w:r w:rsidRPr="00A928C7">
        <w:rPr>
          <w:rFonts w:ascii="Lato" w:hAnsi="Lato"/>
          <w:noProof/>
          <w:szCs w:val="24"/>
          <w:lang w:val="ro-RO" w:bidi="ro-RO"/>
        </w:rPr>
        <w:t>ii s</w:t>
      </w:r>
      <w:r w:rsidR="00EB2837" w:rsidRPr="00A928C7">
        <w:rPr>
          <w:rFonts w:ascii="Lato" w:hAnsi="Lato"/>
          <w:noProof/>
          <w:szCs w:val="24"/>
          <w:lang w:val="ro-RO" w:bidi="ro-RO"/>
        </w:rPr>
        <w:t>a</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ter</w:t>
      </w:r>
      <w:r w:rsidR="000714A8" w:rsidRPr="00A928C7">
        <w:rPr>
          <w:rFonts w:ascii="Lato" w:hAnsi="Lato"/>
          <w:noProof/>
          <w:szCs w:val="24"/>
          <w:lang w:val="ro-RO" w:bidi="ro-RO"/>
        </w:rPr>
        <w:t>t</w:t>
      </w:r>
      <w:r w:rsidRPr="00A928C7">
        <w:rPr>
          <w:rFonts w:ascii="Lato" w:hAnsi="Lato"/>
          <w:noProof/>
          <w:szCs w:val="24"/>
          <w:lang w:val="ro-RO" w:bidi="ro-RO"/>
        </w:rPr>
        <w:t>ele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i</w:t>
      </w:r>
      <w:r w:rsidR="00BC5DB0" w:rsidRPr="00A928C7">
        <w:rPr>
          <w:rFonts w:ascii="Lato" w:hAnsi="Lato"/>
          <w:noProof/>
          <w:szCs w:val="24"/>
          <w:lang w:val="ro-RO" w:bidi="ro-RO"/>
        </w:rPr>
        <w:t>,</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 conformitate cu liniile directoare </w:t>
      </w:r>
      <w:r w:rsidR="000714A8" w:rsidRPr="00A928C7">
        <w:rPr>
          <w:rFonts w:ascii="Lato" w:hAnsi="Lato"/>
          <w:noProof/>
          <w:szCs w:val="24"/>
          <w:lang w:val="ro-RO" w:bidi="ro-RO"/>
        </w:rPr>
        <w:t>s</w:t>
      </w:r>
      <w:r w:rsidRPr="00A928C7">
        <w:rPr>
          <w:rFonts w:ascii="Lato" w:hAnsi="Lato"/>
          <w:noProof/>
          <w:szCs w:val="24"/>
          <w:lang w:val="ro-RO" w:bidi="ro-RO"/>
        </w:rPr>
        <w:t>i principiile prezentului Cod</w:t>
      </w:r>
      <w:r w:rsidR="00AB5609" w:rsidRPr="00A928C7">
        <w:rPr>
          <w:rFonts w:ascii="Lato" w:hAnsi="Lato"/>
          <w:noProof/>
          <w:szCs w:val="24"/>
          <w:lang w:val="ro-RO" w:bidi="ro-RO"/>
        </w:rPr>
        <w:t>. De asemenea, conduita trebuie sa</w:t>
      </w:r>
      <w:r w:rsidR="00DD00F5" w:rsidRPr="00A928C7">
        <w:rPr>
          <w:rFonts w:ascii="Lato" w:hAnsi="Lato"/>
          <w:noProof/>
          <w:szCs w:val="24"/>
          <w:lang w:val="ro-RO" w:bidi="ro-RO"/>
        </w:rPr>
        <w:t xml:space="preserve"> fie i</w:t>
      </w:r>
      <w:r w:rsidR="00AB5609" w:rsidRPr="00A928C7">
        <w:rPr>
          <w:rFonts w:ascii="Lato" w:hAnsi="Lato"/>
          <w:noProof/>
          <w:szCs w:val="24"/>
          <w:lang w:val="ro-RO" w:bidi="ro-RO"/>
        </w:rPr>
        <w:t xml:space="preserve">n concordanta cu principiile stabilite </w:t>
      </w:r>
      <w:r w:rsidR="000714A8" w:rsidRPr="00A928C7">
        <w:rPr>
          <w:rFonts w:ascii="Lato" w:hAnsi="Lato"/>
          <w:noProof/>
          <w:szCs w:val="24"/>
          <w:lang w:val="ro-RO" w:bidi="ro-RO"/>
        </w:rPr>
        <w:t>i</w:t>
      </w:r>
      <w:r w:rsidRPr="00A928C7">
        <w:rPr>
          <w:rFonts w:ascii="Lato" w:hAnsi="Lato"/>
          <w:noProof/>
          <w:szCs w:val="24"/>
          <w:lang w:val="ro-RO" w:bidi="ro-RO"/>
        </w:rPr>
        <w:t>n </w:t>
      </w:r>
      <w:r w:rsidR="00182BF2" w:rsidRPr="00A928C7">
        <w:rPr>
          <w:rFonts w:ascii="Lato" w:hAnsi="Lato"/>
          <w:i/>
          <w:noProof/>
          <w:szCs w:val="24"/>
          <w:lang w:val="ro-RO"/>
        </w:rPr>
        <w:t>Codul de Conduită pentru furnizorii</w:t>
      </w:r>
      <w:r w:rsidR="00573E8A" w:rsidRPr="00A928C7">
        <w:rPr>
          <w:rFonts w:ascii="Lato" w:hAnsi="Lato"/>
          <w:i/>
          <w:noProof/>
          <w:szCs w:val="24"/>
          <w:lang w:val="ro-RO"/>
        </w:rPr>
        <w:t xml:space="preserve"> Grupului BBVA</w:t>
      </w:r>
      <w:r w:rsidRPr="00A928C7">
        <w:rPr>
          <w:rFonts w:ascii="Lato" w:hAnsi="Lato"/>
          <w:i/>
          <w:noProof/>
          <w:szCs w:val="24"/>
          <w:lang w:val="ro-RO" w:bidi="ro-RO"/>
        </w:rPr>
        <w:t>,</w:t>
      </w:r>
      <w:r w:rsidRPr="00A928C7">
        <w:rPr>
          <w:rFonts w:ascii="Lato" w:hAnsi="Lato"/>
          <w:noProof/>
          <w:szCs w:val="24"/>
          <w:lang w:val="ro-RO" w:bidi="ro-RO"/>
        </w:rPr>
        <w:t xml:space="preserve"> care stabile</w:t>
      </w:r>
      <w:r w:rsidR="000714A8" w:rsidRPr="00A928C7">
        <w:rPr>
          <w:rFonts w:ascii="Lato" w:hAnsi="Lato"/>
          <w:noProof/>
          <w:szCs w:val="24"/>
          <w:lang w:val="ro-RO" w:bidi="ro-RO"/>
        </w:rPr>
        <w:t>s</w:t>
      </w:r>
      <w:r w:rsidRPr="00A928C7">
        <w:rPr>
          <w:rFonts w:ascii="Lato" w:hAnsi="Lato"/>
          <w:noProof/>
          <w:szCs w:val="24"/>
          <w:lang w:val="ro-RO" w:bidi="ro-RO"/>
        </w:rPr>
        <w:t>te standardele minime de comportament</w:t>
      </w:r>
      <w:r w:rsidR="00BC5DB0" w:rsidRPr="00A928C7">
        <w:rPr>
          <w:rFonts w:ascii="Lato" w:hAnsi="Lato"/>
          <w:noProof/>
          <w:szCs w:val="24"/>
          <w:lang w:val="ro-RO" w:bidi="ro-RO"/>
        </w:rPr>
        <w:t>, in legatura cu conduita etica, sociala, de mediu si de prevenire a coruptiei,</w:t>
      </w:r>
      <w:r w:rsidRPr="00A928C7">
        <w:rPr>
          <w:rFonts w:ascii="Lato" w:hAnsi="Lato"/>
          <w:noProof/>
          <w:szCs w:val="24"/>
          <w:lang w:val="ro-RO" w:bidi="ro-RO"/>
        </w:rPr>
        <w:t xml:space="preserve"> pe care ne a</w:t>
      </w:r>
      <w:r w:rsidR="000714A8" w:rsidRPr="00A928C7">
        <w:rPr>
          <w:rFonts w:ascii="Lato" w:hAnsi="Lato"/>
          <w:noProof/>
          <w:szCs w:val="24"/>
          <w:lang w:val="ro-RO" w:bidi="ro-RO"/>
        </w:rPr>
        <w:t>s</w:t>
      </w:r>
      <w:r w:rsidRPr="00A928C7">
        <w:rPr>
          <w:rFonts w:ascii="Lato" w:hAnsi="Lato"/>
          <w:noProof/>
          <w:szCs w:val="24"/>
          <w:lang w:val="ro-RO" w:bidi="ro-RO"/>
        </w:rPr>
        <w:t>tept</w:t>
      </w:r>
      <w:r w:rsidR="00EB2837" w:rsidRPr="00A928C7">
        <w:rPr>
          <w:rFonts w:ascii="Lato" w:hAnsi="Lato"/>
          <w:noProof/>
          <w:szCs w:val="24"/>
          <w:lang w:val="ro-RO" w:bidi="ro-RO"/>
        </w:rPr>
        <w:t>a</w:t>
      </w:r>
      <w:r w:rsidRPr="00A928C7">
        <w:rPr>
          <w:rFonts w:ascii="Lato" w:hAnsi="Lato"/>
          <w:noProof/>
          <w:szCs w:val="24"/>
          <w:lang w:val="ro-RO" w:bidi="ro-RO"/>
        </w:rPr>
        <w:t>m s</w:t>
      </w:r>
      <w:r w:rsidR="00EB2837" w:rsidRPr="00A928C7">
        <w:rPr>
          <w:rFonts w:ascii="Lato" w:hAnsi="Lato"/>
          <w:noProof/>
          <w:szCs w:val="24"/>
          <w:lang w:val="ro-RO" w:bidi="ro-RO"/>
        </w:rPr>
        <w:t>a</w:t>
      </w:r>
      <w:r w:rsidRPr="00A928C7">
        <w:rPr>
          <w:rFonts w:ascii="Lato" w:hAnsi="Lato"/>
          <w:noProof/>
          <w:szCs w:val="24"/>
          <w:lang w:val="ro-RO" w:bidi="ro-RO"/>
        </w:rPr>
        <w:t xml:space="preserve"> le urmeze furnizorii </w:t>
      </w:r>
      <w:r w:rsidR="00BC5DB0" w:rsidRPr="00A928C7">
        <w:rPr>
          <w:rFonts w:ascii="Lato" w:hAnsi="Lato"/>
          <w:noProof/>
          <w:szCs w:val="24"/>
          <w:lang w:val="ro-RO" w:bidi="ro-RO"/>
        </w:rPr>
        <w:t xml:space="preserve">nostri </w:t>
      </w:r>
      <w:r w:rsidRPr="00A928C7">
        <w:rPr>
          <w:rFonts w:ascii="Lato" w:hAnsi="Lato"/>
          <w:noProof/>
          <w:szCs w:val="24"/>
          <w:lang w:val="ro-RO" w:bidi="ro-RO"/>
        </w:rPr>
        <w:t>c</w:t>
      </w:r>
      <w:r w:rsidR="008150F4" w:rsidRPr="00A928C7">
        <w:rPr>
          <w:rFonts w:ascii="Lato" w:hAnsi="Lato"/>
          <w:noProof/>
          <w:szCs w:val="24"/>
          <w:lang w:val="ro-RO" w:bidi="ro-RO"/>
        </w:rPr>
        <w:t>a</w:t>
      </w:r>
      <w:r w:rsidRPr="00A928C7">
        <w:rPr>
          <w:rFonts w:ascii="Lato" w:hAnsi="Lato"/>
          <w:noProof/>
          <w:szCs w:val="24"/>
          <w:lang w:val="ro-RO" w:bidi="ro-RO"/>
        </w:rPr>
        <w:t xml:space="preserve">nd </w:t>
      </w:r>
      <w:r w:rsidR="00DD00F5" w:rsidRPr="00A928C7">
        <w:rPr>
          <w:rFonts w:ascii="Lato" w:hAnsi="Lato"/>
          <w:noProof/>
          <w:szCs w:val="24"/>
          <w:lang w:val="ro-RO" w:bidi="ro-RO"/>
        </w:rPr>
        <w:t xml:space="preserve">ne </w:t>
      </w:r>
      <w:r w:rsidRPr="00A928C7">
        <w:rPr>
          <w:rFonts w:ascii="Lato" w:hAnsi="Lato"/>
          <w:noProof/>
          <w:szCs w:val="24"/>
          <w:lang w:val="ro-RO" w:bidi="ro-RO"/>
        </w:rPr>
        <w:t>furnizeaz</w:t>
      </w:r>
      <w:r w:rsidR="00EB2837" w:rsidRPr="00A928C7">
        <w:rPr>
          <w:rFonts w:ascii="Lato" w:hAnsi="Lato"/>
          <w:noProof/>
          <w:szCs w:val="24"/>
          <w:lang w:val="ro-RO" w:bidi="ro-RO"/>
        </w:rPr>
        <w:t>a</w:t>
      </w:r>
      <w:r w:rsidRPr="00A928C7">
        <w:rPr>
          <w:rFonts w:ascii="Lato" w:hAnsi="Lato"/>
          <w:noProof/>
          <w:szCs w:val="24"/>
          <w:lang w:val="ro-RO" w:bidi="ro-RO"/>
        </w:rPr>
        <w:t xml:space="preserve"> bunuri </w:t>
      </w:r>
      <w:r w:rsidR="000714A8" w:rsidRPr="00A928C7">
        <w:rPr>
          <w:rFonts w:ascii="Lato" w:hAnsi="Lato"/>
          <w:noProof/>
          <w:szCs w:val="24"/>
          <w:lang w:val="ro-RO" w:bidi="ro-RO"/>
        </w:rPr>
        <w:t>s</w:t>
      </w:r>
      <w:r w:rsidRPr="00A928C7">
        <w:rPr>
          <w:rFonts w:ascii="Lato" w:hAnsi="Lato"/>
          <w:noProof/>
          <w:szCs w:val="24"/>
          <w:lang w:val="ro-RO" w:bidi="ro-RO"/>
        </w:rPr>
        <w:t>i servicii.</w:t>
      </w:r>
    </w:p>
    <w:p w14:paraId="708D1F82" w14:textId="77777777" w:rsidR="00491C9D" w:rsidRPr="00A928C7" w:rsidRDefault="00491C9D" w:rsidP="00845954">
      <w:pPr>
        <w:spacing w:line="252" w:lineRule="auto"/>
        <w:jc w:val="both"/>
        <w:rPr>
          <w:rFonts w:ascii="Lato" w:hAnsi="Lato"/>
          <w:noProof/>
          <w:szCs w:val="24"/>
          <w:lang w:val="ro-RO"/>
        </w:rPr>
      </w:pPr>
    </w:p>
    <w:p w14:paraId="70FEC29F"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4.11.3</w:t>
      </w:r>
    </w:p>
    <w:p w14:paraId="787D4C76" w14:textId="77777777" w:rsidR="00491C9D" w:rsidRPr="00A928C7" w:rsidRDefault="00491C9D">
      <w:pPr>
        <w:pBdr>
          <w:top w:val="nil"/>
          <w:left w:val="nil"/>
          <w:bottom w:val="nil"/>
          <w:right w:val="nil"/>
          <w:between w:val="nil"/>
        </w:pBdr>
        <w:jc w:val="both"/>
        <w:rPr>
          <w:rFonts w:ascii="Lato" w:hAnsi="Lato"/>
          <w:noProof/>
          <w:szCs w:val="24"/>
          <w:lang w:val="ro-RO" w:bidi="ro-RO"/>
        </w:rPr>
      </w:pPr>
      <w:r w:rsidRPr="00A928C7">
        <w:rPr>
          <w:rFonts w:ascii="Lato" w:hAnsi="Lato"/>
          <w:noProof/>
          <w:szCs w:val="24"/>
          <w:lang w:val="ro-RO" w:bidi="ro-RO"/>
        </w:rPr>
        <w:t>Trebuie s</w:t>
      </w:r>
      <w:r w:rsidR="00EB2837" w:rsidRPr="00A928C7">
        <w:rPr>
          <w:rFonts w:ascii="Lato" w:hAnsi="Lato"/>
          <w:noProof/>
          <w:szCs w:val="24"/>
          <w:lang w:val="ro-RO" w:bidi="ro-RO"/>
        </w:rPr>
        <w:t>a</w:t>
      </w:r>
      <w:r w:rsidRPr="00A928C7">
        <w:rPr>
          <w:rFonts w:ascii="Lato" w:hAnsi="Lato"/>
          <w:noProof/>
          <w:szCs w:val="24"/>
          <w:lang w:val="ro-RO" w:bidi="ro-RO"/>
        </w:rPr>
        <w:t xml:space="preserve"> ave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 vedere</w:t>
      </w:r>
      <w:r w:rsidR="0017684A" w:rsidRPr="00A928C7">
        <w:rPr>
          <w:rFonts w:ascii="Lato" w:hAnsi="Lato"/>
          <w:noProof/>
          <w:szCs w:val="24"/>
          <w:lang w:val="ro-RO" w:bidi="ro-RO"/>
        </w:rPr>
        <w:t>,</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special</w:t>
      </w:r>
      <w:r w:rsidR="0017684A" w:rsidRPr="00A928C7">
        <w:rPr>
          <w:rFonts w:ascii="Lato" w:hAnsi="Lato"/>
          <w:noProof/>
          <w:szCs w:val="24"/>
          <w:lang w:val="ro-RO" w:bidi="ro-RO"/>
        </w:rPr>
        <w:t>,</w:t>
      </w:r>
      <w:r w:rsidRPr="00A928C7">
        <w:rPr>
          <w:rFonts w:ascii="Lato" w:hAnsi="Lato"/>
          <w:noProof/>
          <w:szCs w:val="24"/>
          <w:lang w:val="ro-RO" w:bidi="ro-RO"/>
        </w:rPr>
        <w:t xml:space="preserve"> standardele de comportament stabilite </w:t>
      </w:r>
      <w:r w:rsidR="000714A8" w:rsidRPr="00A928C7">
        <w:rPr>
          <w:rFonts w:ascii="Lato" w:hAnsi="Lato"/>
          <w:noProof/>
          <w:szCs w:val="24"/>
          <w:lang w:val="ro-RO" w:bidi="ro-RO"/>
        </w:rPr>
        <w:t>i</w:t>
      </w:r>
      <w:r w:rsidRPr="00A928C7">
        <w:rPr>
          <w:rFonts w:ascii="Lato" w:hAnsi="Lato"/>
          <w:noProof/>
          <w:szCs w:val="24"/>
          <w:lang w:val="ro-RO" w:bidi="ro-RO"/>
        </w:rPr>
        <w:t>n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iunea 4.12</w:t>
      </w:r>
      <w:r w:rsidRPr="00A928C7">
        <w:rPr>
          <w:rFonts w:ascii="Lato" w:hAnsi="Lato"/>
          <w:noProof/>
          <w:szCs w:val="24"/>
          <w:lang w:val="ro-RO" w:bidi="ro-RO"/>
        </w:rPr>
        <w:t xml:space="preserve"> pentru a evita conflictele de interese, precum </w:t>
      </w:r>
      <w:r w:rsidR="000714A8" w:rsidRPr="00A928C7">
        <w:rPr>
          <w:rFonts w:ascii="Lato" w:hAnsi="Lato"/>
          <w:noProof/>
          <w:szCs w:val="24"/>
          <w:lang w:val="ro-RO" w:bidi="ro-RO"/>
        </w:rPr>
        <w:t>s</w:t>
      </w:r>
      <w:r w:rsidRPr="00A928C7">
        <w:rPr>
          <w:rFonts w:ascii="Lato" w:hAnsi="Lato"/>
          <w:noProof/>
          <w:szCs w:val="24"/>
          <w:lang w:val="ro-RO" w:bidi="ro-RO"/>
        </w:rPr>
        <w:t xml:space="preserve">i cele cuprinse </w:t>
      </w:r>
      <w:r w:rsidR="000714A8" w:rsidRPr="00A928C7">
        <w:rPr>
          <w:rFonts w:ascii="Lato" w:hAnsi="Lato"/>
          <w:noProof/>
          <w:szCs w:val="24"/>
          <w:lang w:val="ro-RO" w:bidi="ro-RO"/>
        </w:rPr>
        <w:t>i</w:t>
      </w:r>
      <w:r w:rsidRPr="00A928C7">
        <w:rPr>
          <w:rFonts w:ascii="Lato" w:hAnsi="Lato"/>
          <w:noProof/>
          <w:szCs w:val="24"/>
          <w:lang w:val="ro-RO" w:bidi="ro-RO"/>
        </w:rPr>
        <w:t>n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iunea 5.3</w:t>
      </w:r>
      <w:r w:rsidRPr="00A928C7">
        <w:rPr>
          <w:rFonts w:ascii="Lato" w:hAnsi="Lato"/>
          <w:noProof/>
          <w:szCs w:val="24"/>
          <w:lang w:val="ro-RO" w:bidi="ro-RO"/>
        </w:rPr>
        <w:t> pentru prevenirea corup</w:t>
      </w:r>
      <w:r w:rsidR="000714A8" w:rsidRPr="00A928C7">
        <w:rPr>
          <w:rFonts w:ascii="Lato" w:hAnsi="Lato"/>
          <w:noProof/>
          <w:szCs w:val="24"/>
          <w:lang w:val="ro-RO" w:bidi="ro-RO"/>
        </w:rPr>
        <w:t>t</w:t>
      </w:r>
      <w:r w:rsidRPr="00A928C7">
        <w:rPr>
          <w:rFonts w:ascii="Lato" w:hAnsi="Lato"/>
          <w:noProof/>
          <w:szCs w:val="24"/>
          <w:lang w:val="ro-RO" w:bidi="ro-RO"/>
        </w:rPr>
        <w:t>iei.</w:t>
      </w:r>
    </w:p>
    <w:p w14:paraId="79EB5110" w14:textId="77777777" w:rsidR="0017684A" w:rsidRPr="00A928C7" w:rsidRDefault="0017684A">
      <w:pPr>
        <w:pBdr>
          <w:top w:val="nil"/>
          <w:left w:val="nil"/>
          <w:bottom w:val="nil"/>
          <w:right w:val="nil"/>
          <w:between w:val="nil"/>
        </w:pBdr>
        <w:jc w:val="both"/>
        <w:rPr>
          <w:rFonts w:ascii="Lato" w:hAnsi="Lato"/>
          <w:noProof/>
          <w:szCs w:val="24"/>
          <w:lang w:val="ro-RO" w:bidi="ro-RO"/>
        </w:rPr>
      </w:pPr>
    </w:p>
    <w:p w14:paraId="5391B8F0" w14:textId="77777777" w:rsidR="0017684A" w:rsidRPr="00A928C7" w:rsidRDefault="0017684A">
      <w:pPr>
        <w:jc w:val="both"/>
        <w:rPr>
          <w:rFonts w:ascii="Lato" w:hAnsi="Lato"/>
          <w:i/>
          <w:noProof/>
          <w:szCs w:val="24"/>
          <w:u w:val="single"/>
          <w:lang w:val="ro-RO" w:bidi="ro-RO"/>
        </w:rPr>
      </w:pPr>
      <w:r w:rsidRPr="00A928C7">
        <w:rPr>
          <w:rFonts w:ascii="Lato" w:hAnsi="Lato"/>
          <w:i/>
          <w:noProof/>
          <w:szCs w:val="24"/>
          <w:u w:val="single"/>
          <w:lang w:val="ro-RO" w:bidi="ro-RO"/>
        </w:rPr>
        <w:t>Codul de conduită pentru furnizorii Grupului BBVA</w:t>
      </w:r>
    </w:p>
    <w:bookmarkStart w:id="40" w:name="_MON_1698844720"/>
    <w:bookmarkEnd w:id="40"/>
    <w:p w14:paraId="1870BF35" w14:textId="77777777" w:rsidR="0017684A" w:rsidRPr="00A928C7" w:rsidRDefault="00182BF2" w:rsidP="00985F8B">
      <w:pPr>
        <w:jc w:val="both"/>
        <w:rPr>
          <w:rFonts w:ascii="Lato" w:hAnsi="Lato"/>
          <w:noProof/>
          <w:szCs w:val="24"/>
          <w:lang w:val="ro-RO" w:bidi="ro-RO"/>
        </w:rPr>
      </w:pPr>
      <w:r w:rsidRPr="00A928C7">
        <w:rPr>
          <w:rFonts w:ascii="Lato" w:hAnsi="Lato"/>
          <w:noProof/>
          <w:szCs w:val="24"/>
          <w:lang w:val="ro-RO" w:bidi="ro-RO"/>
        </w:rPr>
        <w:object w:dxaOrig="1230" w:dyaOrig="794" w14:anchorId="461C6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pt" o:ole="">
            <v:imagedata r:id="rId38" o:title=""/>
          </v:shape>
          <o:OLEObject Type="Embed" ProgID="Word.Document.12" ShapeID="_x0000_i1025" DrawAspect="Icon" ObjectID="_1746539615" r:id="rId39">
            <o:FieldCodes>\s</o:FieldCodes>
          </o:OLEObject>
        </w:object>
      </w:r>
    </w:p>
    <w:p w14:paraId="73B6DE01" w14:textId="77777777" w:rsidR="0017684A" w:rsidRPr="00A928C7" w:rsidRDefault="0017684A" w:rsidP="00760B77">
      <w:pPr>
        <w:pBdr>
          <w:top w:val="nil"/>
          <w:left w:val="nil"/>
          <w:bottom w:val="nil"/>
          <w:right w:val="nil"/>
          <w:between w:val="nil"/>
        </w:pBdr>
        <w:jc w:val="both"/>
        <w:rPr>
          <w:rFonts w:ascii="Lato" w:hAnsi="Lato"/>
          <w:noProof/>
          <w:szCs w:val="24"/>
          <w:lang w:val="ro-RO"/>
        </w:rPr>
      </w:pPr>
    </w:p>
    <w:p w14:paraId="496FBCC1" w14:textId="77777777" w:rsidR="00A85C8C" w:rsidRPr="00A928C7" w:rsidRDefault="00A85C8C" w:rsidP="00845954">
      <w:pPr>
        <w:rPr>
          <w:rFonts w:ascii="Lato" w:hAnsi="Lato"/>
          <w:i/>
          <w:noProof/>
          <w:szCs w:val="24"/>
          <w:u w:val="single"/>
          <w:lang w:val="ro-RO"/>
        </w:rPr>
      </w:pPr>
      <w:r w:rsidRPr="00A928C7">
        <w:rPr>
          <w:rFonts w:ascii="Lato" w:hAnsi="Lato"/>
          <w:i/>
          <w:noProof/>
          <w:szCs w:val="24"/>
          <w:u w:val="single"/>
          <w:lang w:val="ro-RO"/>
        </w:rPr>
        <w:t>Politica de Investitii &amp; Limite</w:t>
      </w:r>
    </w:p>
    <w:p w14:paraId="0D7E19D5" w14:textId="77777777" w:rsidR="0053268C" w:rsidRPr="00A928C7" w:rsidRDefault="00DF303C" w:rsidP="0053268C">
      <w:pPr>
        <w:pBdr>
          <w:top w:val="nil"/>
          <w:left w:val="nil"/>
          <w:bottom w:val="nil"/>
          <w:right w:val="nil"/>
          <w:between w:val="nil"/>
        </w:pBdr>
        <w:jc w:val="both"/>
        <w:rPr>
          <w:rFonts w:ascii="Lato" w:hAnsi="Lato"/>
          <w:noProof/>
          <w:szCs w:val="24"/>
        </w:rPr>
      </w:pPr>
      <w:hyperlink r:id="rId40" w:history="1">
        <w:r w:rsidR="0053268C" w:rsidRPr="00A928C7">
          <w:rPr>
            <w:rStyle w:val="Hyperlink"/>
            <w:rFonts w:ascii="Lato" w:hAnsi="Lato"/>
            <w:noProof/>
            <w:szCs w:val="24"/>
            <w:lang w:val="ro-RO"/>
          </w:rPr>
          <w:t>Document details - Garanti BBVΛ</w:t>
        </w:r>
      </w:hyperlink>
    </w:p>
    <w:p w14:paraId="19C8F0CB" w14:textId="77777777" w:rsidR="00A85C8C" w:rsidRPr="00A928C7" w:rsidRDefault="00A85C8C" w:rsidP="00760B77">
      <w:pPr>
        <w:pBdr>
          <w:top w:val="nil"/>
          <w:left w:val="nil"/>
          <w:bottom w:val="nil"/>
          <w:right w:val="nil"/>
          <w:between w:val="nil"/>
        </w:pBdr>
        <w:jc w:val="both"/>
        <w:rPr>
          <w:rFonts w:ascii="Lato" w:hAnsi="Lato"/>
          <w:noProof/>
          <w:szCs w:val="24"/>
          <w:lang w:val="ro-RO"/>
        </w:rPr>
      </w:pPr>
    </w:p>
    <w:p w14:paraId="4CCA67A6" w14:textId="77777777" w:rsidR="00D80D61" w:rsidRPr="00A928C7" w:rsidRDefault="00D80D61" w:rsidP="00845954">
      <w:pPr>
        <w:rPr>
          <w:rFonts w:ascii="Lato" w:hAnsi="Lato"/>
          <w:i/>
          <w:noProof/>
          <w:szCs w:val="24"/>
          <w:u w:val="single"/>
          <w:lang w:val="ro-RO"/>
        </w:rPr>
      </w:pPr>
      <w:r w:rsidRPr="00A928C7">
        <w:rPr>
          <w:rFonts w:ascii="Lato" w:hAnsi="Lato"/>
          <w:i/>
          <w:noProof/>
          <w:szCs w:val="24"/>
          <w:u w:val="single"/>
          <w:lang w:val="ro-RO"/>
        </w:rPr>
        <w:t>Procedura generala de cheltuieli</w:t>
      </w:r>
    </w:p>
    <w:p w14:paraId="07C84E25" w14:textId="77777777" w:rsidR="0053268C" w:rsidRPr="00A928C7" w:rsidRDefault="00DF303C" w:rsidP="0053268C">
      <w:pPr>
        <w:jc w:val="both"/>
        <w:rPr>
          <w:rFonts w:ascii="Lato" w:hAnsi="Lato"/>
          <w:noProof/>
          <w:szCs w:val="24"/>
        </w:rPr>
      </w:pPr>
      <w:hyperlink r:id="rId41" w:history="1">
        <w:r w:rsidR="0053268C" w:rsidRPr="00A928C7">
          <w:rPr>
            <w:rStyle w:val="Hyperlink"/>
            <w:rFonts w:ascii="Lato" w:hAnsi="Lato"/>
            <w:noProof/>
            <w:szCs w:val="24"/>
          </w:rPr>
          <w:t>Document details - Garanti BBVΛ</w:t>
        </w:r>
      </w:hyperlink>
    </w:p>
    <w:p w14:paraId="7E9F61DE" w14:textId="61D700E4" w:rsidR="0053268C" w:rsidRPr="00A928C7" w:rsidRDefault="0053268C">
      <w:pPr>
        <w:rPr>
          <w:rStyle w:val="Heading2Char"/>
          <w:rFonts w:ascii="Lato" w:hAnsi="Lato"/>
          <w:b w:val="0"/>
          <w:bCs w:val="0"/>
          <w:iCs w:val="0"/>
          <w:noProof/>
          <w:color w:val="02A5A5"/>
          <w:sz w:val="24"/>
          <w:szCs w:val="24"/>
          <w:lang w:val="ro-RO"/>
        </w:rPr>
      </w:pPr>
    </w:p>
    <w:p w14:paraId="235BADFC" w14:textId="74F61FAB" w:rsidR="00491C9D" w:rsidRPr="00A928C7" w:rsidRDefault="00491C9D" w:rsidP="00985F8B">
      <w:pPr>
        <w:pStyle w:val="Heading2"/>
        <w:rPr>
          <w:rStyle w:val="Heading2Char"/>
          <w:rFonts w:ascii="Lato" w:hAnsi="Lato"/>
          <w:color w:val="02A5A5"/>
          <w:sz w:val="24"/>
          <w:szCs w:val="24"/>
          <w:lang w:val="ro-RO"/>
        </w:rPr>
      </w:pPr>
      <w:bookmarkStart w:id="41" w:name="_Toc131156446"/>
      <w:r w:rsidRPr="00A928C7">
        <w:rPr>
          <w:rStyle w:val="Heading2Char"/>
          <w:rFonts w:ascii="Lato" w:hAnsi="Lato"/>
          <w:color w:val="02A5A5"/>
          <w:sz w:val="24"/>
          <w:szCs w:val="24"/>
          <w:lang w:val="ro-RO"/>
        </w:rPr>
        <w:t>4.12 Gestionarea conflictelor de interese</w:t>
      </w:r>
      <w:bookmarkEnd w:id="41"/>
    </w:p>
    <w:p w14:paraId="0F2E71D2" w14:textId="77777777" w:rsidR="00491C9D" w:rsidRPr="00A928C7" w:rsidRDefault="00491C9D" w:rsidP="00665CBA">
      <w:pPr>
        <w:pBdr>
          <w:top w:val="nil"/>
          <w:left w:val="nil"/>
          <w:bottom w:val="nil"/>
          <w:right w:val="nil"/>
          <w:between w:val="nil"/>
        </w:pBdr>
        <w:jc w:val="both"/>
        <w:rPr>
          <w:rFonts w:ascii="Lato" w:hAnsi="Lato"/>
          <w:noProof/>
          <w:color w:val="02A5A5"/>
          <w:szCs w:val="24"/>
          <w:lang w:val="ro-RO"/>
        </w:rPr>
      </w:pPr>
    </w:p>
    <w:p w14:paraId="03D12D88" w14:textId="77777777" w:rsidR="00491C9D" w:rsidRPr="00A928C7" w:rsidRDefault="00491C9D" w:rsidP="00760B77">
      <w:pPr>
        <w:rPr>
          <w:rFonts w:ascii="Lato" w:hAnsi="Lato"/>
          <w:b/>
          <w:noProof/>
          <w:szCs w:val="24"/>
          <w:lang w:val="ro-RO"/>
        </w:rPr>
      </w:pPr>
      <w:r w:rsidRPr="00A928C7">
        <w:rPr>
          <w:rFonts w:ascii="Lato" w:hAnsi="Lato"/>
          <w:b/>
          <w:noProof/>
          <w:szCs w:val="24"/>
          <w:lang w:val="ro-RO"/>
        </w:rPr>
        <w:t>4.12.1</w:t>
      </w:r>
    </w:p>
    <w:p w14:paraId="0ACC5C47" w14:textId="4665799C" w:rsidR="00491C9D" w:rsidRPr="00A928C7" w:rsidRDefault="00491C9D" w:rsidP="00845954">
      <w:pPr>
        <w:pBdr>
          <w:top w:val="nil"/>
          <w:left w:val="nil"/>
          <w:bottom w:val="nil"/>
          <w:right w:val="nil"/>
          <w:between w:val="nil"/>
        </w:pBdr>
        <w:jc w:val="both"/>
        <w:rPr>
          <w:rFonts w:ascii="Lato" w:hAnsi="Lato"/>
          <w:noProof/>
          <w:szCs w:val="24"/>
          <w:lang w:val="ro-RO"/>
        </w:rPr>
      </w:pPr>
      <w:r w:rsidRPr="00A928C7">
        <w:rPr>
          <w:rFonts w:ascii="Lato" w:hAnsi="Lato"/>
          <w:noProof/>
          <w:szCs w:val="24"/>
          <w:lang w:val="ro-RO" w:bidi="ro-RO"/>
        </w:rPr>
        <w:t>Evita</w:t>
      </w:r>
      <w:r w:rsidR="000714A8" w:rsidRPr="00A928C7">
        <w:rPr>
          <w:rFonts w:ascii="Lato" w:hAnsi="Lato"/>
          <w:noProof/>
          <w:szCs w:val="24"/>
          <w:lang w:val="ro-RO" w:bidi="ro-RO"/>
        </w:rPr>
        <w:t>t</w:t>
      </w:r>
      <w:r w:rsidRPr="00A928C7">
        <w:rPr>
          <w:rFonts w:ascii="Lato" w:hAnsi="Lato"/>
          <w:noProof/>
          <w:szCs w:val="24"/>
          <w:lang w:val="ro-RO" w:bidi="ro-RO"/>
        </w:rPr>
        <w:t>i situa</w:t>
      </w:r>
      <w:r w:rsidR="000714A8" w:rsidRPr="00A928C7">
        <w:rPr>
          <w:rFonts w:ascii="Lato" w:hAnsi="Lato"/>
          <w:noProof/>
          <w:szCs w:val="24"/>
          <w:lang w:val="ro-RO" w:bidi="ro-RO"/>
        </w:rPr>
        <w:t>t</w:t>
      </w:r>
      <w:r w:rsidRPr="00A928C7">
        <w:rPr>
          <w:rFonts w:ascii="Lato" w:hAnsi="Lato"/>
          <w:noProof/>
          <w:szCs w:val="24"/>
          <w:lang w:val="ro-RO" w:bidi="ro-RO"/>
        </w:rPr>
        <w:t xml:space="preserve">iile </w:t>
      </w:r>
      <w:r w:rsidR="000714A8" w:rsidRPr="00A928C7">
        <w:rPr>
          <w:rFonts w:ascii="Lato" w:hAnsi="Lato"/>
          <w:noProof/>
          <w:szCs w:val="24"/>
          <w:lang w:val="ro-RO" w:bidi="ro-RO"/>
        </w:rPr>
        <w:t>i</w:t>
      </w:r>
      <w:r w:rsidRPr="00A928C7">
        <w:rPr>
          <w:rFonts w:ascii="Lato" w:hAnsi="Lato"/>
          <w:noProof/>
          <w:szCs w:val="24"/>
          <w:lang w:val="ro-RO" w:bidi="ro-RO"/>
        </w:rPr>
        <w:t>n care un conflict de interese v</w:t>
      </w:r>
      <w:r w:rsidR="00EB2837" w:rsidRPr="00A928C7">
        <w:rPr>
          <w:rFonts w:ascii="Lato" w:hAnsi="Lato"/>
          <w:noProof/>
          <w:szCs w:val="24"/>
          <w:lang w:val="ro-RO" w:bidi="ro-RO"/>
        </w:rPr>
        <w:t>a</w:t>
      </w:r>
      <w:r w:rsidRPr="00A928C7">
        <w:rPr>
          <w:rFonts w:ascii="Lato" w:hAnsi="Lato"/>
          <w:noProof/>
          <w:szCs w:val="24"/>
          <w:lang w:val="ro-RO" w:bidi="ro-RO"/>
        </w:rPr>
        <w:t xml:space="preserve"> poate influen</w:t>
      </w:r>
      <w:r w:rsidR="000714A8" w:rsidRPr="00A928C7">
        <w:rPr>
          <w:rFonts w:ascii="Lato" w:hAnsi="Lato"/>
          <w:noProof/>
          <w:szCs w:val="24"/>
          <w:lang w:val="ro-RO" w:bidi="ro-RO"/>
        </w:rPr>
        <w:t>t</w:t>
      </w:r>
      <w:r w:rsidRPr="00A928C7">
        <w:rPr>
          <w:rFonts w:ascii="Lato" w:hAnsi="Lato"/>
          <w:noProof/>
          <w:szCs w:val="24"/>
          <w:lang w:val="ro-RO" w:bidi="ro-RO"/>
        </w:rPr>
        <w:t>a conduita profesional</w:t>
      </w:r>
      <w:r w:rsidR="00EB2837" w:rsidRPr="00A928C7">
        <w:rPr>
          <w:rFonts w:ascii="Lato" w:hAnsi="Lato"/>
          <w:noProof/>
          <w:szCs w:val="24"/>
          <w:lang w:val="ro-RO" w:bidi="ro-RO"/>
        </w:rPr>
        <w:t>a</w:t>
      </w:r>
      <w:r w:rsidRPr="00A928C7">
        <w:rPr>
          <w:rFonts w:ascii="Lato" w:hAnsi="Lato"/>
          <w:noProof/>
          <w:szCs w:val="24"/>
          <w:lang w:val="ro-RO" w:bidi="ro-RO"/>
        </w:rPr>
        <w:t>. Un conflict de interese exist</w:t>
      </w:r>
      <w:r w:rsidR="00EB2837" w:rsidRPr="00A928C7">
        <w:rPr>
          <w:rFonts w:ascii="Lato" w:hAnsi="Lato"/>
          <w:noProof/>
          <w:szCs w:val="24"/>
          <w:lang w:val="ro-RO" w:bidi="ro-RO"/>
        </w:rPr>
        <w:t>a</w:t>
      </w:r>
      <w:r w:rsidRPr="00A928C7">
        <w:rPr>
          <w:rFonts w:ascii="Lato" w:hAnsi="Lato"/>
          <w:noProof/>
          <w:szCs w:val="24"/>
          <w:lang w:val="ro-RO" w:bidi="ro-RO"/>
        </w:rPr>
        <w:t xml:space="preserve"> atunci c</w:t>
      </w:r>
      <w:r w:rsidR="008150F4" w:rsidRPr="00A928C7">
        <w:rPr>
          <w:rFonts w:ascii="Lato" w:hAnsi="Lato"/>
          <w:noProof/>
          <w:szCs w:val="24"/>
          <w:lang w:val="ro-RO" w:bidi="ro-RO"/>
        </w:rPr>
        <w:t>a</w:t>
      </w:r>
      <w:r w:rsidRPr="00A928C7">
        <w:rPr>
          <w:rFonts w:ascii="Lato" w:hAnsi="Lato"/>
          <w:noProof/>
          <w:szCs w:val="24"/>
          <w:lang w:val="ro-RO" w:bidi="ro-RO"/>
        </w:rPr>
        <w:t>nd o rela</w:t>
      </w:r>
      <w:r w:rsidR="000714A8" w:rsidRPr="00A928C7">
        <w:rPr>
          <w:rFonts w:ascii="Lato" w:hAnsi="Lato"/>
          <w:noProof/>
          <w:szCs w:val="24"/>
          <w:lang w:val="ro-RO" w:bidi="ro-RO"/>
        </w:rPr>
        <w:t>t</w:t>
      </w:r>
      <w:r w:rsidRPr="00A928C7">
        <w:rPr>
          <w:rFonts w:ascii="Lato" w:hAnsi="Lato"/>
          <w:noProof/>
          <w:szCs w:val="24"/>
          <w:lang w:val="ro-RO" w:bidi="ro-RO"/>
        </w:rPr>
        <w:t>ie personal</w:t>
      </w:r>
      <w:r w:rsidR="00EB2837" w:rsidRPr="00A928C7">
        <w:rPr>
          <w:rFonts w:ascii="Lato" w:hAnsi="Lato"/>
          <w:noProof/>
          <w:szCs w:val="24"/>
          <w:lang w:val="ro-RO" w:bidi="ro-RO"/>
        </w:rPr>
        <w:t>a</w:t>
      </w:r>
      <w:r w:rsidRPr="00A928C7">
        <w:rPr>
          <w:rFonts w:ascii="Lato" w:hAnsi="Lato"/>
          <w:noProof/>
          <w:szCs w:val="24"/>
          <w:lang w:val="ro-RO" w:bidi="ro-RO"/>
        </w:rPr>
        <w:t xml:space="preserve"> sau de familie, prietenie sau orice alt tip de circumstan</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exterioar</w:t>
      </w:r>
      <w:r w:rsidR="00EB2837" w:rsidRPr="00A928C7">
        <w:rPr>
          <w:rFonts w:ascii="Lato" w:hAnsi="Lato"/>
          <w:noProof/>
          <w:szCs w:val="24"/>
          <w:lang w:val="ro-RO" w:bidi="ro-RO"/>
        </w:rPr>
        <w:t>a</w:t>
      </w:r>
      <w:r w:rsidRPr="00A928C7">
        <w:rPr>
          <w:rFonts w:ascii="Lato" w:hAnsi="Lato"/>
          <w:noProof/>
          <w:szCs w:val="24"/>
          <w:lang w:val="ro-RO" w:bidi="ro-RO"/>
        </w:rPr>
        <w:t xml:space="preserve"> v</w:t>
      </w:r>
      <w:r w:rsidR="00EB2837" w:rsidRPr="00A928C7">
        <w:rPr>
          <w:rFonts w:ascii="Lato" w:hAnsi="Lato"/>
          <w:noProof/>
          <w:szCs w:val="24"/>
          <w:lang w:val="ro-RO" w:bidi="ro-RO"/>
        </w:rPr>
        <w:t>a</w:t>
      </w:r>
      <w:r w:rsidRPr="00A928C7">
        <w:rPr>
          <w:rFonts w:ascii="Lato" w:hAnsi="Lato"/>
          <w:noProof/>
          <w:szCs w:val="24"/>
          <w:lang w:val="ro-RO" w:bidi="ro-RO"/>
        </w:rPr>
        <w:t xml:space="preserve"> poate afecta obiectivitatea profesional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datoria de a ac</w:t>
      </w:r>
      <w:r w:rsidR="000714A8" w:rsidRPr="00A928C7">
        <w:rPr>
          <w:rFonts w:ascii="Lato" w:hAnsi="Lato"/>
          <w:noProof/>
          <w:szCs w:val="24"/>
          <w:lang w:val="ro-RO" w:bidi="ro-RO"/>
        </w:rPr>
        <w:t>t</w:t>
      </w:r>
      <w:r w:rsidRPr="00A928C7">
        <w:rPr>
          <w:rFonts w:ascii="Lato" w:hAnsi="Lato"/>
          <w:noProof/>
          <w:szCs w:val="24"/>
          <w:lang w:val="ro-RO" w:bidi="ro-RO"/>
        </w:rPr>
        <w:t xml:space="preserve">iona </w:t>
      </w:r>
      <w:r w:rsidR="000714A8" w:rsidRPr="00A928C7">
        <w:rPr>
          <w:rFonts w:ascii="Lato" w:hAnsi="Lato"/>
          <w:noProof/>
          <w:szCs w:val="24"/>
          <w:lang w:val="ro-RO" w:bidi="ro-RO"/>
        </w:rPr>
        <w:t>i</w:t>
      </w:r>
      <w:r w:rsidRPr="00A928C7">
        <w:rPr>
          <w:rFonts w:ascii="Lato" w:hAnsi="Lato"/>
          <w:noProof/>
          <w:szCs w:val="24"/>
          <w:lang w:val="ro-RO" w:bidi="ro-RO"/>
        </w:rPr>
        <w:t xml:space="preserve">n interesul </w:t>
      </w:r>
      <w:r w:rsidR="008677BD" w:rsidRPr="00A928C7">
        <w:rPr>
          <w:rFonts w:ascii="Lato" w:hAnsi="Lato"/>
          <w:noProof/>
          <w:szCs w:val="24"/>
          <w:lang w:val="ro-RO"/>
        </w:rPr>
        <w:t>Garanti Bank S.A.</w:t>
      </w:r>
      <w:r w:rsidR="00435435" w:rsidRPr="00A928C7">
        <w:rPr>
          <w:rFonts w:ascii="Lato" w:hAnsi="Lato"/>
          <w:noProof/>
          <w:szCs w:val="24"/>
          <w:lang w:val="ro-RO"/>
        </w:rPr>
        <w:t xml:space="preserve"> </w:t>
      </w:r>
      <w:r w:rsidR="000714A8" w:rsidRPr="00A928C7">
        <w:rPr>
          <w:rFonts w:ascii="Lato" w:hAnsi="Lato"/>
          <w:noProof/>
          <w:szCs w:val="24"/>
          <w:lang w:val="ro-RO" w:bidi="ro-RO"/>
        </w:rPr>
        <w:t>s</w:t>
      </w:r>
      <w:r w:rsidR="008677BD" w:rsidRPr="00A928C7">
        <w:rPr>
          <w:rFonts w:ascii="Lato" w:hAnsi="Lato"/>
          <w:noProof/>
          <w:szCs w:val="24"/>
          <w:lang w:val="ro-RO" w:bidi="ro-RO"/>
        </w:rPr>
        <w:t xml:space="preserve">i </w:t>
      </w:r>
      <w:r w:rsidRPr="00A928C7">
        <w:rPr>
          <w:rFonts w:ascii="Lato" w:hAnsi="Lato"/>
          <w:noProof/>
          <w:szCs w:val="24"/>
          <w:lang w:val="ro-RO" w:bidi="ro-RO"/>
        </w:rPr>
        <w:t>clien</w:t>
      </w:r>
      <w:r w:rsidR="000714A8" w:rsidRPr="00A928C7">
        <w:rPr>
          <w:rFonts w:ascii="Lato" w:hAnsi="Lato"/>
          <w:noProof/>
          <w:szCs w:val="24"/>
          <w:lang w:val="ro-RO" w:bidi="ro-RO"/>
        </w:rPr>
        <w:t>t</w:t>
      </w:r>
      <w:r w:rsidRPr="00A928C7">
        <w:rPr>
          <w:rFonts w:ascii="Lato" w:hAnsi="Lato"/>
          <w:noProof/>
          <w:szCs w:val="24"/>
          <w:lang w:val="ro-RO" w:bidi="ro-RO"/>
        </w:rPr>
        <w:t>ilor</w:t>
      </w:r>
      <w:r w:rsidR="008677BD" w:rsidRPr="00A928C7">
        <w:rPr>
          <w:rFonts w:ascii="Lato" w:hAnsi="Lato"/>
          <w:noProof/>
          <w:szCs w:val="24"/>
          <w:lang w:val="ro-RO" w:bidi="ro-RO"/>
        </w:rPr>
        <w:t xml:space="preserve"> acesteia.</w:t>
      </w:r>
    </w:p>
    <w:p w14:paraId="5CFCC72A" w14:textId="77777777" w:rsidR="00491C9D" w:rsidRPr="00A928C7" w:rsidRDefault="00491C9D" w:rsidP="00845954">
      <w:pPr>
        <w:pBdr>
          <w:top w:val="nil"/>
          <w:left w:val="nil"/>
          <w:bottom w:val="nil"/>
          <w:right w:val="nil"/>
          <w:between w:val="nil"/>
        </w:pBdr>
        <w:jc w:val="both"/>
        <w:rPr>
          <w:rFonts w:ascii="Lato" w:hAnsi="Lato"/>
          <w:noProof/>
          <w:szCs w:val="24"/>
          <w:lang w:val="ro-RO"/>
        </w:rPr>
      </w:pPr>
    </w:p>
    <w:p w14:paraId="68717903" w14:textId="77777777" w:rsidR="00491C9D" w:rsidRPr="00A928C7" w:rsidRDefault="00491C9D">
      <w:pPr>
        <w:rPr>
          <w:rFonts w:ascii="Lato" w:hAnsi="Lato"/>
          <w:b/>
          <w:noProof/>
          <w:szCs w:val="24"/>
          <w:lang w:val="ro-RO"/>
        </w:rPr>
      </w:pPr>
      <w:r w:rsidRPr="00A928C7">
        <w:rPr>
          <w:rFonts w:ascii="Lato" w:hAnsi="Lato"/>
          <w:b/>
          <w:noProof/>
          <w:szCs w:val="24"/>
          <w:lang w:val="ro-RO"/>
        </w:rPr>
        <w:t>4.12.2</w:t>
      </w:r>
    </w:p>
    <w:p w14:paraId="643C515D" w14:textId="4A81BFB7" w:rsidR="00491C9D" w:rsidRPr="00A928C7" w:rsidRDefault="00491C9D">
      <w:pPr>
        <w:pBdr>
          <w:top w:val="nil"/>
          <w:left w:val="nil"/>
          <w:bottom w:val="nil"/>
          <w:right w:val="nil"/>
          <w:between w:val="nil"/>
        </w:pBdr>
        <w:jc w:val="both"/>
        <w:rPr>
          <w:rFonts w:ascii="Lato" w:hAnsi="Lato"/>
          <w:noProof/>
          <w:szCs w:val="24"/>
          <w:lang w:val="ro-RO"/>
        </w:rPr>
      </w:pPr>
      <w:r w:rsidRPr="00A928C7">
        <w:rPr>
          <w:rFonts w:ascii="Lato" w:hAnsi="Lato"/>
          <w:noProof/>
          <w:szCs w:val="24"/>
          <w:lang w:val="ro-RO" w:bidi="ro-RO"/>
        </w:rPr>
        <w:t>Dac</w:t>
      </w:r>
      <w:r w:rsidR="00EB2837" w:rsidRPr="00A928C7">
        <w:rPr>
          <w:rFonts w:ascii="Lato" w:hAnsi="Lato"/>
          <w:noProof/>
          <w:szCs w:val="24"/>
          <w:lang w:val="ro-RO" w:bidi="ro-RO"/>
        </w:rPr>
        <w:t>a</w:t>
      </w:r>
      <w:r w:rsidRPr="00A928C7">
        <w:rPr>
          <w:rFonts w:ascii="Lato" w:hAnsi="Lato"/>
          <w:noProof/>
          <w:szCs w:val="24"/>
          <w:lang w:val="ro-RO" w:bidi="ro-RO"/>
        </w:rPr>
        <w:t xml:space="preserve"> v</w:t>
      </w:r>
      <w:r w:rsidR="00EB2837" w:rsidRPr="00A928C7">
        <w:rPr>
          <w:rFonts w:ascii="Lato" w:hAnsi="Lato"/>
          <w:noProof/>
          <w:szCs w:val="24"/>
          <w:lang w:val="ro-RO" w:bidi="ro-RO"/>
        </w:rPr>
        <w:t>a</w:t>
      </w:r>
      <w:r w:rsidRPr="00A928C7">
        <w:rPr>
          <w:rFonts w:ascii="Lato" w:hAnsi="Lato"/>
          <w:noProof/>
          <w:szCs w:val="24"/>
          <w:lang w:val="ro-RO" w:bidi="ro-RO"/>
        </w:rPr>
        <w:t xml:space="preserve"> afla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ntr-o situa</w:t>
      </w:r>
      <w:r w:rsidR="000714A8" w:rsidRPr="00A928C7">
        <w:rPr>
          <w:rFonts w:ascii="Lato" w:hAnsi="Lato"/>
          <w:noProof/>
          <w:szCs w:val="24"/>
          <w:lang w:val="ro-RO" w:bidi="ro-RO"/>
        </w:rPr>
        <w:t>t</w:t>
      </w:r>
      <w:r w:rsidRPr="00A928C7">
        <w:rPr>
          <w:rFonts w:ascii="Lato" w:hAnsi="Lato"/>
          <w:noProof/>
          <w:szCs w:val="24"/>
          <w:lang w:val="ro-RO" w:bidi="ro-RO"/>
        </w:rPr>
        <w:t xml:space="preserve">ie </w:t>
      </w:r>
      <w:r w:rsidR="000714A8" w:rsidRPr="00A928C7">
        <w:rPr>
          <w:rFonts w:ascii="Lato" w:hAnsi="Lato"/>
          <w:noProof/>
          <w:szCs w:val="24"/>
          <w:lang w:val="ro-RO" w:bidi="ro-RO"/>
        </w:rPr>
        <w:t>i</w:t>
      </w:r>
      <w:r w:rsidRPr="00A928C7">
        <w:rPr>
          <w:rFonts w:ascii="Lato" w:hAnsi="Lato"/>
          <w:noProof/>
          <w:szCs w:val="24"/>
          <w:lang w:val="ro-RO" w:bidi="ro-RO"/>
        </w:rPr>
        <w:t>n care exist</w:t>
      </w:r>
      <w:r w:rsidR="00EB2837" w:rsidRPr="00A928C7">
        <w:rPr>
          <w:rFonts w:ascii="Lato" w:hAnsi="Lato"/>
          <w:noProof/>
          <w:szCs w:val="24"/>
          <w:lang w:val="ro-RO" w:bidi="ro-RO"/>
        </w:rPr>
        <w:t>a</w:t>
      </w:r>
      <w:r w:rsidRPr="00A928C7">
        <w:rPr>
          <w:rFonts w:ascii="Lato" w:hAnsi="Lato"/>
          <w:noProof/>
          <w:szCs w:val="24"/>
          <w:lang w:val="ro-RO" w:bidi="ro-RO"/>
        </w:rPr>
        <w:t xml:space="preserve"> un conflict de interese</w:t>
      </w:r>
      <w:r w:rsidR="008677BD" w:rsidRPr="00A928C7">
        <w:rPr>
          <w:rFonts w:ascii="Lato" w:hAnsi="Lato"/>
          <w:noProof/>
          <w:szCs w:val="24"/>
          <w:lang w:val="ro-RO" w:bidi="ro-RO"/>
        </w:rPr>
        <w:t>,</w:t>
      </w:r>
      <w:r w:rsidRPr="00A928C7">
        <w:rPr>
          <w:rFonts w:ascii="Lato" w:hAnsi="Lato"/>
          <w:noProof/>
          <w:szCs w:val="24"/>
          <w:lang w:val="ro-RO" w:bidi="ro-RO"/>
        </w:rPr>
        <w:t xml:space="preserve"> sau crede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8677BD" w:rsidRPr="00A928C7">
        <w:rPr>
          <w:rFonts w:ascii="Lato" w:hAnsi="Lato"/>
          <w:noProof/>
          <w:szCs w:val="24"/>
          <w:lang w:val="ro-RO" w:bidi="ro-RO"/>
        </w:rPr>
        <w:t xml:space="preserve">ca </w:t>
      </w:r>
      <w:r w:rsidRPr="00A928C7">
        <w:rPr>
          <w:rFonts w:ascii="Lato" w:hAnsi="Lato"/>
          <w:noProof/>
          <w:szCs w:val="24"/>
          <w:lang w:val="ro-RO" w:bidi="ro-RO"/>
        </w:rPr>
        <w:t>ar putea fi perceput un conflict de interese, raporta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ntotdeauna acest lucru managerului </w:t>
      </w:r>
      <w:r w:rsidR="008677BD" w:rsidRPr="00A928C7">
        <w:rPr>
          <w:rFonts w:ascii="Lato" w:hAnsi="Lato"/>
          <w:noProof/>
          <w:szCs w:val="24"/>
          <w:lang w:val="ro-RO" w:bidi="ro-RO"/>
        </w:rPr>
        <w:t>dumneavoastra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dac</w:t>
      </w:r>
      <w:r w:rsidR="00EB2837" w:rsidRPr="00A928C7">
        <w:rPr>
          <w:rFonts w:ascii="Lato" w:hAnsi="Lato"/>
          <w:noProof/>
          <w:szCs w:val="24"/>
          <w:lang w:val="ro-RO" w:bidi="ro-RO"/>
        </w:rPr>
        <w:t>a</w:t>
      </w:r>
      <w:r w:rsidRPr="00A928C7">
        <w:rPr>
          <w:rFonts w:ascii="Lato" w:hAnsi="Lato"/>
          <w:noProof/>
          <w:szCs w:val="24"/>
          <w:lang w:val="ro-RO" w:bidi="ro-RO"/>
        </w:rPr>
        <w:t xml:space="preserve"> exist</w:t>
      </w:r>
      <w:r w:rsidR="00EB2837" w:rsidRPr="00A928C7">
        <w:rPr>
          <w:rFonts w:ascii="Lato" w:hAnsi="Lato"/>
          <w:noProof/>
          <w:szCs w:val="24"/>
          <w:lang w:val="ro-RO" w:bidi="ro-RO"/>
        </w:rPr>
        <w:t>a</w:t>
      </w:r>
      <w:r w:rsidRPr="00A928C7">
        <w:rPr>
          <w:rFonts w:ascii="Lato" w:hAnsi="Lato"/>
          <w:noProof/>
          <w:szCs w:val="24"/>
          <w:lang w:val="ro-RO" w:bidi="ro-RO"/>
        </w:rPr>
        <w:t xml:space="preserve"> vreo </w:t>
      </w:r>
      <w:r w:rsidR="000714A8" w:rsidRPr="00A928C7">
        <w:rPr>
          <w:rFonts w:ascii="Lato" w:hAnsi="Lato"/>
          <w:noProof/>
          <w:szCs w:val="24"/>
          <w:lang w:val="ro-RO" w:bidi="ro-RO"/>
        </w:rPr>
        <w:t>i</w:t>
      </w:r>
      <w:r w:rsidRPr="00A928C7">
        <w:rPr>
          <w:rFonts w:ascii="Lato" w:hAnsi="Lato"/>
          <w:noProof/>
          <w:szCs w:val="24"/>
          <w:lang w:val="ro-RO" w:bidi="ro-RO"/>
        </w:rPr>
        <w:t>ndoial</w:t>
      </w:r>
      <w:r w:rsidR="00EB2837" w:rsidRPr="00A928C7">
        <w:rPr>
          <w:rFonts w:ascii="Lato" w:hAnsi="Lato"/>
          <w:noProof/>
          <w:szCs w:val="24"/>
          <w:lang w:val="ro-RO" w:bidi="ro-RO"/>
        </w:rPr>
        <w:t>a</w:t>
      </w:r>
      <w:r w:rsidRPr="00A928C7">
        <w:rPr>
          <w:rFonts w:ascii="Lato" w:hAnsi="Lato"/>
          <w:noProof/>
          <w:szCs w:val="24"/>
          <w:lang w:val="ro-RO" w:bidi="ro-RO"/>
        </w:rPr>
        <w:t xml:space="preserve"> cu privire la modul de rezolvare a acesteia, consulta</w:t>
      </w:r>
      <w:r w:rsidR="000714A8" w:rsidRPr="00A928C7">
        <w:rPr>
          <w:rFonts w:ascii="Lato" w:hAnsi="Lato"/>
          <w:noProof/>
          <w:szCs w:val="24"/>
          <w:lang w:val="ro-RO" w:bidi="ro-RO"/>
        </w:rPr>
        <w:t>t</w:t>
      </w:r>
      <w:r w:rsidRPr="00A928C7">
        <w:rPr>
          <w:rFonts w:ascii="Lato" w:hAnsi="Lato"/>
          <w:noProof/>
          <w:szCs w:val="24"/>
          <w:lang w:val="ro-RO" w:bidi="ro-RO"/>
        </w:rPr>
        <w:t>i-v</w:t>
      </w:r>
      <w:r w:rsidR="00EB2837" w:rsidRPr="00A928C7">
        <w:rPr>
          <w:rFonts w:ascii="Lato" w:hAnsi="Lato"/>
          <w:noProof/>
          <w:szCs w:val="24"/>
          <w:lang w:val="ro-RO" w:bidi="ro-RO"/>
        </w:rPr>
        <w:t>a</w:t>
      </w:r>
      <w:r w:rsidRPr="00A928C7">
        <w:rPr>
          <w:rFonts w:ascii="Lato" w:hAnsi="Lato"/>
          <w:noProof/>
          <w:szCs w:val="24"/>
          <w:lang w:val="ro-RO" w:bidi="ro-RO"/>
        </w:rPr>
        <w:t xml:space="preserve"> cu </w:t>
      </w:r>
      <w:r w:rsidR="008677BD" w:rsidRPr="00A928C7">
        <w:rPr>
          <w:rFonts w:ascii="Lato" w:hAnsi="Lato"/>
          <w:i/>
          <w:noProof/>
          <w:szCs w:val="24"/>
          <w:lang w:val="ro-RO" w:bidi="ro-RO"/>
        </w:rPr>
        <w:t>Directia</w:t>
      </w:r>
      <w:r w:rsidRPr="00A928C7">
        <w:rPr>
          <w:rFonts w:ascii="Lato" w:hAnsi="Lato"/>
          <w:i/>
          <w:noProof/>
          <w:szCs w:val="24"/>
          <w:lang w:val="ro-RO" w:bidi="ro-RO"/>
        </w:rPr>
        <w:t> Conformitate</w:t>
      </w:r>
      <w:r w:rsidRPr="00A928C7">
        <w:rPr>
          <w:rFonts w:ascii="Lato" w:hAnsi="Lato"/>
          <w:noProof/>
          <w:szCs w:val="24"/>
          <w:lang w:val="ro-RO" w:bidi="ro-RO"/>
        </w:rPr>
        <w:t>.</w:t>
      </w:r>
      <w:r w:rsidR="00714729" w:rsidRPr="00A928C7">
        <w:rPr>
          <w:rFonts w:ascii="Lato" w:hAnsi="Lato"/>
          <w:noProof/>
          <w:szCs w:val="24"/>
          <w:lang w:val="ro-RO" w:bidi="ro-RO"/>
        </w:rPr>
        <w:t xml:space="preserve"> Raportati-va conflictele de interese prin intermediul instrumentelor pe care Garanti Bank S.A. vi le pune la dispozi</w:t>
      </w:r>
      <w:r w:rsidR="00435435" w:rsidRPr="00A928C7">
        <w:rPr>
          <w:rFonts w:ascii="Lato" w:hAnsi="Lato"/>
          <w:noProof/>
          <w:szCs w:val="24"/>
          <w:lang w:val="ro-RO" w:bidi="ro-RO"/>
        </w:rPr>
        <w:t>t</w:t>
      </w:r>
      <w:r w:rsidR="00714729" w:rsidRPr="00A928C7">
        <w:rPr>
          <w:rFonts w:ascii="Lato" w:hAnsi="Lato"/>
          <w:noProof/>
          <w:szCs w:val="24"/>
          <w:lang w:val="ro-RO" w:bidi="ro-RO"/>
        </w:rPr>
        <w:t>ie pentru ca acestea sa fie gestionate corespunzator.</w:t>
      </w:r>
    </w:p>
    <w:p w14:paraId="790A3E7D" w14:textId="77777777" w:rsidR="00491C9D" w:rsidRPr="00A928C7" w:rsidRDefault="00491C9D">
      <w:pPr>
        <w:rPr>
          <w:rFonts w:ascii="Lato" w:hAnsi="Lato"/>
          <w:noProof/>
          <w:szCs w:val="24"/>
          <w:lang w:val="ro-RO"/>
        </w:rPr>
      </w:pPr>
    </w:p>
    <w:p w14:paraId="0E3D11E4" w14:textId="77777777" w:rsidR="00491C9D" w:rsidRPr="00A928C7" w:rsidRDefault="00491C9D">
      <w:pPr>
        <w:rPr>
          <w:rFonts w:ascii="Lato" w:hAnsi="Lato"/>
          <w:b/>
          <w:noProof/>
          <w:szCs w:val="24"/>
          <w:lang w:val="ro-RO"/>
        </w:rPr>
      </w:pPr>
      <w:r w:rsidRPr="00A928C7">
        <w:rPr>
          <w:rFonts w:ascii="Lato" w:hAnsi="Lato"/>
          <w:b/>
          <w:noProof/>
          <w:szCs w:val="24"/>
          <w:lang w:val="ro-RO"/>
        </w:rPr>
        <w:lastRenderedPageBreak/>
        <w:t>4.12.3</w:t>
      </w:r>
    </w:p>
    <w:p w14:paraId="57E406F5" w14:textId="77777777" w:rsidR="00491C9D" w:rsidRPr="00A928C7" w:rsidRDefault="000714A8">
      <w:pPr>
        <w:pBdr>
          <w:top w:val="nil"/>
          <w:left w:val="nil"/>
          <w:bottom w:val="nil"/>
          <w:right w:val="nil"/>
          <w:between w:val="nil"/>
        </w:pBdr>
        <w:jc w:val="both"/>
        <w:rPr>
          <w:rFonts w:ascii="Lato" w:hAnsi="Lato"/>
          <w:noProof/>
          <w:szCs w:val="24"/>
          <w:lang w:val="ro-RO"/>
        </w:rPr>
      </w:pPr>
      <w:r w:rsidRPr="00A928C7">
        <w:rPr>
          <w:rFonts w:ascii="Lato" w:hAnsi="Lato"/>
          <w:noProof/>
          <w:szCs w:val="24"/>
          <w:lang w:val="ro-RO"/>
        </w:rPr>
        <w:t>I</w:t>
      </w:r>
      <w:r w:rsidR="00491C9D" w:rsidRPr="00A928C7">
        <w:rPr>
          <w:rFonts w:ascii="Lato" w:hAnsi="Lato"/>
          <w:noProof/>
          <w:szCs w:val="24"/>
          <w:lang w:val="ro-RO"/>
        </w:rPr>
        <w:t>n toate circumstan</w:t>
      </w:r>
      <w:r w:rsidRPr="00A928C7">
        <w:rPr>
          <w:rFonts w:ascii="Lato" w:hAnsi="Lato"/>
          <w:noProof/>
          <w:szCs w:val="24"/>
          <w:lang w:val="ro-RO"/>
        </w:rPr>
        <w:t>t</w:t>
      </w:r>
      <w:r w:rsidR="00491C9D" w:rsidRPr="00A928C7">
        <w:rPr>
          <w:rFonts w:ascii="Lato" w:hAnsi="Lato"/>
          <w:noProof/>
          <w:szCs w:val="24"/>
          <w:lang w:val="ro-RO"/>
        </w:rPr>
        <w:t>ele, evita</w:t>
      </w:r>
      <w:r w:rsidRPr="00A928C7">
        <w:rPr>
          <w:rFonts w:ascii="Lato" w:hAnsi="Lato"/>
          <w:noProof/>
          <w:szCs w:val="24"/>
          <w:lang w:val="ro-RO"/>
        </w:rPr>
        <w:t>t</w:t>
      </w:r>
      <w:r w:rsidR="00491C9D" w:rsidRPr="00A928C7">
        <w:rPr>
          <w:rFonts w:ascii="Lato" w:hAnsi="Lato"/>
          <w:noProof/>
          <w:szCs w:val="24"/>
          <w:lang w:val="ro-RO"/>
        </w:rPr>
        <w:t>i s</w:t>
      </w:r>
      <w:r w:rsidR="00EB2837" w:rsidRPr="00A928C7">
        <w:rPr>
          <w:rFonts w:ascii="Lato" w:hAnsi="Lato"/>
          <w:noProof/>
          <w:szCs w:val="24"/>
          <w:lang w:val="ro-RO"/>
        </w:rPr>
        <w:t>a</w:t>
      </w:r>
      <w:r w:rsidR="00491C9D" w:rsidRPr="00A928C7">
        <w:rPr>
          <w:rFonts w:ascii="Lato" w:hAnsi="Lato"/>
          <w:noProof/>
          <w:szCs w:val="24"/>
          <w:lang w:val="ro-RO"/>
        </w:rPr>
        <w:t xml:space="preserve"> participa</w:t>
      </w:r>
      <w:r w:rsidRPr="00A928C7">
        <w:rPr>
          <w:rFonts w:ascii="Lato" w:hAnsi="Lato"/>
          <w:noProof/>
          <w:szCs w:val="24"/>
          <w:lang w:val="ro-RO"/>
        </w:rPr>
        <w:t>t</w:t>
      </w:r>
      <w:r w:rsidR="00491C9D" w:rsidRPr="00A928C7">
        <w:rPr>
          <w:rFonts w:ascii="Lato" w:hAnsi="Lato"/>
          <w:noProof/>
          <w:szCs w:val="24"/>
          <w:lang w:val="ro-RO"/>
        </w:rPr>
        <w:t>i la decizii cu privire la chestiunile afectate de conflictul de</w:t>
      </w:r>
      <w:r w:rsidR="00491C9D" w:rsidRPr="00A928C7">
        <w:rPr>
          <w:rFonts w:ascii="Lato" w:hAnsi="Lato"/>
          <w:noProof/>
          <w:szCs w:val="24"/>
          <w:lang w:val="ro-RO" w:bidi="ro-RO"/>
        </w:rPr>
        <w:t xml:space="preserve"> interese </w:t>
      </w:r>
      <w:r w:rsidRPr="00A928C7">
        <w:rPr>
          <w:rFonts w:ascii="Lato" w:hAnsi="Lato"/>
          <w:noProof/>
          <w:szCs w:val="24"/>
          <w:lang w:val="ro-RO" w:bidi="ro-RO"/>
        </w:rPr>
        <w:t>s</w:t>
      </w:r>
      <w:r w:rsidR="00491C9D" w:rsidRPr="00A928C7">
        <w:rPr>
          <w:rFonts w:ascii="Lato" w:hAnsi="Lato"/>
          <w:noProof/>
          <w:szCs w:val="24"/>
          <w:lang w:val="ro-RO" w:bidi="ro-RO"/>
        </w:rPr>
        <w:t>i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influen</w:t>
      </w:r>
      <w:r w:rsidRPr="00A928C7">
        <w:rPr>
          <w:rFonts w:ascii="Lato" w:hAnsi="Lato"/>
          <w:noProof/>
          <w:szCs w:val="24"/>
          <w:lang w:val="ro-RO" w:bidi="ro-RO"/>
        </w:rPr>
        <w:t>t</w:t>
      </w:r>
      <w:r w:rsidR="00491C9D" w:rsidRPr="00A928C7">
        <w:rPr>
          <w:rFonts w:ascii="Lato" w:hAnsi="Lato"/>
          <w:noProof/>
          <w:szCs w:val="24"/>
          <w:lang w:val="ro-RO" w:bidi="ro-RO"/>
        </w:rPr>
        <w:t>a</w:t>
      </w:r>
      <w:r w:rsidRPr="00A928C7">
        <w:rPr>
          <w:rFonts w:ascii="Lato" w:hAnsi="Lato"/>
          <w:noProof/>
          <w:szCs w:val="24"/>
          <w:lang w:val="ro-RO" w:bidi="ro-RO"/>
        </w:rPr>
        <w:t>t</w:t>
      </w:r>
      <w:r w:rsidR="00491C9D" w:rsidRPr="00A928C7">
        <w:rPr>
          <w:rFonts w:ascii="Lato" w:hAnsi="Lato"/>
          <w:noProof/>
          <w:szCs w:val="24"/>
          <w:lang w:val="ro-RO" w:bidi="ro-RO"/>
        </w:rPr>
        <w:t xml:space="preserve">i persoanele responsabile pentru luarea </w:t>
      </w:r>
      <w:r w:rsidR="00386782" w:rsidRPr="00A928C7">
        <w:rPr>
          <w:rFonts w:ascii="Lato" w:hAnsi="Lato"/>
          <w:noProof/>
          <w:szCs w:val="24"/>
          <w:lang w:val="ro-RO" w:bidi="ro-RO"/>
        </w:rPr>
        <w:t>deciziilor</w:t>
      </w:r>
      <w:r w:rsidR="00491C9D" w:rsidRPr="00A928C7">
        <w:rPr>
          <w:rFonts w:ascii="Lato" w:hAnsi="Lato"/>
          <w:noProof/>
          <w:szCs w:val="24"/>
          <w:lang w:val="ro-RO" w:bidi="ro-RO"/>
        </w:rPr>
        <w:t>. Conflictele pot ap</w:t>
      </w:r>
      <w:r w:rsidR="00EB2837" w:rsidRPr="00A928C7">
        <w:rPr>
          <w:rFonts w:ascii="Lato" w:hAnsi="Lato"/>
          <w:noProof/>
          <w:szCs w:val="24"/>
          <w:lang w:val="ro-RO" w:bidi="ro-RO"/>
        </w:rPr>
        <w:t>a</w:t>
      </w:r>
      <w:r w:rsidR="00491C9D" w:rsidRPr="00A928C7">
        <w:rPr>
          <w:rFonts w:ascii="Lato" w:hAnsi="Lato"/>
          <w:noProof/>
          <w:szCs w:val="24"/>
          <w:lang w:val="ro-RO" w:bidi="ro-RO"/>
        </w:rPr>
        <w:t>rea pe nea</w:t>
      </w:r>
      <w:r w:rsidRPr="00A928C7">
        <w:rPr>
          <w:rFonts w:ascii="Lato" w:hAnsi="Lato"/>
          <w:noProof/>
          <w:szCs w:val="24"/>
          <w:lang w:val="ro-RO" w:bidi="ro-RO"/>
        </w:rPr>
        <w:t>s</w:t>
      </w:r>
      <w:r w:rsidR="00491C9D" w:rsidRPr="00A928C7">
        <w:rPr>
          <w:rFonts w:ascii="Lato" w:hAnsi="Lato"/>
          <w:noProof/>
          <w:szCs w:val="24"/>
          <w:lang w:val="ro-RO" w:bidi="ro-RO"/>
        </w:rPr>
        <w:t xml:space="preserve">teptate. </w:t>
      </w:r>
      <w:r w:rsidRPr="00A928C7">
        <w:rPr>
          <w:rFonts w:ascii="Lato" w:hAnsi="Lato"/>
          <w:noProof/>
          <w:szCs w:val="24"/>
          <w:lang w:val="ro-RO" w:bidi="ro-RO"/>
        </w:rPr>
        <w:t>I</w:t>
      </w:r>
      <w:r w:rsidR="00491C9D" w:rsidRPr="00A928C7">
        <w:rPr>
          <w:rFonts w:ascii="Lato" w:hAnsi="Lato"/>
          <w:noProof/>
          <w:szCs w:val="24"/>
          <w:lang w:val="ro-RO" w:bidi="ro-RO"/>
        </w:rPr>
        <w:t>n astfel de cazuri, raporta</w:t>
      </w:r>
      <w:r w:rsidRPr="00A928C7">
        <w:rPr>
          <w:rFonts w:ascii="Lato" w:hAnsi="Lato"/>
          <w:noProof/>
          <w:szCs w:val="24"/>
          <w:lang w:val="ro-RO" w:bidi="ro-RO"/>
        </w:rPr>
        <w:t>t</w:t>
      </w:r>
      <w:r w:rsidR="00491C9D" w:rsidRPr="00A928C7">
        <w:rPr>
          <w:rFonts w:ascii="Lato" w:hAnsi="Lato"/>
          <w:noProof/>
          <w:szCs w:val="24"/>
          <w:lang w:val="ro-RO" w:bidi="ro-RO"/>
        </w:rPr>
        <w:t xml:space="preserve">i conflictul de </w:t>
      </w:r>
      <w:r w:rsidRPr="00A928C7">
        <w:rPr>
          <w:rFonts w:ascii="Lato" w:hAnsi="Lato"/>
          <w:noProof/>
          <w:szCs w:val="24"/>
          <w:lang w:val="ro-RO" w:bidi="ro-RO"/>
        </w:rPr>
        <w:t>i</w:t>
      </w:r>
      <w:r w:rsidR="00491C9D" w:rsidRPr="00A928C7">
        <w:rPr>
          <w:rFonts w:ascii="Lato" w:hAnsi="Lato"/>
          <w:noProof/>
          <w:szCs w:val="24"/>
          <w:lang w:val="ro-RO" w:bidi="ro-RO"/>
        </w:rPr>
        <w:t>ndat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ce apare </w:t>
      </w:r>
      <w:r w:rsidRPr="00A928C7">
        <w:rPr>
          <w:rFonts w:ascii="Lato" w:hAnsi="Lato"/>
          <w:noProof/>
          <w:szCs w:val="24"/>
          <w:lang w:val="ro-RO" w:bidi="ro-RO"/>
        </w:rPr>
        <w:t>s</w:t>
      </w:r>
      <w:r w:rsidR="00491C9D" w:rsidRPr="00A928C7">
        <w:rPr>
          <w:rFonts w:ascii="Lato" w:hAnsi="Lato"/>
          <w:noProof/>
          <w:szCs w:val="24"/>
          <w:lang w:val="ro-RO" w:bidi="ro-RO"/>
        </w:rPr>
        <w:t>i renun</w:t>
      </w:r>
      <w:r w:rsidRPr="00A928C7">
        <w:rPr>
          <w:rFonts w:ascii="Lato" w:hAnsi="Lato"/>
          <w:noProof/>
          <w:szCs w:val="24"/>
          <w:lang w:val="ro-RO" w:bidi="ro-RO"/>
        </w:rPr>
        <w:t>t</w:t>
      </w:r>
      <w:r w:rsidR="00491C9D" w:rsidRPr="00A928C7">
        <w:rPr>
          <w:rFonts w:ascii="Lato" w:hAnsi="Lato"/>
          <w:noProof/>
          <w:szCs w:val="24"/>
          <w:lang w:val="ro-RO" w:bidi="ro-RO"/>
        </w:rPr>
        <w:t>a</w:t>
      </w:r>
      <w:r w:rsidRPr="00A928C7">
        <w:rPr>
          <w:rFonts w:ascii="Lato" w:hAnsi="Lato"/>
          <w:noProof/>
          <w:szCs w:val="24"/>
          <w:lang w:val="ro-RO" w:bidi="ro-RO"/>
        </w:rPr>
        <w:t>t</w:t>
      </w:r>
      <w:r w:rsidR="00491C9D" w:rsidRPr="00A928C7">
        <w:rPr>
          <w:rFonts w:ascii="Lato" w:hAnsi="Lato"/>
          <w:noProof/>
          <w:szCs w:val="24"/>
          <w:lang w:val="ro-RO" w:bidi="ro-RO"/>
        </w:rPr>
        <w:t>i la activitatea la care se refer</w:t>
      </w:r>
      <w:r w:rsidR="00EB2837" w:rsidRPr="00A928C7">
        <w:rPr>
          <w:rFonts w:ascii="Lato" w:hAnsi="Lato"/>
          <w:noProof/>
          <w:szCs w:val="24"/>
          <w:lang w:val="ro-RO" w:bidi="ro-RO"/>
        </w:rPr>
        <w:t>a</w:t>
      </w:r>
      <w:r w:rsidR="00491C9D" w:rsidRPr="00A928C7">
        <w:rPr>
          <w:rFonts w:ascii="Lato" w:hAnsi="Lato"/>
          <w:noProof/>
          <w:szCs w:val="24"/>
          <w:lang w:val="ro-RO" w:bidi="ro-RO"/>
        </w:rPr>
        <w:t>.</w:t>
      </w:r>
    </w:p>
    <w:p w14:paraId="61EBC882" w14:textId="77777777" w:rsidR="00EC30CE" w:rsidRPr="00A928C7" w:rsidRDefault="00EC30CE">
      <w:pPr>
        <w:pBdr>
          <w:top w:val="nil"/>
          <w:left w:val="nil"/>
          <w:bottom w:val="nil"/>
          <w:right w:val="nil"/>
          <w:between w:val="nil"/>
        </w:pBdr>
        <w:jc w:val="both"/>
        <w:rPr>
          <w:rFonts w:ascii="Lato" w:hAnsi="Lato"/>
          <w:noProof/>
          <w:szCs w:val="24"/>
          <w:lang w:val="ro-RO"/>
        </w:rPr>
      </w:pPr>
    </w:p>
    <w:p w14:paraId="2D780576" w14:textId="77777777" w:rsidR="00491C9D" w:rsidRPr="00A928C7" w:rsidRDefault="00491C9D">
      <w:pPr>
        <w:rPr>
          <w:rFonts w:ascii="Lato" w:hAnsi="Lato"/>
          <w:b/>
          <w:noProof/>
          <w:szCs w:val="24"/>
          <w:lang w:val="ro-RO"/>
        </w:rPr>
      </w:pPr>
      <w:r w:rsidRPr="00A928C7">
        <w:rPr>
          <w:rFonts w:ascii="Lato" w:hAnsi="Lato"/>
          <w:b/>
          <w:noProof/>
          <w:szCs w:val="24"/>
          <w:lang w:val="ro-RO"/>
        </w:rPr>
        <w:t>4.12.4</w:t>
      </w:r>
    </w:p>
    <w:p w14:paraId="7076385C" w14:textId="77777777" w:rsidR="00491C9D" w:rsidRPr="00A928C7" w:rsidRDefault="00491C9D">
      <w:pPr>
        <w:spacing w:before="20" w:line="252" w:lineRule="auto"/>
        <w:ind w:left="20" w:right="20"/>
        <w:jc w:val="both"/>
        <w:rPr>
          <w:rFonts w:ascii="Lato" w:hAnsi="Lato"/>
          <w:noProof/>
          <w:szCs w:val="24"/>
          <w:lang w:val="ro-RO" w:bidi="ro-RO"/>
        </w:rPr>
      </w:pPr>
      <w:r w:rsidRPr="00A928C7">
        <w:rPr>
          <w:rFonts w:ascii="Lato" w:hAnsi="Lato"/>
          <w:noProof/>
          <w:szCs w:val="24"/>
          <w:lang w:val="ro-RO"/>
        </w:rPr>
        <w:t>Aplica</w:t>
      </w:r>
      <w:r w:rsidR="000714A8" w:rsidRPr="00A928C7">
        <w:rPr>
          <w:rFonts w:ascii="Lato" w:hAnsi="Lato"/>
          <w:noProof/>
          <w:szCs w:val="24"/>
          <w:lang w:val="ro-RO"/>
        </w:rPr>
        <w:t>t</w:t>
      </w:r>
      <w:r w:rsidRPr="00A928C7">
        <w:rPr>
          <w:rFonts w:ascii="Lato" w:hAnsi="Lato"/>
          <w:noProof/>
          <w:szCs w:val="24"/>
          <w:lang w:val="ro-RO"/>
        </w:rPr>
        <w:t>i reglement</w:t>
      </w:r>
      <w:r w:rsidR="00EB2837" w:rsidRPr="00A928C7">
        <w:rPr>
          <w:rFonts w:ascii="Lato" w:hAnsi="Lato"/>
          <w:noProof/>
          <w:szCs w:val="24"/>
          <w:lang w:val="ro-RO"/>
        </w:rPr>
        <w:t>a</w:t>
      </w:r>
      <w:r w:rsidRPr="00A928C7">
        <w:rPr>
          <w:rFonts w:ascii="Lato" w:hAnsi="Lato"/>
          <w:noProof/>
          <w:szCs w:val="24"/>
          <w:lang w:val="ro-RO"/>
        </w:rPr>
        <w:t xml:space="preserve">rile interne referitoare la prevenirea </w:t>
      </w:r>
      <w:r w:rsidR="000714A8" w:rsidRPr="00A928C7">
        <w:rPr>
          <w:rFonts w:ascii="Lato" w:hAnsi="Lato"/>
          <w:noProof/>
          <w:szCs w:val="24"/>
          <w:lang w:val="ro-RO"/>
        </w:rPr>
        <w:t>s</w:t>
      </w:r>
      <w:r w:rsidRPr="00A928C7">
        <w:rPr>
          <w:rFonts w:ascii="Lato" w:hAnsi="Lato"/>
          <w:noProof/>
          <w:szCs w:val="24"/>
          <w:lang w:val="ro-RO"/>
        </w:rPr>
        <w:t xml:space="preserve">i gestionarea conflictelor de interese, </w:t>
      </w:r>
      <w:r w:rsidR="000714A8" w:rsidRPr="00A928C7">
        <w:rPr>
          <w:rFonts w:ascii="Lato" w:hAnsi="Lato"/>
          <w:noProof/>
          <w:szCs w:val="24"/>
          <w:lang w:val="ro-RO"/>
        </w:rPr>
        <w:t>i</w:t>
      </w:r>
      <w:r w:rsidRPr="00A928C7">
        <w:rPr>
          <w:rFonts w:ascii="Lato" w:hAnsi="Lato"/>
          <w:noProof/>
          <w:szCs w:val="24"/>
          <w:lang w:val="ro-RO"/>
        </w:rPr>
        <w:t>n</w:t>
      </w:r>
      <w:r w:rsidRPr="00A928C7">
        <w:rPr>
          <w:rFonts w:ascii="Lato" w:hAnsi="Lato"/>
          <w:noProof/>
          <w:szCs w:val="24"/>
          <w:lang w:val="ro-RO" w:bidi="ro-RO"/>
        </w:rPr>
        <w:t xml:space="preserve"> special </w:t>
      </w:r>
      <w:r w:rsidRPr="00A928C7">
        <w:rPr>
          <w:rFonts w:ascii="Lato" w:hAnsi="Lato"/>
          <w:i/>
          <w:noProof/>
          <w:szCs w:val="24"/>
          <w:lang w:val="ro-RO" w:bidi="ro-RO"/>
        </w:rPr>
        <w:t>Politica General</w:t>
      </w:r>
      <w:r w:rsidR="00EB2837" w:rsidRPr="00A928C7">
        <w:rPr>
          <w:rFonts w:ascii="Lato" w:hAnsi="Lato"/>
          <w:i/>
          <w:noProof/>
          <w:szCs w:val="24"/>
          <w:lang w:val="ro-RO" w:bidi="ro-RO"/>
        </w:rPr>
        <w:t>a</w:t>
      </w:r>
      <w:r w:rsidRPr="00A928C7">
        <w:rPr>
          <w:rFonts w:ascii="Lato" w:hAnsi="Lato"/>
          <w:i/>
          <w:noProof/>
          <w:szCs w:val="24"/>
          <w:lang w:val="ro-RO" w:bidi="ro-RO"/>
        </w:rPr>
        <w:t xml:space="preserve"> privind Conflictele de Interese</w:t>
      </w:r>
      <w:r w:rsidRPr="00A928C7">
        <w:rPr>
          <w:rFonts w:ascii="Lato" w:hAnsi="Lato"/>
          <w:noProof/>
          <w:szCs w:val="24"/>
          <w:lang w:val="ro-RO" w:bidi="ro-RO"/>
        </w:rPr>
        <w:t xml:space="preserve">. </w:t>
      </w:r>
    </w:p>
    <w:p w14:paraId="025D1FFB" w14:textId="537F4261" w:rsidR="00386782" w:rsidRPr="00A928C7" w:rsidRDefault="00386782">
      <w:pPr>
        <w:spacing w:before="20" w:line="252" w:lineRule="auto"/>
        <w:ind w:left="20" w:right="20"/>
        <w:jc w:val="both"/>
        <w:rPr>
          <w:rFonts w:ascii="Lato" w:hAnsi="Lato"/>
          <w:noProof/>
          <w:szCs w:val="24"/>
          <w:lang w:val="ro-RO" w:bidi="ro-RO"/>
        </w:rPr>
      </w:pPr>
    </w:p>
    <w:p w14:paraId="49A08BB7" w14:textId="77777777" w:rsidR="00386782" w:rsidRPr="00A928C7" w:rsidRDefault="00386782">
      <w:pPr>
        <w:pStyle w:val="BodyText"/>
        <w:rPr>
          <w:rFonts w:ascii="Lato" w:hAnsi="Lato"/>
          <w:bCs/>
          <w:i/>
          <w:noProof/>
          <w:sz w:val="24"/>
          <w:szCs w:val="24"/>
          <w:u w:val="single"/>
          <w:lang w:val="ro-RO"/>
        </w:rPr>
      </w:pPr>
      <w:r w:rsidRPr="00A928C7">
        <w:rPr>
          <w:rFonts w:ascii="Lato" w:hAnsi="Lato"/>
          <w:bCs/>
          <w:i/>
          <w:noProof/>
          <w:sz w:val="24"/>
          <w:szCs w:val="24"/>
          <w:u w:val="single"/>
          <w:lang w:val="ro-RO"/>
        </w:rPr>
        <w:t xml:space="preserve">Politica </w:t>
      </w:r>
      <w:r w:rsidRPr="00A928C7">
        <w:rPr>
          <w:rFonts w:ascii="Lato" w:hAnsi="Lato"/>
          <w:i/>
          <w:noProof/>
          <w:sz w:val="24"/>
          <w:szCs w:val="24"/>
          <w:u w:val="single"/>
          <w:lang w:val="ro-RO"/>
        </w:rPr>
        <w:t xml:space="preserve">Garanti Bank S.A. </w:t>
      </w:r>
      <w:r w:rsidRPr="00A928C7">
        <w:rPr>
          <w:rFonts w:ascii="Lato" w:hAnsi="Lato"/>
          <w:bCs/>
          <w:i/>
          <w:noProof/>
          <w:sz w:val="24"/>
          <w:szCs w:val="24"/>
          <w:u w:val="single"/>
          <w:lang w:val="ro-RO"/>
        </w:rPr>
        <w:t>privind Conflictele de interese</w:t>
      </w:r>
    </w:p>
    <w:p w14:paraId="7D41F797" w14:textId="77777777" w:rsidR="0053268C" w:rsidRPr="00A928C7" w:rsidRDefault="00DF303C" w:rsidP="0053268C">
      <w:pPr>
        <w:jc w:val="both"/>
        <w:rPr>
          <w:rFonts w:ascii="Lato" w:hAnsi="Lato"/>
          <w:i/>
          <w:noProof/>
          <w:szCs w:val="24"/>
        </w:rPr>
      </w:pPr>
      <w:hyperlink r:id="rId42" w:history="1">
        <w:r w:rsidR="0053268C" w:rsidRPr="00A928C7">
          <w:rPr>
            <w:rStyle w:val="Hyperlink"/>
            <w:rFonts w:ascii="Lato" w:hAnsi="Lato"/>
            <w:noProof/>
            <w:szCs w:val="24"/>
          </w:rPr>
          <w:t>Document details - Garanti BBVΛ</w:t>
        </w:r>
      </w:hyperlink>
    </w:p>
    <w:p w14:paraId="00DB8029" w14:textId="77777777" w:rsidR="00386782" w:rsidRPr="00A928C7" w:rsidRDefault="00386782" w:rsidP="00760B77">
      <w:pPr>
        <w:spacing w:before="20" w:line="252" w:lineRule="auto"/>
        <w:ind w:left="20" w:right="20"/>
        <w:jc w:val="both"/>
        <w:rPr>
          <w:rFonts w:ascii="Lato" w:hAnsi="Lato"/>
          <w:noProof/>
          <w:color w:val="02A5A5"/>
          <w:szCs w:val="24"/>
          <w:lang w:val="ro-RO" w:bidi="ro-RO"/>
        </w:rPr>
      </w:pPr>
    </w:p>
    <w:p w14:paraId="7FD068B3" w14:textId="77777777" w:rsidR="00491C9D" w:rsidRPr="00A928C7" w:rsidRDefault="00491C9D" w:rsidP="00845954">
      <w:pPr>
        <w:pStyle w:val="Heading2"/>
        <w:rPr>
          <w:rStyle w:val="Heading2Char"/>
          <w:rFonts w:ascii="Lato" w:hAnsi="Lato"/>
          <w:color w:val="02A5A5"/>
          <w:sz w:val="24"/>
          <w:szCs w:val="24"/>
          <w:lang w:val="ro-RO"/>
        </w:rPr>
      </w:pPr>
      <w:bookmarkStart w:id="42" w:name="_Toc131156447"/>
      <w:r w:rsidRPr="00A928C7">
        <w:rPr>
          <w:rStyle w:val="Heading2Char"/>
          <w:rFonts w:ascii="Lato" w:hAnsi="Lato"/>
          <w:color w:val="02A5A5"/>
          <w:sz w:val="24"/>
          <w:szCs w:val="24"/>
          <w:lang w:val="ro-RO"/>
        </w:rPr>
        <w:t>4.13 Achizi</w:t>
      </w:r>
      <w:r w:rsidR="000714A8" w:rsidRPr="00A928C7">
        <w:rPr>
          <w:rStyle w:val="Heading2Char"/>
          <w:rFonts w:ascii="Lato" w:hAnsi="Lato"/>
          <w:color w:val="02A5A5"/>
          <w:sz w:val="24"/>
          <w:szCs w:val="24"/>
          <w:lang w:val="ro-RO"/>
        </w:rPr>
        <w:t>t</w:t>
      </w:r>
      <w:r w:rsidRPr="00A928C7">
        <w:rPr>
          <w:rStyle w:val="Heading2Char"/>
          <w:rFonts w:ascii="Lato" w:hAnsi="Lato"/>
          <w:color w:val="02A5A5"/>
          <w:sz w:val="24"/>
          <w:szCs w:val="24"/>
          <w:lang w:val="ro-RO"/>
        </w:rPr>
        <w:t xml:space="preserve">ionarea activelor de la </w:t>
      </w:r>
      <w:r w:rsidR="0000194A" w:rsidRPr="00A928C7">
        <w:rPr>
          <w:rFonts w:ascii="Lato" w:hAnsi="Lato"/>
          <w:b w:val="0"/>
          <w:color w:val="02A5A5"/>
          <w:sz w:val="24"/>
          <w:szCs w:val="24"/>
        </w:rPr>
        <w:t>Garanti Bank S.A.</w:t>
      </w:r>
      <w:bookmarkEnd w:id="42"/>
    </w:p>
    <w:p w14:paraId="479E14C2" w14:textId="77777777" w:rsidR="00491C9D" w:rsidRPr="00A928C7" w:rsidRDefault="00A2343D" w:rsidP="00845954">
      <w:pPr>
        <w:jc w:val="both"/>
        <w:rPr>
          <w:rFonts w:ascii="Lato" w:hAnsi="Lato"/>
          <w:noProof/>
          <w:color w:val="02A5A5"/>
          <w:szCs w:val="24"/>
          <w:lang w:val="ro-RO"/>
        </w:rPr>
      </w:pPr>
      <w:r w:rsidRPr="00A928C7">
        <w:rPr>
          <w:rFonts w:ascii="Lato" w:hAnsi="Lato"/>
          <w:noProof/>
          <w:color w:val="02A5A5"/>
          <w:szCs w:val="24"/>
          <w:lang w:val="en-US"/>
        </w:rPr>
        <w:drawing>
          <wp:inline distT="0" distB="0" distL="0" distR="0" wp14:anchorId="021AC981" wp14:editId="58B0FEE0">
            <wp:extent cx="1203960" cy="1036320"/>
            <wp:effectExtent l="0" t="0" r="0" b="0"/>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3960" cy="1036320"/>
                    </a:xfrm>
                    <a:prstGeom prst="rect">
                      <a:avLst/>
                    </a:prstGeom>
                    <a:noFill/>
                    <a:ln>
                      <a:noFill/>
                    </a:ln>
                  </pic:spPr>
                </pic:pic>
              </a:graphicData>
            </a:graphic>
          </wp:inline>
        </w:drawing>
      </w:r>
    </w:p>
    <w:p w14:paraId="337F4A2B" w14:textId="77777777" w:rsidR="00491C9D" w:rsidRPr="00A928C7" w:rsidRDefault="00491C9D">
      <w:pPr>
        <w:jc w:val="both"/>
        <w:rPr>
          <w:rFonts w:ascii="Lato" w:hAnsi="Lato"/>
          <w:noProof/>
          <w:color w:val="02A5A5"/>
          <w:szCs w:val="24"/>
          <w:lang w:val="ro-RO"/>
        </w:rPr>
      </w:pPr>
    </w:p>
    <w:p w14:paraId="354D25D2" w14:textId="77777777" w:rsidR="00491C9D" w:rsidRPr="00A928C7" w:rsidRDefault="00491C9D">
      <w:pPr>
        <w:rPr>
          <w:rFonts w:ascii="Lato" w:hAnsi="Lato"/>
          <w:b/>
          <w:noProof/>
          <w:szCs w:val="24"/>
          <w:lang w:val="ro-RO"/>
        </w:rPr>
      </w:pPr>
      <w:r w:rsidRPr="00A928C7">
        <w:rPr>
          <w:rFonts w:ascii="Lato" w:hAnsi="Lato"/>
          <w:b/>
          <w:noProof/>
          <w:szCs w:val="24"/>
          <w:lang w:val="ro-RO"/>
        </w:rPr>
        <w:t>4.13.1</w:t>
      </w:r>
    </w:p>
    <w:p w14:paraId="6BB0A6BA" w14:textId="77777777" w:rsidR="00491C9D" w:rsidRPr="00A928C7" w:rsidRDefault="00491C9D">
      <w:pPr>
        <w:spacing w:before="20" w:line="252" w:lineRule="auto"/>
        <w:ind w:left="20" w:right="20"/>
        <w:jc w:val="both"/>
        <w:rPr>
          <w:rFonts w:ascii="Lato" w:hAnsi="Lato"/>
          <w:noProof/>
          <w:szCs w:val="24"/>
          <w:lang w:val="ro-RO"/>
        </w:rPr>
      </w:pPr>
      <w:r w:rsidRPr="00A928C7">
        <w:rPr>
          <w:rFonts w:ascii="Lato" w:hAnsi="Lato"/>
          <w:noProof/>
          <w:szCs w:val="24"/>
          <w:lang w:val="ro-RO" w:bidi="ro-RO"/>
        </w:rPr>
        <w:t>Achizi</w:t>
      </w:r>
      <w:r w:rsidR="000714A8" w:rsidRPr="00A928C7">
        <w:rPr>
          <w:rFonts w:ascii="Lato" w:hAnsi="Lato"/>
          <w:noProof/>
          <w:szCs w:val="24"/>
          <w:lang w:val="ro-RO" w:bidi="ro-RO"/>
        </w:rPr>
        <w:t>t</w:t>
      </w:r>
      <w:r w:rsidRPr="00A928C7">
        <w:rPr>
          <w:rFonts w:ascii="Lato" w:hAnsi="Lato"/>
          <w:noProof/>
          <w:szCs w:val="24"/>
          <w:lang w:val="ro-RO" w:bidi="ro-RO"/>
        </w:rPr>
        <w:t xml:space="preserve">ionarea activelor de la </w:t>
      </w:r>
      <w:r w:rsidR="00D158E8" w:rsidRPr="00A928C7">
        <w:rPr>
          <w:rFonts w:ascii="Lato" w:hAnsi="Lato"/>
          <w:noProof/>
          <w:szCs w:val="24"/>
          <w:lang w:val="ro-RO" w:bidi="ro-RO"/>
        </w:rPr>
        <w:t xml:space="preserve">Garanti Bank S.A. </w:t>
      </w:r>
      <w:r w:rsidRPr="00A928C7">
        <w:rPr>
          <w:rFonts w:ascii="Lato" w:hAnsi="Lato"/>
          <w:noProof/>
          <w:szCs w:val="24"/>
          <w:lang w:val="ro-RO" w:bidi="ro-RO"/>
        </w:rPr>
        <w:t>de c</w:t>
      </w:r>
      <w:r w:rsidR="00EB2837" w:rsidRPr="00A928C7">
        <w:rPr>
          <w:rFonts w:ascii="Lato" w:hAnsi="Lato"/>
          <w:noProof/>
          <w:szCs w:val="24"/>
          <w:lang w:val="ro-RO" w:bidi="ro-RO"/>
        </w:rPr>
        <w:t>a</w:t>
      </w:r>
      <w:r w:rsidRPr="00A928C7">
        <w:rPr>
          <w:rFonts w:ascii="Lato" w:hAnsi="Lato"/>
          <w:noProof/>
          <w:szCs w:val="24"/>
          <w:lang w:val="ro-RO" w:bidi="ro-RO"/>
        </w:rPr>
        <w:t>tre angaja</w:t>
      </w:r>
      <w:r w:rsidR="000714A8" w:rsidRPr="00A928C7">
        <w:rPr>
          <w:rFonts w:ascii="Lato" w:hAnsi="Lato"/>
          <w:noProof/>
          <w:szCs w:val="24"/>
          <w:lang w:val="ro-RO" w:bidi="ro-RO"/>
        </w:rPr>
        <w:t>t</w:t>
      </w:r>
      <w:r w:rsidRPr="00A928C7">
        <w:rPr>
          <w:rFonts w:ascii="Lato" w:hAnsi="Lato"/>
          <w:noProof/>
          <w:szCs w:val="24"/>
          <w:lang w:val="ro-RO" w:bidi="ro-RO"/>
        </w:rPr>
        <w:t>i sau persoane afiliate trebuie s</w:t>
      </w:r>
      <w:r w:rsidR="00EB2837" w:rsidRPr="00A928C7">
        <w:rPr>
          <w:rFonts w:ascii="Lato" w:hAnsi="Lato"/>
          <w:noProof/>
          <w:szCs w:val="24"/>
          <w:lang w:val="ro-RO" w:bidi="ro-RO"/>
        </w:rPr>
        <w:t>a</w:t>
      </w:r>
      <w:r w:rsidRPr="00A928C7">
        <w:rPr>
          <w:rFonts w:ascii="Lato" w:hAnsi="Lato"/>
          <w:noProof/>
          <w:szCs w:val="24"/>
          <w:lang w:val="ro-RO" w:bidi="ro-RO"/>
        </w:rPr>
        <w:t xml:space="preserve"> fie efectuat</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 mod transparent </w:t>
      </w:r>
      <w:r w:rsidR="000714A8" w:rsidRPr="00A928C7">
        <w:rPr>
          <w:rFonts w:ascii="Lato" w:hAnsi="Lato"/>
          <w:noProof/>
          <w:szCs w:val="24"/>
          <w:lang w:val="ro-RO" w:bidi="ro-RO"/>
        </w:rPr>
        <w:t>s</w:t>
      </w:r>
      <w:r w:rsidRPr="00A928C7">
        <w:rPr>
          <w:rFonts w:ascii="Lato" w:hAnsi="Lato"/>
          <w:noProof/>
          <w:szCs w:val="24"/>
          <w:lang w:val="ro-RO" w:bidi="ro-RO"/>
        </w:rPr>
        <w:t>i evit</w:t>
      </w:r>
      <w:r w:rsidR="008150F4" w:rsidRPr="00A928C7">
        <w:rPr>
          <w:rFonts w:ascii="Lato" w:hAnsi="Lato"/>
          <w:noProof/>
          <w:szCs w:val="24"/>
          <w:lang w:val="ro-RO" w:bidi="ro-RO"/>
        </w:rPr>
        <w:t>a</w:t>
      </w:r>
      <w:r w:rsidRPr="00A928C7">
        <w:rPr>
          <w:rFonts w:ascii="Lato" w:hAnsi="Lato"/>
          <w:noProof/>
          <w:szCs w:val="24"/>
          <w:lang w:val="ro-RO" w:bidi="ro-RO"/>
        </w:rPr>
        <w:t>nd conflictele de interese. Respecta</w:t>
      </w:r>
      <w:r w:rsidR="000714A8" w:rsidRPr="00A928C7">
        <w:rPr>
          <w:rFonts w:ascii="Lato" w:hAnsi="Lato"/>
          <w:noProof/>
          <w:szCs w:val="24"/>
          <w:lang w:val="ro-RO" w:bidi="ro-RO"/>
        </w:rPr>
        <w:t>t</w:t>
      </w:r>
      <w:r w:rsidRPr="00A928C7">
        <w:rPr>
          <w:rFonts w:ascii="Lato" w:hAnsi="Lato"/>
          <w:noProof/>
          <w:szCs w:val="24"/>
          <w:lang w:val="ro-RO" w:bidi="ro-RO"/>
        </w:rPr>
        <w:t>i</w:t>
      </w:r>
      <w:r w:rsidR="00D158E8" w:rsidRPr="00A928C7">
        <w:rPr>
          <w:rFonts w:ascii="Lato" w:hAnsi="Lato"/>
          <w:noProof/>
          <w:szCs w:val="24"/>
          <w:lang w:val="ro-RO" w:bidi="ro-RO"/>
        </w:rPr>
        <w:t xml:space="preserve"> reglementarile interne aferente, p</w:t>
      </w:r>
      <w:r w:rsidRPr="00A928C7">
        <w:rPr>
          <w:rFonts w:ascii="Lato" w:hAnsi="Lato"/>
          <w:i/>
          <w:noProof/>
          <w:szCs w:val="24"/>
          <w:lang w:val="ro-RO" w:bidi="ro-RO"/>
        </w:rPr>
        <w:t xml:space="preserve">rincipiile pentru transferarea activelor </w:t>
      </w:r>
      <w:r w:rsidR="000714A8" w:rsidRPr="00A928C7">
        <w:rPr>
          <w:rFonts w:ascii="Lato" w:hAnsi="Lato"/>
          <w:i/>
          <w:noProof/>
          <w:szCs w:val="24"/>
          <w:lang w:val="ro-RO" w:bidi="ro-RO"/>
        </w:rPr>
        <w:t>s</w:t>
      </w:r>
      <w:r w:rsidRPr="00A928C7">
        <w:rPr>
          <w:rFonts w:ascii="Lato" w:hAnsi="Lato"/>
          <w:i/>
          <w:noProof/>
          <w:szCs w:val="24"/>
          <w:lang w:val="ro-RO" w:bidi="ro-RO"/>
        </w:rPr>
        <w:t>i echipamentelor de</w:t>
      </w:r>
      <w:r w:rsidR="000714A8" w:rsidRPr="00A928C7">
        <w:rPr>
          <w:rFonts w:ascii="Lato" w:hAnsi="Lato"/>
          <w:i/>
          <w:noProof/>
          <w:szCs w:val="24"/>
          <w:lang w:val="ro-RO" w:bidi="ro-RO"/>
        </w:rPr>
        <w:t>t</w:t>
      </w:r>
      <w:r w:rsidRPr="00A928C7">
        <w:rPr>
          <w:rFonts w:ascii="Lato" w:hAnsi="Lato"/>
          <w:i/>
          <w:noProof/>
          <w:szCs w:val="24"/>
          <w:lang w:val="ro-RO" w:bidi="ro-RO"/>
        </w:rPr>
        <w:t xml:space="preserve">inute de </w:t>
      </w:r>
      <w:r w:rsidR="00D158E8" w:rsidRPr="00A928C7">
        <w:rPr>
          <w:rFonts w:ascii="Lato" w:hAnsi="Lato"/>
          <w:i/>
          <w:noProof/>
          <w:szCs w:val="24"/>
          <w:lang w:val="ro-RO" w:bidi="ro-RO"/>
        </w:rPr>
        <w:t xml:space="preserve">Garanti Bank S.A., </w:t>
      </w:r>
      <w:r w:rsidRPr="00A928C7">
        <w:rPr>
          <w:rFonts w:ascii="Lato" w:hAnsi="Lato"/>
          <w:i/>
          <w:noProof/>
          <w:szCs w:val="24"/>
          <w:lang w:val="ro-RO" w:bidi="ro-RO"/>
        </w:rPr>
        <w:t>prin ofert</w:t>
      </w:r>
      <w:r w:rsidR="00EB2837" w:rsidRPr="00A928C7">
        <w:rPr>
          <w:rFonts w:ascii="Lato" w:hAnsi="Lato"/>
          <w:i/>
          <w:noProof/>
          <w:szCs w:val="24"/>
          <w:lang w:val="ro-RO" w:bidi="ro-RO"/>
        </w:rPr>
        <w:t>a</w:t>
      </w:r>
      <w:r w:rsidR="00D158E8" w:rsidRPr="00A928C7">
        <w:rPr>
          <w:rFonts w:ascii="Lato" w:hAnsi="Lato"/>
          <w:i/>
          <w:noProof/>
          <w:szCs w:val="24"/>
          <w:lang w:val="ro-RO" w:bidi="ro-RO"/>
        </w:rPr>
        <w:t>,</w:t>
      </w:r>
      <w:r w:rsidRPr="00A928C7">
        <w:rPr>
          <w:rFonts w:ascii="Lato" w:hAnsi="Lato"/>
          <w:i/>
          <w:noProof/>
          <w:szCs w:val="24"/>
          <w:lang w:val="ro-RO" w:bidi="ro-RO"/>
        </w:rPr>
        <w:t xml:space="preserve"> c</w:t>
      </w:r>
      <w:r w:rsidR="00EB2837" w:rsidRPr="00A928C7">
        <w:rPr>
          <w:rFonts w:ascii="Lato" w:hAnsi="Lato"/>
          <w:i/>
          <w:noProof/>
          <w:szCs w:val="24"/>
          <w:lang w:val="ro-RO" w:bidi="ro-RO"/>
        </w:rPr>
        <w:t>a</w:t>
      </w:r>
      <w:r w:rsidRPr="00A928C7">
        <w:rPr>
          <w:rFonts w:ascii="Lato" w:hAnsi="Lato"/>
          <w:i/>
          <w:noProof/>
          <w:szCs w:val="24"/>
          <w:lang w:val="ro-RO" w:bidi="ro-RO"/>
        </w:rPr>
        <w:t>tre angaja</w:t>
      </w:r>
      <w:r w:rsidR="000714A8" w:rsidRPr="00A928C7">
        <w:rPr>
          <w:rFonts w:ascii="Lato" w:hAnsi="Lato"/>
          <w:i/>
          <w:noProof/>
          <w:szCs w:val="24"/>
          <w:lang w:val="ro-RO" w:bidi="ro-RO"/>
        </w:rPr>
        <w:t>t</w:t>
      </w:r>
      <w:r w:rsidRPr="00A928C7">
        <w:rPr>
          <w:rFonts w:ascii="Lato" w:hAnsi="Lato"/>
          <w:i/>
          <w:noProof/>
          <w:szCs w:val="24"/>
          <w:lang w:val="ro-RO" w:bidi="ro-RO"/>
        </w:rPr>
        <w:t>ii s</w:t>
      </w:r>
      <w:r w:rsidR="00EB2837" w:rsidRPr="00A928C7">
        <w:rPr>
          <w:rFonts w:ascii="Lato" w:hAnsi="Lato"/>
          <w:i/>
          <w:noProof/>
          <w:szCs w:val="24"/>
          <w:lang w:val="ro-RO" w:bidi="ro-RO"/>
        </w:rPr>
        <w:t>a</w:t>
      </w:r>
      <w:r w:rsidRPr="00A928C7">
        <w:rPr>
          <w:rFonts w:ascii="Lato" w:hAnsi="Lato"/>
          <w:i/>
          <w:noProof/>
          <w:szCs w:val="24"/>
          <w:lang w:val="ro-RO" w:bidi="ro-RO"/>
        </w:rPr>
        <w:t>i </w:t>
      </w:r>
      <w:r w:rsidR="000714A8" w:rsidRPr="00A928C7">
        <w:rPr>
          <w:rFonts w:ascii="Lato" w:hAnsi="Lato"/>
          <w:noProof/>
          <w:szCs w:val="24"/>
          <w:lang w:val="ro-RO" w:bidi="ro-RO"/>
        </w:rPr>
        <w:t>s</w:t>
      </w:r>
      <w:r w:rsidRPr="00A928C7">
        <w:rPr>
          <w:rFonts w:ascii="Lato" w:hAnsi="Lato"/>
          <w:noProof/>
          <w:szCs w:val="24"/>
          <w:lang w:val="ro-RO" w:bidi="ro-RO"/>
        </w:rPr>
        <w:t>i, dac</w:t>
      </w:r>
      <w:r w:rsidR="00EB2837" w:rsidRPr="00A928C7">
        <w:rPr>
          <w:rFonts w:ascii="Lato" w:hAnsi="Lato"/>
          <w:noProof/>
          <w:szCs w:val="24"/>
          <w:lang w:val="ro-RO" w:bidi="ro-RO"/>
        </w:rPr>
        <w:t>a</w:t>
      </w:r>
      <w:r w:rsidRPr="00A928C7">
        <w:rPr>
          <w:rFonts w:ascii="Lato" w:hAnsi="Lato"/>
          <w:noProof/>
          <w:szCs w:val="24"/>
          <w:lang w:val="ro-RO" w:bidi="ro-RO"/>
        </w:rPr>
        <w:t xml:space="preserve"> activele respective sunt active imobiliare, urma</w:t>
      </w:r>
      <w:r w:rsidR="000714A8" w:rsidRPr="00A928C7">
        <w:rPr>
          <w:rFonts w:ascii="Lato" w:hAnsi="Lato"/>
          <w:noProof/>
          <w:szCs w:val="24"/>
          <w:lang w:val="ro-RO" w:bidi="ro-RO"/>
        </w:rPr>
        <w:t>t</w:t>
      </w:r>
      <w:r w:rsidRPr="00A928C7">
        <w:rPr>
          <w:rFonts w:ascii="Lato" w:hAnsi="Lato"/>
          <w:noProof/>
          <w:szCs w:val="24"/>
          <w:lang w:val="ro-RO" w:bidi="ro-RO"/>
        </w:rPr>
        <w:t xml:space="preserve">i manualele </w:t>
      </w:r>
      <w:r w:rsidR="000714A8" w:rsidRPr="00A928C7">
        <w:rPr>
          <w:rFonts w:ascii="Lato" w:hAnsi="Lato"/>
          <w:noProof/>
          <w:szCs w:val="24"/>
          <w:lang w:val="ro-RO" w:bidi="ro-RO"/>
        </w:rPr>
        <w:t>s</w:t>
      </w:r>
      <w:r w:rsidRPr="00A928C7">
        <w:rPr>
          <w:rFonts w:ascii="Lato" w:hAnsi="Lato"/>
          <w:noProof/>
          <w:szCs w:val="24"/>
          <w:lang w:val="ro-RO" w:bidi="ro-RO"/>
        </w:rPr>
        <w:t>i procedurile specifice ale acestora.</w:t>
      </w:r>
    </w:p>
    <w:p w14:paraId="760A62B0" w14:textId="480D4C9D" w:rsidR="0053268C" w:rsidRPr="00A928C7" w:rsidRDefault="0053268C">
      <w:pPr>
        <w:rPr>
          <w:rFonts w:ascii="Lato" w:hAnsi="Lato"/>
          <w:noProof/>
          <w:szCs w:val="24"/>
          <w:lang w:val="ro-RO"/>
        </w:rPr>
      </w:pPr>
    </w:p>
    <w:p w14:paraId="54F0548D" w14:textId="420FDFD2" w:rsidR="00491C9D" w:rsidRPr="00A928C7" w:rsidRDefault="00491C9D">
      <w:pPr>
        <w:pStyle w:val="Heading2"/>
        <w:rPr>
          <w:rStyle w:val="Heading2Char"/>
          <w:rFonts w:ascii="Lato" w:hAnsi="Lato"/>
          <w:bCs/>
          <w:color w:val="02A5A5"/>
          <w:sz w:val="24"/>
          <w:szCs w:val="24"/>
          <w:lang w:val="ro-RO"/>
        </w:rPr>
      </w:pPr>
      <w:bookmarkStart w:id="43" w:name="_Toc131156448"/>
      <w:r w:rsidRPr="00A928C7">
        <w:rPr>
          <w:rStyle w:val="Heading2Char"/>
          <w:rFonts w:ascii="Lato" w:hAnsi="Lato"/>
          <w:bCs/>
          <w:color w:val="02A5A5"/>
          <w:sz w:val="24"/>
          <w:szCs w:val="24"/>
          <w:lang w:val="ro-RO"/>
        </w:rPr>
        <w:t>4.14 Acceptarea sau oferirea cadourilor sau beneficiilor personale</w:t>
      </w:r>
      <w:bookmarkEnd w:id="43"/>
      <w:r w:rsidRPr="00A928C7">
        <w:rPr>
          <w:rStyle w:val="Heading2Char"/>
          <w:rFonts w:ascii="Lato" w:hAnsi="Lato"/>
          <w:bCs/>
          <w:color w:val="02A5A5"/>
          <w:sz w:val="24"/>
          <w:szCs w:val="24"/>
          <w:lang w:val="ro-RO"/>
        </w:rPr>
        <w:t xml:space="preserve"> </w:t>
      </w:r>
    </w:p>
    <w:p w14:paraId="22E8831C" w14:textId="77777777" w:rsidR="00491C9D" w:rsidRPr="00A928C7" w:rsidRDefault="00491C9D">
      <w:pPr>
        <w:jc w:val="both"/>
        <w:rPr>
          <w:rFonts w:ascii="Lato" w:hAnsi="Lato"/>
          <w:noProof/>
          <w:szCs w:val="24"/>
          <w:lang w:val="ro-RO"/>
        </w:rPr>
      </w:pPr>
    </w:p>
    <w:p w14:paraId="069EEFEF" w14:textId="77777777" w:rsidR="00491C9D" w:rsidRPr="00A928C7" w:rsidRDefault="00A2343D">
      <w:pPr>
        <w:jc w:val="both"/>
        <w:rPr>
          <w:rFonts w:ascii="Lato" w:hAnsi="Lato"/>
          <w:noProof/>
          <w:szCs w:val="24"/>
          <w:lang w:val="ro-RO"/>
        </w:rPr>
      </w:pPr>
      <w:r w:rsidRPr="00A928C7">
        <w:rPr>
          <w:rFonts w:ascii="Lato" w:hAnsi="Lato"/>
          <w:noProof/>
          <w:szCs w:val="24"/>
          <w:lang w:val="en-US"/>
        </w:rPr>
        <w:drawing>
          <wp:inline distT="0" distB="0" distL="0" distR="0" wp14:anchorId="077C2D1B" wp14:editId="41DB1A58">
            <wp:extent cx="1371600" cy="1409700"/>
            <wp:effectExtent l="0" t="0" r="0" b="0"/>
            <wp:docPr id="8"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71600" cy="1409700"/>
                    </a:xfrm>
                    <a:prstGeom prst="rect">
                      <a:avLst/>
                    </a:prstGeom>
                    <a:noFill/>
                    <a:ln>
                      <a:noFill/>
                    </a:ln>
                  </pic:spPr>
                </pic:pic>
              </a:graphicData>
            </a:graphic>
          </wp:inline>
        </w:drawing>
      </w:r>
    </w:p>
    <w:p w14:paraId="43F97688" w14:textId="77777777" w:rsidR="00491C9D" w:rsidRPr="00A928C7" w:rsidRDefault="00491C9D">
      <w:pPr>
        <w:jc w:val="both"/>
        <w:rPr>
          <w:rFonts w:ascii="Lato" w:hAnsi="Lato"/>
          <w:noProof/>
          <w:szCs w:val="24"/>
          <w:lang w:val="ro-RO"/>
        </w:rPr>
      </w:pPr>
    </w:p>
    <w:p w14:paraId="544521DC" w14:textId="77777777" w:rsidR="00491C9D" w:rsidRPr="00A928C7" w:rsidRDefault="00491C9D">
      <w:pPr>
        <w:rPr>
          <w:rFonts w:ascii="Lato" w:hAnsi="Lato"/>
          <w:b/>
          <w:noProof/>
          <w:szCs w:val="24"/>
          <w:lang w:val="ro-RO"/>
        </w:rPr>
      </w:pPr>
      <w:r w:rsidRPr="00A928C7">
        <w:rPr>
          <w:rFonts w:ascii="Lato" w:hAnsi="Lato"/>
          <w:b/>
          <w:noProof/>
          <w:szCs w:val="24"/>
          <w:lang w:val="ro-RO"/>
        </w:rPr>
        <w:t>4.14.1</w:t>
      </w:r>
    </w:p>
    <w:p w14:paraId="7B30E8AF" w14:textId="77777777" w:rsidR="00491C9D" w:rsidRPr="00A928C7" w:rsidRDefault="000714A8">
      <w:pPr>
        <w:jc w:val="both"/>
        <w:rPr>
          <w:rFonts w:ascii="Lato" w:hAnsi="Lato"/>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n domeniul de aplicare al activit</w:t>
      </w:r>
      <w:r w:rsidR="00EB2837" w:rsidRPr="00A928C7">
        <w:rPr>
          <w:rFonts w:ascii="Lato" w:hAnsi="Lato"/>
          <w:noProof/>
          <w:szCs w:val="24"/>
          <w:lang w:val="ro-RO" w:bidi="ro-RO"/>
        </w:rPr>
        <w:t>a</w:t>
      </w:r>
      <w:r w:rsidRPr="00A928C7">
        <w:rPr>
          <w:rFonts w:ascii="Lato" w:hAnsi="Lato"/>
          <w:noProof/>
          <w:szCs w:val="24"/>
          <w:lang w:val="ro-RO" w:bidi="ro-RO"/>
        </w:rPr>
        <w:t>t</w:t>
      </w:r>
      <w:r w:rsidR="00491C9D" w:rsidRPr="00A928C7">
        <w:rPr>
          <w:rFonts w:ascii="Lato" w:hAnsi="Lato"/>
          <w:noProof/>
          <w:szCs w:val="24"/>
          <w:lang w:val="ro-RO" w:bidi="ro-RO"/>
        </w:rPr>
        <w:t xml:space="preserve">ii dvs. profesionale la </w:t>
      </w:r>
      <w:r w:rsidR="006032ED" w:rsidRPr="00A928C7">
        <w:rPr>
          <w:rFonts w:ascii="Lato" w:hAnsi="Lato"/>
          <w:noProof/>
          <w:szCs w:val="24"/>
          <w:lang w:val="ro-RO" w:bidi="ro-RO"/>
        </w:rPr>
        <w:t>Garanti Bank S.A.</w:t>
      </w:r>
      <w:r w:rsidR="00491C9D" w:rsidRPr="00A928C7">
        <w:rPr>
          <w:rFonts w:ascii="Lato" w:hAnsi="Lato"/>
          <w:noProof/>
          <w:szCs w:val="24"/>
          <w:lang w:val="ro-RO" w:bidi="ro-RO"/>
        </w:rPr>
        <w:t>, nu trebuie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solicita</w:t>
      </w:r>
      <w:r w:rsidRPr="00A928C7">
        <w:rPr>
          <w:rFonts w:ascii="Lato" w:hAnsi="Lato"/>
          <w:noProof/>
          <w:szCs w:val="24"/>
          <w:lang w:val="ro-RO" w:bidi="ro-RO"/>
        </w:rPr>
        <w:t>t</w:t>
      </w:r>
      <w:r w:rsidR="00491C9D" w:rsidRPr="00A928C7">
        <w:rPr>
          <w:rFonts w:ascii="Lato" w:hAnsi="Lato"/>
          <w:noProof/>
          <w:szCs w:val="24"/>
          <w:lang w:val="ro-RO" w:bidi="ro-RO"/>
        </w:rPr>
        <w:t xml:space="preserve">i </w:t>
      </w:r>
      <w:r w:rsidRPr="00A928C7">
        <w:rPr>
          <w:rFonts w:ascii="Lato" w:hAnsi="Lato"/>
          <w:noProof/>
          <w:szCs w:val="24"/>
          <w:lang w:val="ro-RO" w:bidi="ro-RO"/>
        </w:rPr>
        <w:t>s</w:t>
      </w:r>
      <w:r w:rsidR="00491C9D" w:rsidRPr="00A928C7">
        <w:rPr>
          <w:rFonts w:ascii="Lato" w:hAnsi="Lato"/>
          <w:noProof/>
          <w:szCs w:val="24"/>
          <w:lang w:val="ro-RO" w:bidi="ro-RO"/>
        </w:rPr>
        <w:t>i nici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accepta</w:t>
      </w:r>
      <w:r w:rsidRPr="00A928C7">
        <w:rPr>
          <w:rFonts w:ascii="Lato" w:hAnsi="Lato"/>
          <w:noProof/>
          <w:szCs w:val="24"/>
          <w:lang w:val="ro-RO" w:bidi="ro-RO"/>
        </w:rPr>
        <w:t>t</w:t>
      </w:r>
      <w:r w:rsidR="00491C9D" w:rsidRPr="00A928C7">
        <w:rPr>
          <w:rFonts w:ascii="Lato" w:hAnsi="Lato"/>
          <w:noProof/>
          <w:szCs w:val="24"/>
          <w:lang w:val="ro-RO" w:bidi="ro-RO"/>
        </w:rPr>
        <w:t>i, promite</w:t>
      </w:r>
      <w:r w:rsidRPr="00A928C7">
        <w:rPr>
          <w:rFonts w:ascii="Lato" w:hAnsi="Lato"/>
          <w:noProof/>
          <w:szCs w:val="24"/>
          <w:lang w:val="ro-RO" w:bidi="ro-RO"/>
        </w:rPr>
        <w:t>t</w:t>
      </w:r>
      <w:r w:rsidR="00491C9D" w:rsidRPr="00A928C7">
        <w:rPr>
          <w:rFonts w:ascii="Lato" w:hAnsi="Lato"/>
          <w:noProof/>
          <w:szCs w:val="24"/>
          <w:lang w:val="ro-RO" w:bidi="ro-RO"/>
        </w:rPr>
        <w:t>i, oferi</w:t>
      </w:r>
      <w:r w:rsidRPr="00A928C7">
        <w:rPr>
          <w:rFonts w:ascii="Lato" w:hAnsi="Lato"/>
          <w:noProof/>
          <w:szCs w:val="24"/>
          <w:lang w:val="ro-RO" w:bidi="ro-RO"/>
        </w:rPr>
        <w:t>t</w:t>
      </w:r>
      <w:r w:rsidR="00491C9D" w:rsidRPr="00A928C7">
        <w:rPr>
          <w:rFonts w:ascii="Lato" w:hAnsi="Lato"/>
          <w:noProof/>
          <w:szCs w:val="24"/>
          <w:lang w:val="ro-RO" w:bidi="ro-RO"/>
        </w:rPr>
        <w:t>i sau da</w:t>
      </w:r>
      <w:r w:rsidRPr="00A928C7">
        <w:rPr>
          <w:rFonts w:ascii="Lato" w:hAnsi="Lato"/>
          <w:noProof/>
          <w:szCs w:val="24"/>
          <w:lang w:val="ro-RO" w:bidi="ro-RO"/>
        </w:rPr>
        <w:t>t</w:t>
      </w:r>
      <w:r w:rsidR="00491C9D" w:rsidRPr="00A928C7">
        <w:rPr>
          <w:rFonts w:ascii="Lato" w:hAnsi="Lato"/>
          <w:noProof/>
          <w:szCs w:val="24"/>
          <w:lang w:val="ro-RO" w:bidi="ro-RO"/>
        </w:rPr>
        <w:t>i cadouri, pl</w:t>
      </w:r>
      <w:r w:rsidR="00EB2837" w:rsidRPr="00A928C7">
        <w:rPr>
          <w:rFonts w:ascii="Lato" w:hAnsi="Lato"/>
          <w:noProof/>
          <w:szCs w:val="24"/>
          <w:lang w:val="ro-RO" w:bidi="ro-RO"/>
        </w:rPr>
        <w:t>a</w:t>
      </w:r>
      <w:r w:rsidRPr="00A928C7">
        <w:rPr>
          <w:rFonts w:ascii="Lato" w:hAnsi="Lato"/>
          <w:noProof/>
          <w:szCs w:val="24"/>
          <w:lang w:val="ro-RO" w:bidi="ro-RO"/>
        </w:rPr>
        <w:t>t</w:t>
      </w:r>
      <w:r w:rsidR="00491C9D" w:rsidRPr="00A928C7">
        <w:rPr>
          <w:rFonts w:ascii="Lato" w:hAnsi="Lato"/>
          <w:noProof/>
          <w:szCs w:val="24"/>
          <w:lang w:val="ro-RO" w:bidi="ro-RO"/>
        </w:rPr>
        <w:t xml:space="preserve">i, comisioane sau orice alte beneficii personale. </w:t>
      </w:r>
    </w:p>
    <w:p w14:paraId="1E5B73C4" w14:textId="77777777" w:rsidR="00491C9D" w:rsidRPr="00A928C7" w:rsidRDefault="00491C9D">
      <w:pPr>
        <w:jc w:val="both"/>
        <w:rPr>
          <w:rFonts w:ascii="Lato" w:hAnsi="Lato"/>
          <w:noProof/>
          <w:szCs w:val="24"/>
          <w:lang w:val="ro-RO"/>
        </w:rPr>
      </w:pPr>
    </w:p>
    <w:p w14:paraId="4DA0A692" w14:textId="77777777" w:rsidR="00491C9D" w:rsidRPr="00A928C7" w:rsidRDefault="00491C9D">
      <w:pPr>
        <w:rPr>
          <w:rFonts w:ascii="Lato" w:hAnsi="Lato"/>
          <w:b/>
          <w:noProof/>
          <w:szCs w:val="24"/>
          <w:lang w:val="ro-RO"/>
        </w:rPr>
      </w:pPr>
      <w:r w:rsidRPr="00A928C7">
        <w:rPr>
          <w:rFonts w:ascii="Lato" w:hAnsi="Lato"/>
          <w:b/>
          <w:noProof/>
          <w:szCs w:val="24"/>
          <w:lang w:val="ro-RO"/>
        </w:rPr>
        <w:t>4.14.2</w:t>
      </w:r>
    </w:p>
    <w:p w14:paraId="2723012A" w14:textId="6D5B3016" w:rsidR="00491C9D" w:rsidRPr="00A928C7" w:rsidRDefault="00491C9D">
      <w:pPr>
        <w:spacing w:line="252" w:lineRule="auto"/>
        <w:jc w:val="both"/>
        <w:rPr>
          <w:rFonts w:ascii="Lato" w:hAnsi="Lato"/>
          <w:noProof/>
          <w:szCs w:val="24"/>
          <w:lang w:val="ro-RO"/>
        </w:rPr>
      </w:pPr>
      <w:r w:rsidRPr="00A928C7">
        <w:rPr>
          <w:rFonts w:ascii="Lato" w:hAnsi="Lato"/>
          <w:noProof/>
          <w:szCs w:val="24"/>
          <w:lang w:val="ro-RO" w:bidi="ro-RO"/>
        </w:rPr>
        <w:t>F</w:t>
      </w:r>
      <w:r w:rsidR="00EB2837" w:rsidRPr="00A928C7">
        <w:rPr>
          <w:rFonts w:ascii="Lato" w:hAnsi="Lato"/>
          <w:noProof/>
          <w:szCs w:val="24"/>
          <w:lang w:val="ro-RO" w:bidi="ro-RO"/>
        </w:rPr>
        <w:t>a</w:t>
      </w:r>
      <w:r w:rsidRPr="00A928C7">
        <w:rPr>
          <w:rFonts w:ascii="Lato" w:hAnsi="Lato"/>
          <w:noProof/>
          <w:szCs w:val="24"/>
          <w:lang w:val="ro-RO" w:bidi="ro-RO"/>
        </w:rPr>
        <w:t>r</w:t>
      </w:r>
      <w:r w:rsidR="00EB2837" w:rsidRPr="00A928C7">
        <w:rPr>
          <w:rFonts w:ascii="Lato" w:hAnsi="Lato"/>
          <w:noProof/>
          <w:szCs w:val="24"/>
          <w:lang w:val="ro-RO" w:bidi="ro-RO"/>
        </w:rPr>
        <w:t>a</w:t>
      </w:r>
      <w:r w:rsidRPr="00A928C7">
        <w:rPr>
          <w:rFonts w:ascii="Lato" w:hAnsi="Lato"/>
          <w:noProof/>
          <w:szCs w:val="24"/>
          <w:lang w:val="ro-RO" w:bidi="ro-RO"/>
        </w:rPr>
        <w:t xml:space="preserve"> a aduce atingere celor de mai sus, pute</w:t>
      </w:r>
      <w:r w:rsidR="000714A8" w:rsidRPr="00A928C7">
        <w:rPr>
          <w:rFonts w:ascii="Lato" w:hAnsi="Lato"/>
          <w:noProof/>
          <w:szCs w:val="24"/>
          <w:lang w:val="ro-RO" w:bidi="ro-RO"/>
        </w:rPr>
        <w:t>t</w:t>
      </w:r>
      <w:r w:rsidRPr="00A928C7">
        <w:rPr>
          <w:rFonts w:ascii="Lato" w:hAnsi="Lato"/>
          <w:noProof/>
          <w:szCs w:val="24"/>
          <w:lang w:val="ro-RO" w:bidi="ro-RO"/>
        </w:rPr>
        <w:t>i accepta sau oferi cadouri de natur</w:t>
      </w:r>
      <w:r w:rsidR="00EB2837" w:rsidRPr="00A928C7">
        <w:rPr>
          <w:rFonts w:ascii="Lato" w:hAnsi="Lato"/>
          <w:noProof/>
          <w:szCs w:val="24"/>
          <w:lang w:val="ro-RO" w:bidi="ro-RO"/>
        </w:rPr>
        <w:t>a</w:t>
      </w:r>
      <w:r w:rsidRPr="00A928C7">
        <w:rPr>
          <w:rFonts w:ascii="Lato" w:hAnsi="Lato"/>
          <w:noProof/>
          <w:szCs w:val="24"/>
          <w:lang w:val="ro-RO" w:bidi="ro-RO"/>
        </w:rPr>
        <w:t xml:space="preserve"> promo</w:t>
      </w:r>
      <w:r w:rsidR="000714A8" w:rsidRPr="00A928C7">
        <w:rPr>
          <w:rFonts w:ascii="Lato" w:hAnsi="Lato"/>
          <w:noProof/>
          <w:szCs w:val="24"/>
          <w:lang w:val="ro-RO" w:bidi="ro-RO"/>
        </w:rPr>
        <w:t>t</w:t>
      </w:r>
      <w:r w:rsidRPr="00A928C7">
        <w:rPr>
          <w:rFonts w:ascii="Lato" w:hAnsi="Lato"/>
          <w:noProof/>
          <w:szCs w:val="24"/>
          <w:lang w:val="ro-RO" w:bidi="ro-RO"/>
        </w:rPr>
        <w:t>ional</w:t>
      </w:r>
      <w:r w:rsidR="00EB2837" w:rsidRPr="00A928C7">
        <w:rPr>
          <w:rFonts w:ascii="Lato" w:hAnsi="Lato"/>
          <w:noProof/>
          <w:szCs w:val="24"/>
          <w:lang w:val="ro-RO" w:bidi="ro-RO"/>
        </w:rPr>
        <w:t>a</w:t>
      </w:r>
      <w:r w:rsidRPr="00A928C7">
        <w:rPr>
          <w:rFonts w:ascii="Lato" w:hAnsi="Lato"/>
          <w:noProof/>
          <w:szCs w:val="24"/>
          <w:lang w:val="ro-RO" w:bidi="ro-RO"/>
        </w:rPr>
        <w:t xml:space="preserve">, care </w:t>
      </w:r>
      <w:r w:rsidR="000714A8" w:rsidRPr="00A928C7">
        <w:rPr>
          <w:rFonts w:ascii="Lato" w:hAnsi="Lato"/>
          <w:noProof/>
          <w:szCs w:val="24"/>
          <w:lang w:val="ro-RO" w:bidi="ro-RO"/>
        </w:rPr>
        <w:t>t</w:t>
      </w:r>
      <w:r w:rsidRPr="00A928C7">
        <w:rPr>
          <w:rFonts w:ascii="Lato" w:hAnsi="Lato"/>
          <w:noProof/>
          <w:szCs w:val="24"/>
          <w:lang w:val="ro-RO" w:bidi="ro-RO"/>
        </w:rPr>
        <w:t>in de ospitalitate sau mici cadouri obi</w:t>
      </w:r>
      <w:r w:rsidR="000714A8" w:rsidRPr="00A928C7">
        <w:rPr>
          <w:rFonts w:ascii="Lato" w:hAnsi="Lato"/>
          <w:noProof/>
          <w:szCs w:val="24"/>
          <w:lang w:val="ro-RO" w:bidi="ro-RO"/>
        </w:rPr>
        <w:t>s</w:t>
      </w:r>
      <w:r w:rsidRPr="00A928C7">
        <w:rPr>
          <w:rFonts w:ascii="Lato" w:hAnsi="Lato"/>
          <w:noProof/>
          <w:szCs w:val="24"/>
          <w:lang w:val="ro-RO" w:bidi="ro-RO"/>
        </w:rPr>
        <w:t xml:space="preserve">nuite </w:t>
      </w:r>
      <w:r w:rsidR="000714A8" w:rsidRPr="00A928C7">
        <w:rPr>
          <w:rFonts w:ascii="Lato" w:hAnsi="Lato"/>
          <w:noProof/>
          <w:szCs w:val="24"/>
          <w:lang w:val="ro-RO" w:bidi="ro-RO"/>
        </w:rPr>
        <w:t>i</w:t>
      </w:r>
      <w:r w:rsidRPr="00A928C7">
        <w:rPr>
          <w:rFonts w:ascii="Lato" w:hAnsi="Lato"/>
          <w:noProof/>
          <w:szCs w:val="24"/>
          <w:lang w:val="ro-RO" w:bidi="ro-RO"/>
        </w:rPr>
        <w:t>n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ile de afaceri</w:t>
      </w:r>
      <w:r w:rsidR="003B6CB8" w:rsidRPr="00A928C7">
        <w:rPr>
          <w:rFonts w:ascii="Lato" w:hAnsi="Lato"/>
          <w:noProof/>
          <w:szCs w:val="24"/>
          <w:lang w:val="ro-RO" w:bidi="ro-RO"/>
        </w:rPr>
        <w:t xml:space="preserve">, </w:t>
      </w:r>
      <w:r w:rsidR="00401510" w:rsidRPr="00A928C7">
        <w:rPr>
          <w:rFonts w:ascii="Lato" w:hAnsi="Lato"/>
          <w:noProof/>
          <w:szCs w:val="24"/>
          <w:lang w:val="ro-RO" w:bidi="ro-RO"/>
        </w:rPr>
        <w:t>cu conditia ca toate</w:t>
      </w:r>
      <w:r w:rsidRPr="00A928C7">
        <w:rPr>
          <w:rFonts w:ascii="Lato" w:hAnsi="Lato"/>
          <w:noProof/>
          <w:szCs w:val="24"/>
          <w:lang w:val="ro-RO" w:bidi="ro-RO"/>
        </w:rPr>
        <w:t xml:space="preserve"> circumstan</w:t>
      </w:r>
      <w:r w:rsidR="000714A8" w:rsidRPr="00A928C7">
        <w:rPr>
          <w:rFonts w:ascii="Lato" w:hAnsi="Lato"/>
          <w:noProof/>
          <w:szCs w:val="24"/>
          <w:lang w:val="ro-RO" w:bidi="ro-RO"/>
        </w:rPr>
        <w:t>t</w:t>
      </w:r>
      <w:r w:rsidRPr="00A928C7">
        <w:rPr>
          <w:rFonts w:ascii="Lato" w:hAnsi="Lato"/>
          <w:noProof/>
          <w:szCs w:val="24"/>
          <w:lang w:val="ro-RO" w:bidi="ro-RO"/>
        </w:rPr>
        <w:t xml:space="preserve">ele </w:t>
      </w:r>
      <w:r w:rsidR="00401510" w:rsidRPr="00A928C7">
        <w:rPr>
          <w:rFonts w:ascii="Lato" w:hAnsi="Lato"/>
          <w:noProof/>
          <w:szCs w:val="24"/>
          <w:lang w:val="ro-RO" w:bidi="ro-RO"/>
        </w:rPr>
        <w:t>urmatoare sa se aplice:</w:t>
      </w:r>
    </w:p>
    <w:p w14:paraId="04F05EBC" w14:textId="44E2EE95" w:rsidR="00491C9D" w:rsidRPr="00A928C7" w:rsidRDefault="00491C9D">
      <w:pPr>
        <w:numPr>
          <w:ilvl w:val="0"/>
          <w:numId w:val="14"/>
        </w:numPr>
        <w:spacing w:line="252" w:lineRule="auto"/>
        <w:jc w:val="both"/>
        <w:rPr>
          <w:rFonts w:ascii="Lato" w:hAnsi="Lato"/>
          <w:noProof/>
          <w:szCs w:val="24"/>
          <w:lang w:val="ro-RO"/>
        </w:rPr>
      </w:pPr>
      <w:r w:rsidRPr="00A928C7">
        <w:rPr>
          <w:rFonts w:ascii="Lato" w:hAnsi="Lato"/>
          <w:noProof/>
          <w:szCs w:val="24"/>
          <w:lang w:val="ro-RO" w:bidi="ro-RO"/>
        </w:rPr>
        <w:lastRenderedPageBreak/>
        <w:t>Au o valoare rezonabil</w:t>
      </w:r>
      <w:r w:rsidR="00EB2837" w:rsidRPr="00A928C7">
        <w:rPr>
          <w:rFonts w:ascii="Lato" w:hAnsi="Lato"/>
          <w:noProof/>
          <w:szCs w:val="24"/>
          <w:lang w:val="ro-RO" w:bidi="ro-RO"/>
        </w:rPr>
        <w:t>a</w:t>
      </w:r>
      <w:r w:rsidRPr="00A928C7">
        <w:rPr>
          <w:rFonts w:ascii="Lato" w:hAnsi="Lato"/>
          <w:noProof/>
          <w:szCs w:val="24"/>
          <w:lang w:val="ro-RO" w:bidi="ro-RO"/>
        </w:rPr>
        <w:t>. Cadourile cu o valoare rezonabil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nseamn</w:t>
      </w:r>
      <w:r w:rsidR="00EB2837" w:rsidRPr="00A928C7">
        <w:rPr>
          <w:rFonts w:ascii="Lato" w:hAnsi="Lato"/>
          <w:noProof/>
          <w:szCs w:val="24"/>
          <w:lang w:val="ro-RO" w:bidi="ro-RO"/>
        </w:rPr>
        <w:t>a</w:t>
      </w:r>
      <w:r w:rsidRPr="00A928C7">
        <w:rPr>
          <w:rFonts w:ascii="Lato" w:hAnsi="Lato"/>
          <w:noProof/>
          <w:szCs w:val="24"/>
          <w:lang w:val="ro-RO" w:bidi="ro-RO"/>
        </w:rPr>
        <w:t xml:space="preserve"> cele cu o valoare care nu dep</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e</w:t>
      </w:r>
      <w:r w:rsidR="000714A8" w:rsidRPr="00A928C7">
        <w:rPr>
          <w:rFonts w:ascii="Lato" w:hAnsi="Lato"/>
          <w:noProof/>
          <w:szCs w:val="24"/>
          <w:lang w:val="ro-RO" w:bidi="ro-RO"/>
        </w:rPr>
        <w:t>s</w:t>
      </w:r>
      <w:r w:rsidRPr="00A928C7">
        <w:rPr>
          <w:rFonts w:ascii="Lato" w:hAnsi="Lato"/>
          <w:noProof/>
          <w:szCs w:val="24"/>
          <w:lang w:val="ro-RO" w:bidi="ro-RO"/>
        </w:rPr>
        <w:t xml:space="preserve">te </w:t>
      </w:r>
      <w:r w:rsidR="004F4AA0" w:rsidRPr="00A928C7">
        <w:rPr>
          <w:rFonts w:ascii="Lato" w:hAnsi="Lato"/>
          <w:noProof/>
          <w:szCs w:val="24"/>
          <w:highlight w:val="lightGray"/>
          <w:lang w:val="ro-RO"/>
        </w:rPr>
        <w:t xml:space="preserve">150 </w:t>
      </w:r>
      <w:r w:rsidR="00401510" w:rsidRPr="00A928C7">
        <w:rPr>
          <w:rFonts w:ascii="Lato" w:hAnsi="Lato"/>
          <w:noProof/>
          <w:szCs w:val="24"/>
          <w:highlight w:val="lightGray"/>
          <w:lang w:val="ro-RO"/>
        </w:rPr>
        <w:t>E</w:t>
      </w:r>
      <w:r w:rsidR="007C05A6" w:rsidRPr="00A928C7">
        <w:rPr>
          <w:rFonts w:ascii="Lato" w:hAnsi="Lato"/>
          <w:noProof/>
          <w:szCs w:val="24"/>
          <w:highlight w:val="lightGray"/>
          <w:lang w:val="ro-RO"/>
        </w:rPr>
        <w:t>UR</w:t>
      </w:r>
      <w:r w:rsidR="00401510" w:rsidRPr="00A928C7">
        <w:rPr>
          <w:rFonts w:ascii="Lato" w:hAnsi="Lato"/>
          <w:noProof/>
          <w:szCs w:val="24"/>
          <w:lang w:val="ro-RO"/>
        </w:rPr>
        <w:t xml:space="preserve"> </w:t>
      </w:r>
      <w:r w:rsidRPr="00A928C7">
        <w:rPr>
          <w:rFonts w:ascii="Lato" w:hAnsi="Lato"/>
          <w:noProof/>
          <w:szCs w:val="24"/>
          <w:lang w:val="ro-RO" w:bidi="ro-RO"/>
        </w:rPr>
        <w:t xml:space="preserve">sau echivalentul </w:t>
      </w:r>
      <w:r w:rsidR="000714A8" w:rsidRPr="00A928C7">
        <w:rPr>
          <w:rFonts w:ascii="Lato" w:hAnsi="Lato"/>
          <w:noProof/>
          <w:szCs w:val="24"/>
          <w:lang w:val="ro-RO" w:bidi="ro-RO"/>
        </w:rPr>
        <w:t>i</w:t>
      </w:r>
      <w:r w:rsidRPr="00A928C7">
        <w:rPr>
          <w:rFonts w:ascii="Lato" w:hAnsi="Lato"/>
          <w:noProof/>
          <w:szCs w:val="24"/>
          <w:lang w:val="ro-RO" w:bidi="ro-RO"/>
        </w:rPr>
        <w:t>n moneda aplicabil</w:t>
      </w:r>
      <w:r w:rsidR="00EB2837" w:rsidRPr="00A928C7">
        <w:rPr>
          <w:rFonts w:ascii="Lato" w:hAnsi="Lato"/>
          <w:noProof/>
          <w:szCs w:val="24"/>
          <w:lang w:val="ro-RO" w:bidi="ro-RO"/>
        </w:rPr>
        <w:t>a</w:t>
      </w:r>
      <w:r w:rsidRPr="00A928C7">
        <w:rPr>
          <w:rFonts w:ascii="Lato" w:hAnsi="Lato"/>
          <w:noProof/>
          <w:szCs w:val="24"/>
          <w:lang w:val="ro-RO" w:bidi="ro-RO"/>
        </w:rPr>
        <w:t xml:space="preserve">. Pentru a calcula valoarea, trebuie luate </w:t>
      </w:r>
      <w:r w:rsidR="000714A8" w:rsidRPr="00A928C7">
        <w:rPr>
          <w:rFonts w:ascii="Lato" w:hAnsi="Lato"/>
          <w:noProof/>
          <w:szCs w:val="24"/>
          <w:lang w:val="ro-RO" w:bidi="ro-RO"/>
        </w:rPr>
        <w:t>i</w:t>
      </w:r>
      <w:r w:rsidRPr="00A928C7">
        <w:rPr>
          <w:rFonts w:ascii="Lato" w:hAnsi="Lato"/>
          <w:noProof/>
          <w:szCs w:val="24"/>
          <w:lang w:val="ro-RO" w:bidi="ro-RO"/>
        </w:rPr>
        <w:t xml:space="preserve">n considerare toate cadourile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7C05A6" w:rsidRPr="00A928C7">
        <w:rPr>
          <w:rFonts w:ascii="Lato" w:hAnsi="Lato"/>
          <w:noProof/>
          <w:szCs w:val="24"/>
          <w:lang w:val="ro-RO" w:bidi="ro-RO"/>
        </w:rPr>
        <w:t xml:space="preserve">micile </w:t>
      </w:r>
      <w:r w:rsidRPr="00A928C7">
        <w:rPr>
          <w:rFonts w:ascii="Lato" w:hAnsi="Lato"/>
          <w:noProof/>
          <w:szCs w:val="24"/>
          <w:lang w:val="ro-RO" w:bidi="ro-RO"/>
        </w:rPr>
        <w:t>daruri primite de la o singur</w:t>
      </w:r>
      <w:r w:rsidR="00EB2837" w:rsidRPr="00A928C7">
        <w:rPr>
          <w:rFonts w:ascii="Lato" w:hAnsi="Lato"/>
          <w:noProof/>
          <w:szCs w:val="24"/>
          <w:lang w:val="ro-RO" w:bidi="ro-RO"/>
        </w:rPr>
        <w:t>a</w:t>
      </w:r>
      <w:r w:rsidRPr="00A928C7">
        <w:rPr>
          <w:rFonts w:ascii="Lato" w:hAnsi="Lato"/>
          <w:noProof/>
          <w:szCs w:val="24"/>
          <w:lang w:val="ro-RO" w:bidi="ro-RO"/>
        </w:rPr>
        <w:t xml:space="preserve"> persoan</w:t>
      </w:r>
      <w:r w:rsidR="00EB2837" w:rsidRPr="00A928C7">
        <w:rPr>
          <w:rFonts w:ascii="Lato" w:hAnsi="Lato"/>
          <w:noProof/>
          <w:szCs w:val="24"/>
          <w:lang w:val="ro-RO" w:bidi="ro-RO"/>
        </w:rPr>
        <w:t>a</w:t>
      </w:r>
      <w:r w:rsidRPr="00A928C7">
        <w:rPr>
          <w:rFonts w:ascii="Lato" w:hAnsi="Lato"/>
          <w:noProof/>
          <w:szCs w:val="24"/>
          <w:lang w:val="ro-RO" w:bidi="ro-RO"/>
        </w:rPr>
        <w:t xml:space="preserve"> sau trimise aceluia</w:t>
      </w:r>
      <w:r w:rsidR="000714A8" w:rsidRPr="00A928C7">
        <w:rPr>
          <w:rFonts w:ascii="Lato" w:hAnsi="Lato"/>
          <w:noProof/>
          <w:szCs w:val="24"/>
          <w:lang w:val="ro-RO" w:bidi="ro-RO"/>
        </w:rPr>
        <w:t>s</w:t>
      </w:r>
      <w:r w:rsidRPr="00A928C7">
        <w:rPr>
          <w:rFonts w:ascii="Lato" w:hAnsi="Lato"/>
          <w:noProof/>
          <w:szCs w:val="24"/>
          <w:lang w:val="ro-RO" w:bidi="ro-RO"/>
        </w:rPr>
        <w:t xml:space="preserve">i beneficiar </w:t>
      </w:r>
      <w:r w:rsidR="000714A8" w:rsidRPr="00A928C7">
        <w:rPr>
          <w:rFonts w:ascii="Lato" w:hAnsi="Lato"/>
          <w:noProof/>
          <w:szCs w:val="24"/>
          <w:lang w:val="ro-RO" w:bidi="ro-RO"/>
        </w:rPr>
        <w:t>i</w:t>
      </w:r>
      <w:r w:rsidRPr="00A928C7">
        <w:rPr>
          <w:rFonts w:ascii="Lato" w:hAnsi="Lato"/>
          <w:noProof/>
          <w:szCs w:val="24"/>
          <w:lang w:val="ro-RO" w:bidi="ro-RO"/>
        </w:rPr>
        <w:t>ntr-o perioad</w:t>
      </w:r>
      <w:r w:rsidR="00EB2837" w:rsidRPr="00A928C7">
        <w:rPr>
          <w:rFonts w:ascii="Lato" w:hAnsi="Lato"/>
          <w:noProof/>
          <w:szCs w:val="24"/>
          <w:lang w:val="ro-RO" w:bidi="ro-RO"/>
        </w:rPr>
        <w:t>a</w:t>
      </w:r>
      <w:r w:rsidRPr="00A928C7">
        <w:rPr>
          <w:rFonts w:ascii="Lato" w:hAnsi="Lato"/>
          <w:noProof/>
          <w:szCs w:val="24"/>
          <w:lang w:val="ro-RO" w:bidi="ro-RO"/>
        </w:rPr>
        <w:t xml:space="preserve"> de </w:t>
      </w:r>
      <w:r w:rsidR="000714A8" w:rsidRPr="00A928C7">
        <w:rPr>
          <w:rFonts w:ascii="Lato" w:hAnsi="Lato"/>
          <w:noProof/>
          <w:szCs w:val="24"/>
          <w:lang w:val="ro-RO" w:bidi="ro-RO"/>
        </w:rPr>
        <w:t>s</w:t>
      </w:r>
      <w:r w:rsidRPr="00A928C7">
        <w:rPr>
          <w:rFonts w:ascii="Lato" w:hAnsi="Lato"/>
          <w:noProof/>
          <w:szCs w:val="24"/>
          <w:lang w:val="ro-RO" w:bidi="ro-RO"/>
        </w:rPr>
        <w:t xml:space="preserve">ase luni. </w:t>
      </w:r>
    </w:p>
    <w:p w14:paraId="146F07CC" w14:textId="77777777" w:rsidR="00491C9D" w:rsidRPr="00A928C7" w:rsidRDefault="00491C9D">
      <w:pPr>
        <w:numPr>
          <w:ilvl w:val="0"/>
          <w:numId w:val="14"/>
        </w:numPr>
        <w:spacing w:line="252" w:lineRule="auto"/>
        <w:jc w:val="both"/>
        <w:rPr>
          <w:rFonts w:ascii="Lato" w:hAnsi="Lato"/>
          <w:noProof/>
          <w:szCs w:val="24"/>
          <w:lang w:val="ro-RO"/>
        </w:rPr>
      </w:pPr>
      <w:r w:rsidRPr="00A928C7">
        <w:rPr>
          <w:rFonts w:ascii="Lato" w:hAnsi="Lato"/>
          <w:noProof/>
          <w:szCs w:val="24"/>
          <w:lang w:val="ro-RO" w:bidi="ro-RO"/>
        </w:rPr>
        <w:t>Acestea trebuie s</w:t>
      </w:r>
      <w:r w:rsidR="00EB2837" w:rsidRPr="00A928C7">
        <w:rPr>
          <w:rFonts w:ascii="Lato" w:hAnsi="Lato"/>
          <w:noProof/>
          <w:szCs w:val="24"/>
          <w:lang w:val="ro-RO" w:bidi="ro-RO"/>
        </w:rPr>
        <w:t>a</w:t>
      </w:r>
      <w:r w:rsidRPr="00A928C7">
        <w:rPr>
          <w:rFonts w:ascii="Lato" w:hAnsi="Lato"/>
          <w:noProof/>
          <w:szCs w:val="24"/>
          <w:lang w:val="ro-RO" w:bidi="ro-RO"/>
        </w:rPr>
        <w:t xml:space="preserve"> fie propor</w:t>
      </w:r>
      <w:r w:rsidR="000714A8" w:rsidRPr="00A928C7">
        <w:rPr>
          <w:rFonts w:ascii="Lato" w:hAnsi="Lato"/>
          <w:noProof/>
          <w:szCs w:val="24"/>
          <w:lang w:val="ro-RO" w:bidi="ro-RO"/>
        </w:rPr>
        <w:t>t</w:t>
      </w:r>
      <w:r w:rsidRPr="00A928C7">
        <w:rPr>
          <w:rFonts w:ascii="Lato" w:hAnsi="Lato"/>
          <w:noProof/>
          <w:szCs w:val="24"/>
          <w:lang w:val="ro-RO" w:bidi="ro-RO"/>
        </w:rPr>
        <w:t>ionale cu circumstan</w:t>
      </w:r>
      <w:r w:rsidR="000714A8" w:rsidRPr="00A928C7">
        <w:rPr>
          <w:rFonts w:ascii="Lato" w:hAnsi="Lato"/>
          <w:noProof/>
          <w:szCs w:val="24"/>
          <w:lang w:val="ro-RO" w:bidi="ro-RO"/>
        </w:rPr>
        <w:t>t</w:t>
      </w:r>
      <w:r w:rsidRPr="00A928C7">
        <w:rPr>
          <w:rFonts w:ascii="Lato" w:hAnsi="Lato"/>
          <w:noProof/>
          <w:szCs w:val="24"/>
          <w:lang w:val="ro-RO" w:bidi="ro-RO"/>
        </w:rPr>
        <w:t xml:space="preserve">ele </w:t>
      </w:r>
      <w:r w:rsidR="000714A8" w:rsidRPr="00A928C7">
        <w:rPr>
          <w:rFonts w:ascii="Lato" w:hAnsi="Lato"/>
          <w:noProof/>
          <w:szCs w:val="24"/>
          <w:lang w:val="ro-RO" w:bidi="ro-RO"/>
        </w:rPr>
        <w:t>s</w:t>
      </w:r>
      <w:r w:rsidR="007C05A6" w:rsidRPr="00A928C7">
        <w:rPr>
          <w:rFonts w:ascii="Lato" w:hAnsi="Lato"/>
          <w:noProof/>
          <w:szCs w:val="24"/>
          <w:lang w:val="ro-RO" w:bidi="ro-RO"/>
        </w:rPr>
        <w:t>i obiceiurile sociale:</w:t>
      </w:r>
      <w:r w:rsidRPr="00A928C7">
        <w:rPr>
          <w:rFonts w:ascii="Lato" w:hAnsi="Lato"/>
          <w:noProof/>
          <w:szCs w:val="24"/>
          <w:lang w:val="ro-RO" w:bidi="ro-RO"/>
        </w:rPr>
        <w:t xml:space="preserve"> Cadourile care, din cauza timpului sau din alte motive, ar putea fi percepute ca fiind f</w:t>
      </w:r>
      <w:r w:rsidR="00EB2837" w:rsidRPr="00A928C7">
        <w:rPr>
          <w:rFonts w:ascii="Lato" w:hAnsi="Lato"/>
          <w:noProof/>
          <w:szCs w:val="24"/>
          <w:lang w:val="ro-RO" w:bidi="ro-RO"/>
        </w:rPr>
        <w:t>a</w:t>
      </w:r>
      <w:r w:rsidRPr="00A928C7">
        <w:rPr>
          <w:rFonts w:ascii="Lato" w:hAnsi="Lato"/>
          <w:noProof/>
          <w:szCs w:val="24"/>
          <w:lang w:val="ro-RO" w:bidi="ro-RO"/>
        </w:rPr>
        <w:t>cute cu inten</w:t>
      </w:r>
      <w:r w:rsidR="000714A8" w:rsidRPr="00A928C7">
        <w:rPr>
          <w:rFonts w:ascii="Lato" w:hAnsi="Lato"/>
          <w:noProof/>
          <w:szCs w:val="24"/>
          <w:lang w:val="ro-RO" w:bidi="ro-RO"/>
        </w:rPr>
        <w:t>t</w:t>
      </w:r>
      <w:r w:rsidRPr="00A928C7">
        <w:rPr>
          <w:rFonts w:ascii="Lato" w:hAnsi="Lato"/>
          <w:noProof/>
          <w:szCs w:val="24"/>
          <w:lang w:val="ro-RO" w:bidi="ro-RO"/>
        </w:rPr>
        <w:t>ia de a influen</w:t>
      </w:r>
      <w:r w:rsidR="000714A8" w:rsidRPr="00A928C7">
        <w:rPr>
          <w:rFonts w:ascii="Lato" w:hAnsi="Lato"/>
          <w:noProof/>
          <w:szCs w:val="24"/>
          <w:lang w:val="ro-RO" w:bidi="ro-RO"/>
        </w:rPr>
        <w:t>t</w:t>
      </w:r>
      <w:r w:rsidRPr="00A928C7">
        <w:rPr>
          <w:rFonts w:ascii="Lato" w:hAnsi="Lato"/>
          <w:noProof/>
          <w:szCs w:val="24"/>
          <w:lang w:val="ro-RO" w:bidi="ro-RO"/>
        </w:rPr>
        <w:t>a deciziile profesionale pe care beneficiarul trebuie s</w:t>
      </w:r>
      <w:r w:rsidR="00EB2837" w:rsidRPr="00A928C7">
        <w:rPr>
          <w:rFonts w:ascii="Lato" w:hAnsi="Lato"/>
          <w:noProof/>
          <w:szCs w:val="24"/>
          <w:lang w:val="ro-RO" w:bidi="ro-RO"/>
        </w:rPr>
        <w:t>a</w:t>
      </w:r>
      <w:r w:rsidRPr="00A928C7">
        <w:rPr>
          <w:rFonts w:ascii="Lato" w:hAnsi="Lato"/>
          <w:noProof/>
          <w:szCs w:val="24"/>
          <w:lang w:val="ro-RO" w:bidi="ro-RO"/>
        </w:rPr>
        <w:t xml:space="preserve"> le adopte, nu trebuie acceptate sau oferite.</w:t>
      </w:r>
    </w:p>
    <w:p w14:paraId="028AEB1D" w14:textId="77777777" w:rsidR="00491C9D" w:rsidRPr="00A928C7" w:rsidRDefault="00491C9D">
      <w:pPr>
        <w:numPr>
          <w:ilvl w:val="0"/>
          <w:numId w:val="14"/>
        </w:numPr>
        <w:spacing w:line="252" w:lineRule="auto"/>
        <w:jc w:val="both"/>
        <w:rPr>
          <w:rFonts w:ascii="Lato" w:hAnsi="Lato"/>
          <w:noProof/>
          <w:szCs w:val="24"/>
          <w:lang w:val="ro-RO"/>
        </w:rPr>
      </w:pPr>
      <w:r w:rsidRPr="00A928C7">
        <w:rPr>
          <w:rFonts w:ascii="Lato" w:hAnsi="Lato"/>
          <w:noProof/>
          <w:szCs w:val="24"/>
          <w:lang w:val="ro-RO" w:bidi="ro-RO"/>
        </w:rPr>
        <w:t>Acestea nu trebuie s</w:t>
      </w:r>
      <w:r w:rsidR="00EB2837" w:rsidRPr="00A928C7">
        <w:rPr>
          <w:rFonts w:ascii="Lato" w:hAnsi="Lato"/>
          <w:noProof/>
          <w:szCs w:val="24"/>
          <w:lang w:val="ro-RO" w:bidi="ro-RO"/>
        </w:rPr>
        <w:t>a</w:t>
      </w:r>
      <w:r w:rsidRPr="00A928C7">
        <w:rPr>
          <w:rFonts w:ascii="Lato" w:hAnsi="Lato"/>
          <w:noProof/>
          <w:szCs w:val="24"/>
          <w:lang w:val="ro-RO" w:bidi="ro-RO"/>
        </w:rPr>
        <w:t xml:space="preserve"> fi fost solicitate.</w:t>
      </w:r>
    </w:p>
    <w:p w14:paraId="266A6E62" w14:textId="77777777" w:rsidR="00491C9D" w:rsidRPr="00A928C7" w:rsidRDefault="00491C9D">
      <w:pPr>
        <w:spacing w:line="252" w:lineRule="auto"/>
        <w:jc w:val="both"/>
        <w:rPr>
          <w:rFonts w:ascii="Lato" w:hAnsi="Lato"/>
          <w:noProof/>
          <w:szCs w:val="24"/>
          <w:lang w:val="ro-RO"/>
        </w:rPr>
      </w:pPr>
    </w:p>
    <w:p w14:paraId="5C197DF1" w14:textId="77777777" w:rsidR="00491C9D" w:rsidRPr="00A928C7" w:rsidRDefault="00491C9D">
      <w:pPr>
        <w:rPr>
          <w:rFonts w:ascii="Lato" w:hAnsi="Lato"/>
          <w:b/>
          <w:noProof/>
          <w:szCs w:val="24"/>
          <w:lang w:val="ro-RO"/>
        </w:rPr>
      </w:pPr>
      <w:r w:rsidRPr="00A928C7">
        <w:rPr>
          <w:rFonts w:ascii="Lato" w:hAnsi="Lato"/>
          <w:b/>
          <w:noProof/>
          <w:szCs w:val="24"/>
          <w:lang w:val="ro-RO"/>
        </w:rPr>
        <w:t>4.14.3</w:t>
      </w:r>
    </w:p>
    <w:p w14:paraId="59017D50" w14:textId="77777777" w:rsidR="00491C9D" w:rsidRPr="00A928C7" w:rsidRDefault="00491C9D">
      <w:pPr>
        <w:spacing w:line="252" w:lineRule="auto"/>
        <w:jc w:val="both"/>
        <w:rPr>
          <w:rFonts w:ascii="Lato" w:hAnsi="Lato"/>
          <w:noProof/>
          <w:szCs w:val="24"/>
          <w:lang w:val="ro-RO"/>
        </w:rPr>
      </w:pPr>
      <w:r w:rsidRPr="00A928C7">
        <w:rPr>
          <w:rFonts w:ascii="Lato" w:hAnsi="Lato"/>
          <w:noProof/>
          <w:szCs w:val="24"/>
          <w:lang w:val="ro-RO" w:bidi="ro-RO"/>
        </w:rPr>
        <w:t>Utiliza</w:t>
      </w:r>
      <w:r w:rsidR="000714A8" w:rsidRPr="00A928C7">
        <w:rPr>
          <w:rFonts w:ascii="Lato" w:hAnsi="Lato"/>
          <w:noProof/>
          <w:szCs w:val="24"/>
          <w:lang w:val="ro-RO" w:bidi="ro-RO"/>
        </w:rPr>
        <w:t>t</w:t>
      </w:r>
      <w:r w:rsidRPr="00A928C7">
        <w:rPr>
          <w:rFonts w:ascii="Lato" w:hAnsi="Lato"/>
          <w:noProof/>
          <w:szCs w:val="24"/>
          <w:lang w:val="ro-RO" w:bidi="ro-RO"/>
        </w:rPr>
        <w:t xml:space="preserve">i instrumentele pe care </w:t>
      </w:r>
      <w:r w:rsidR="007C05A6" w:rsidRPr="00A928C7">
        <w:rPr>
          <w:rFonts w:ascii="Lato" w:hAnsi="Lato"/>
          <w:noProof/>
          <w:szCs w:val="24"/>
          <w:lang w:val="ro-RO" w:bidi="ro-RO"/>
        </w:rPr>
        <w:t>Garanti Bank S.A.</w:t>
      </w:r>
      <w:r w:rsidRPr="00A928C7">
        <w:rPr>
          <w:rFonts w:ascii="Lato" w:hAnsi="Lato"/>
          <w:noProof/>
          <w:szCs w:val="24"/>
          <w:lang w:val="ro-RO" w:bidi="ro-RO"/>
        </w:rPr>
        <w:t xml:space="preserve"> vi le pune la dispozi</w:t>
      </w:r>
      <w:r w:rsidR="000714A8" w:rsidRPr="00A928C7">
        <w:rPr>
          <w:rFonts w:ascii="Lato" w:hAnsi="Lato"/>
          <w:noProof/>
          <w:szCs w:val="24"/>
          <w:lang w:val="ro-RO" w:bidi="ro-RO"/>
        </w:rPr>
        <w:t>t</w:t>
      </w:r>
      <w:r w:rsidRPr="00A928C7">
        <w:rPr>
          <w:rFonts w:ascii="Lato" w:hAnsi="Lato"/>
          <w:noProof/>
          <w:szCs w:val="24"/>
          <w:lang w:val="ro-RO" w:bidi="ro-RO"/>
        </w:rPr>
        <w:t xml:space="preserve">ie pentru a raporta cadourile </w:t>
      </w:r>
      <w:r w:rsidR="000714A8" w:rsidRPr="00A928C7">
        <w:rPr>
          <w:rFonts w:ascii="Lato" w:hAnsi="Lato"/>
          <w:noProof/>
          <w:szCs w:val="24"/>
          <w:lang w:val="ro-RO" w:bidi="ro-RO"/>
        </w:rPr>
        <w:t>s</w:t>
      </w:r>
      <w:r w:rsidRPr="00A928C7">
        <w:rPr>
          <w:rFonts w:ascii="Lato" w:hAnsi="Lato"/>
          <w:noProof/>
          <w:szCs w:val="24"/>
          <w:lang w:val="ro-RO" w:bidi="ro-RO"/>
        </w:rPr>
        <w:t>i beneficiile personale pe care le primi</w:t>
      </w:r>
      <w:r w:rsidR="000714A8" w:rsidRPr="00A928C7">
        <w:rPr>
          <w:rFonts w:ascii="Lato" w:hAnsi="Lato"/>
          <w:noProof/>
          <w:szCs w:val="24"/>
          <w:lang w:val="ro-RO" w:bidi="ro-RO"/>
        </w:rPr>
        <w:t>t</w:t>
      </w:r>
      <w:r w:rsidRPr="00A928C7">
        <w:rPr>
          <w:rFonts w:ascii="Lato" w:hAnsi="Lato"/>
          <w:noProof/>
          <w:szCs w:val="24"/>
          <w:lang w:val="ro-RO" w:bidi="ro-RO"/>
        </w:rPr>
        <w:t>i sau le oferi</w:t>
      </w:r>
      <w:r w:rsidR="000714A8" w:rsidRPr="00A928C7">
        <w:rPr>
          <w:rFonts w:ascii="Lato" w:hAnsi="Lato"/>
          <w:noProof/>
          <w:szCs w:val="24"/>
          <w:lang w:val="ro-RO" w:bidi="ro-RO"/>
        </w:rPr>
        <w:t>t</w:t>
      </w:r>
      <w:r w:rsidRPr="00A928C7">
        <w:rPr>
          <w:rFonts w:ascii="Lato" w:hAnsi="Lato"/>
          <w:noProof/>
          <w:szCs w:val="24"/>
          <w:lang w:val="ro-RO" w:bidi="ro-RO"/>
        </w:rPr>
        <w:t>i, evenimentele 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urate de ter</w:t>
      </w:r>
      <w:r w:rsidR="000714A8" w:rsidRPr="00A928C7">
        <w:rPr>
          <w:rFonts w:ascii="Lato" w:hAnsi="Lato"/>
          <w:noProof/>
          <w:szCs w:val="24"/>
          <w:lang w:val="ro-RO" w:bidi="ro-RO"/>
        </w:rPr>
        <w:t>t</w:t>
      </w:r>
      <w:r w:rsidRPr="00A928C7">
        <w:rPr>
          <w:rFonts w:ascii="Lato" w:hAnsi="Lato"/>
          <w:noProof/>
          <w:szCs w:val="24"/>
          <w:lang w:val="ro-RO" w:bidi="ro-RO"/>
        </w:rPr>
        <w:t>e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i la care participa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 calitate de invitat, precum </w:t>
      </w:r>
      <w:r w:rsidR="000714A8" w:rsidRPr="00A928C7">
        <w:rPr>
          <w:rFonts w:ascii="Lato" w:hAnsi="Lato"/>
          <w:noProof/>
          <w:szCs w:val="24"/>
          <w:lang w:val="ro-RO" w:bidi="ro-RO"/>
        </w:rPr>
        <w:t>s</w:t>
      </w:r>
      <w:r w:rsidRPr="00A928C7">
        <w:rPr>
          <w:rFonts w:ascii="Lato" w:hAnsi="Lato"/>
          <w:noProof/>
          <w:szCs w:val="24"/>
          <w:lang w:val="ro-RO" w:bidi="ro-RO"/>
        </w:rPr>
        <w:t>i evenimentele pe care le organiza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la care invita</w:t>
      </w:r>
      <w:r w:rsidR="000714A8" w:rsidRPr="00A928C7">
        <w:rPr>
          <w:rFonts w:ascii="Lato" w:hAnsi="Lato"/>
          <w:noProof/>
          <w:szCs w:val="24"/>
          <w:lang w:val="ro-RO" w:bidi="ro-RO"/>
        </w:rPr>
        <w:t>t</w:t>
      </w:r>
      <w:r w:rsidRPr="00A928C7">
        <w:rPr>
          <w:rFonts w:ascii="Lato" w:hAnsi="Lato"/>
          <w:noProof/>
          <w:szCs w:val="24"/>
          <w:lang w:val="ro-RO" w:bidi="ro-RO"/>
        </w:rPr>
        <w:t>i ter</w:t>
      </w:r>
      <w:r w:rsidR="000714A8" w:rsidRPr="00A928C7">
        <w:rPr>
          <w:rFonts w:ascii="Lato" w:hAnsi="Lato"/>
          <w:noProof/>
          <w:szCs w:val="24"/>
          <w:lang w:val="ro-RO" w:bidi="ro-RO"/>
        </w:rPr>
        <w:t>t</w:t>
      </w:r>
      <w:r w:rsidRPr="00A928C7">
        <w:rPr>
          <w:rFonts w:ascii="Lato" w:hAnsi="Lato"/>
          <w:noProof/>
          <w:szCs w:val="24"/>
          <w:lang w:val="ro-RO" w:bidi="ro-RO"/>
        </w:rPr>
        <w:t>e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 xml:space="preserve">i.  </w:t>
      </w:r>
    </w:p>
    <w:p w14:paraId="61820A36" w14:textId="77777777" w:rsidR="00E84051" w:rsidRPr="00A928C7" w:rsidRDefault="00E84051">
      <w:pPr>
        <w:spacing w:line="252" w:lineRule="auto"/>
        <w:jc w:val="both"/>
        <w:rPr>
          <w:rFonts w:ascii="Lato" w:hAnsi="Lato"/>
          <w:noProof/>
          <w:szCs w:val="24"/>
          <w:shd w:val="clear" w:color="auto" w:fill="1C4587"/>
          <w:lang w:val="ro-RO"/>
        </w:rPr>
      </w:pPr>
    </w:p>
    <w:p w14:paraId="60DAB92F" w14:textId="77777777" w:rsidR="00491C9D" w:rsidRPr="00A928C7" w:rsidRDefault="00491C9D">
      <w:pPr>
        <w:rPr>
          <w:rFonts w:ascii="Lato" w:hAnsi="Lato"/>
          <w:b/>
          <w:noProof/>
          <w:szCs w:val="24"/>
          <w:lang w:val="ro-RO"/>
        </w:rPr>
      </w:pPr>
      <w:r w:rsidRPr="00A928C7">
        <w:rPr>
          <w:rFonts w:ascii="Lato" w:hAnsi="Lato"/>
          <w:b/>
          <w:noProof/>
          <w:szCs w:val="24"/>
          <w:lang w:val="ro-RO"/>
        </w:rPr>
        <w:t>4.14.4</w:t>
      </w:r>
    </w:p>
    <w:p w14:paraId="41FF2BD2" w14:textId="6F7F5F38" w:rsidR="00491C9D" w:rsidRPr="00A928C7" w:rsidRDefault="00523D8F">
      <w:pPr>
        <w:spacing w:line="252" w:lineRule="auto"/>
        <w:jc w:val="both"/>
        <w:rPr>
          <w:rFonts w:ascii="Lato" w:hAnsi="Lato"/>
          <w:noProof/>
          <w:szCs w:val="24"/>
          <w:lang w:val="ro-RO"/>
        </w:rPr>
      </w:pPr>
      <w:r w:rsidRPr="00A928C7">
        <w:rPr>
          <w:rFonts w:ascii="Lato" w:hAnsi="Lato"/>
          <w:noProof/>
          <w:szCs w:val="24"/>
          <w:lang w:val="ro-RO" w:bidi="ro-RO"/>
        </w:rPr>
        <w:t>Niciodata n</w:t>
      </w:r>
      <w:r w:rsidR="00491C9D" w:rsidRPr="00A928C7">
        <w:rPr>
          <w:rFonts w:ascii="Lato" w:hAnsi="Lato"/>
          <w:noProof/>
          <w:szCs w:val="24"/>
          <w:lang w:val="ro-RO" w:bidi="ro-RO"/>
        </w:rPr>
        <w:t>u trebuie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accepta</w:t>
      </w:r>
      <w:r w:rsidR="000714A8" w:rsidRPr="00A928C7">
        <w:rPr>
          <w:rFonts w:ascii="Lato" w:hAnsi="Lato"/>
          <w:noProof/>
          <w:szCs w:val="24"/>
          <w:lang w:val="ro-RO" w:bidi="ro-RO"/>
        </w:rPr>
        <w:t>t</w:t>
      </w:r>
      <w:r w:rsidR="00491C9D" w:rsidRPr="00A928C7">
        <w:rPr>
          <w:rFonts w:ascii="Lato" w:hAnsi="Lato"/>
          <w:noProof/>
          <w:szCs w:val="24"/>
          <w:lang w:val="ro-RO" w:bidi="ro-RO"/>
        </w:rPr>
        <w:t>i sau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oferi</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cadouri </w:t>
      </w:r>
      <w:r w:rsidR="000714A8" w:rsidRPr="00A928C7">
        <w:rPr>
          <w:rFonts w:ascii="Lato" w:hAnsi="Lato"/>
          <w:noProof/>
          <w:szCs w:val="24"/>
          <w:lang w:val="ro-RO" w:bidi="ro-RO"/>
        </w:rPr>
        <w:t>i</w:t>
      </w:r>
      <w:r w:rsidR="00491C9D" w:rsidRPr="00A928C7">
        <w:rPr>
          <w:rFonts w:ascii="Lato" w:hAnsi="Lato"/>
          <w:noProof/>
          <w:szCs w:val="24"/>
          <w:lang w:val="ro-RO" w:bidi="ro-RO"/>
        </w:rPr>
        <w:t>n numerar sau echivalent de numerar (carduri cadou), indiferent de sum</w:t>
      </w:r>
      <w:r w:rsidR="00EB2837" w:rsidRPr="00A928C7">
        <w:rPr>
          <w:rFonts w:ascii="Lato" w:hAnsi="Lato"/>
          <w:noProof/>
          <w:szCs w:val="24"/>
          <w:lang w:val="ro-RO" w:bidi="ro-RO"/>
        </w:rPr>
        <w:t>a</w:t>
      </w:r>
      <w:r w:rsidR="00491C9D" w:rsidRPr="00A928C7">
        <w:rPr>
          <w:rFonts w:ascii="Lato" w:hAnsi="Lato"/>
          <w:noProof/>
          <w:szCs w:val="24"/>
          <w:lang w:val="ro-RO" w:bidi="ro-RO"/>
        </w:rPr>
        <w:t>.</w:t>
      </w:r>
    </w:p>
    <w:p w14:paraId="7540F8C5" w14:textId="77777777" w:rsidR="00491C9D" w:rsidRPr="00A928C7" w:rsidRDefault="00491C9D">
      <w:pPr>
        <w:spacing w:line="252" w:lineRule="auto"/>
        <w:jc w:val="both"/>
        <w:rPr>
          <w:rFonts w:ascii="Lato" w:hAnsi="Lato"/>
          <w:noProof/>
          <w:szCs w:val="24"/>
          <w:lang w:val="ro-RO"/>
        </w:rPr>
      </w:pPr>
    </w:p>
    <w:p w14:paraId="58948378" w14:textId="77777777" w:rsidR="0062063F" w:rsidRPr="00A928C7" w:rsidRDefault="0062063F">
      <w:pPr>
        <w:spacing w:line="252" w:lineRule="auto"/>
        <w:jc w:val="both"/>
        <w:rPr>
          <w:rFonts w:ascii="Lato" w:hAnsi="Lato"/>
          <w:i/>
          <w:noProof/>
          <w:szCs w:val="24"/>
          <w:u w:val="single"/>
          <w:lang w:val="ro-RO"/>
        </w:rPr>
      </w:pPr>
      <w:r w:rsidRPr="00A928C7">
        <w:rPr>
          <w:rFonts w:ascii="Lato" w:hAnsi="Lato"/>
          <w:bCs/>
          <w:i/>
          <w:noProof/>
          <w:szCs w:val="24"/>
          <w:u w:val="single"/>
          <w:lang w:val="ro-RO"/>
        </w:rPr>
        <w:t>Procedura privind acceptarea cadourilor</w:t>
      </w:r>
    </w:p>
    <w:p w14:paraId="148401C2" w14:textId="77777777" w:rsidR="00C122D1" w:rsidRPr="00A928C7" w:rsidRDefault="00DF303C" w:rsidP="00C122D1">
      <w:pPr>
        <w:spacing w:line="252" w:lineRule="auto"/>
        <w:jc w:val="both"/>
        <w:rPr>
          <w:rFonts w:ascii="Lato" w:hAnsi="Lato"/>
          <w:noProof/>
          <w:szCs w:val="24"/>
        </w:rPr>
      </w:pPr>
      <w:hyperlink r:id="rId45" w:history="1">
        <w:r w:rsidR="00C122D1" w:rsidRPr="00A928C7">
          <w:rPr>
            <w:rStyle w:val="Hyperlink"/>
            <w:rFonts w:ascii="Lato" w:hAnsi="Lato"/>
            <w:noProof/>
            <w:szCs w:val="24"/>
          </w:rPr>
          <w:t>Document details - Garanti BBVΛ</w:t>
        </w:r>
      </w:hyperlink>
    </w:p>
    <w:p w14:paraId="25D2DCE7" w14:textId="77777777" w:rsidR="00491C9D" w:rsidRPr="00A928C7" w:rsidRDefault="00491C9D" w:rsidP="00671B1D">
      <w:pPr>
        <w:rPr>
          <w:rFonts w:ascii="Lato" w:hAnsi="Lato"/>
          <w:noProof/>
          <w:szCs w:val="24"/>
          <w:lang w:val="ro-RO"/>
        </w:rPr>
      </w:pPr>
    </w:p>
    <w:p w14:paraId="6C134146" w14:textId="77777777" w:rsidR="00491C9D" w:rsidRPr="00A928C7" w:rsidRDefault="00491C9D" w:rsidP="00760B77">
      <w:pPr>
        <w:rPr>
          <w:rFonts w:ascii="Lato" w:hAnsi="Lato"/>
          <w:b/>
          <w:noProof/>
          <w:szCs w:val="24"/>
          <w:lang w:val="ro-RO"/>
        </w:rPr>
      </w:pPr>
      <w:r w:rsidRPr="00A928C7">
        <w:rPr>
          <w:rFonts w:ascii="Lato" w:hAnsi="Lato"/>
          <w:b/>
          <w:noProof/>
          <w:szCs w:val="24"/>
          <w:lang w:val="ro-RO"/>
        </w:rPr>
        <w:t>4.14.5</w:t>
      </w:r>
    </w:p>
    <w:p w14:paraId="39BC1517" w14:textId="77777777" w:rsidR="00491C9D" w:rsidRPr="00A928C7" w:rsidRDefault="00590B6E" w:rsidP="00845954">
      <w:pPr>
        <w:spacing w:before="20" w:line="252" w:lineRule="auto"/>
        <w:ind w:right="20"/>
        <w:jc w:val="both"/>
        <w:rPr>
          <w:rFonts w:ascii="Lato" w:hAnsi="Lato"/>
          <w:noProof/>
          <w:szCs w:val="24"/>
          <w:lang w:val="ro-RO"/>
        </w:rPr>
      </w:pPr>
      <w:r w:rsidRPr="00A928C7">
        <w:rPr>
          <w:rFonts w:ascii="Lato" w:hAnsi="Lato"/>
          <w:noProof/>
          <w:szCs w:val="24"/>
          <w:lang w:val="ro-RO" w:bidi="ro-RO"/>
        </w:rPr>
        <w:t>Cadourile oferite de dumneavoastra R</w:t>
      </w:r>
      <w:r w:rsidR="00491C9D" w:rsidRPr="00A928C7">
        <w:rPr>
          <w:rFonts w:ascii="Lato" w:hAnsi="Lato"/>
          <w:noProof/>
          <w:szCs w:val="24"/>
          <w:lang w:val="ro-RO" w:bidi="ro-RO"/>
        </w:rPr>
        <w:t xml:space="preserve">udelor </w:t>
      </w:r>
      <w:r w:rsidRPr="00A928C7">
        <w:rPr>
          <w:rFonts w:ascii="Lato" w:hAnsi="Lato"/>
          <w:noProof/>
          <w:szCs w:val="24"/>
          <w:lang w:val="ro-RO" w:bidi="ro-RO"/>
        </w:rPr>
        <w:t xml:space="preserve">Apropiate </w:t>
      </w:r>
      <w:r w:rsidR="00491C9D" w:rsidRPr="00A928C7">
        <w:rPr>
          <w:rFonts w:ascii="Lato" w:hAnsi="Lato"/>
          <w:noProof/>
          <w:szCs w:val="24"/>
          <w:lang w:val="ro-RO" w:bidi="ro-RO"/>
        </w:rPr>
        <w:t>sau</w:t>
      </w:r>
      <w:r w:rsidRPr="00A928C7">
        <w:rPr>
          <w:rFonts w:ascii="Lato" w:hAnsi="Lato"/>
          <w:noProof/>
          <w:szCs w:val="24"/>
          <w:lang w:val="ro-RO" w:bidi="ro-RO"/>
        </w:rPr>
        <w:t xml:space="preserve"> </w:t>
      </w:r>
      <w:r w:rsidR="00491C9D" w:rsidRPr="00A928C7">
        <w:rPr>
          <w:rFonts w:ascii="Lato" w:hAnsi="Lato"/>
          <w:noProof/>
          <w:szCs w:val="24"/>
          <w:lang w:val="ro-RO" w:bidi="ro-RO"/>
        </w:rPr>
        <w:t>altor persoane sau organiza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ii caritabile, </w:t>
      </w:r>
      <w:r w:rsidRPr="00A928C7">
        <w:rPr>
          <w:rFonts w:ascii="Lato" w:hAnsi="Lato"/>
          <w:noProof/>
          <w:szCs w:val="24"/>
          <w:lang w:val="ro-RO" w:bidi="ro-RO"/>
        </w:rPr>
        <w:t xml:space="preserve">pe baza instructiunilor dumneavoastra, </w:t>
      </w:r>
      <w:r w:rsidR="00491C9D" w:rsidRPr="00A928C7">
        <w:rPr>
          <w:rFonts w:ascii="Lato" w:hAnsi="Lato"/>
          <w:noProof/>
          <w:szCs w:val="24"/>
          <w:lang w:val="ro-RO" w:bidi="ro-RO"/>
        </w:rPr>
        <w:t xml:space="preserve">sunt considerate, </w:t>
      </w:r>
      <w:r w:rsidR="000714A8" w:rsidRPr="00A928C7">
        <w:rPr>
          <w:rFonts w:ascii="Lato" w:hAnsi="Lato"/>
          <w:noProof/>
          <w:szCs w:val="24"/>
          <w:lang w:val="ro-RO" w:bidi="ro-RO"/>
        </w:rPr>
        <w:t>i</w:t>
      </w:r>
      <w:r w:rsidR="00491C9D" w:rsidRPr="00A928C7">
        <w:rPr>
          <w:rFonts w:ascii="Lato" w:hAnsi="Lato"/>
          <w:noProof/>
          <w:szCs w:val="24"/>
          <w:lang w:val="ro-RO" w:bidi="ro-RO"/>
        </w:rPr>
        <w:t>n conformitate cu sec</w:t>
      </w:r>
      <w:r w:rsidR="000714A8" w:rsidRPr="00A928C7">
        <w:rPr>
          <w:rFonts w:ascii="Lato" w:hAnsi="Lato"/>
          <w:noProof/>
          <w:szCs w:val="24"/>
          <w:lang w:val="ro-RO" w:bidi="ro-RO"/>
        </w:rPr>
        <w:t>t</w:t>
      </w:r>
      <w:r w:rsidR="00491C9D" w:rsidRPr="00A928C7">
        <w:rPr>
          <w:rFonts w:ascii="Lato" w:hAnsi="Lato"/>
          <w:noProof/>
          <w:szCs w:val="24"/>
          <w:lang w:val="ro-RO" w:bidi="ro-RO"/>
        </w:rPr>
        <w:t>iunile de mai sus, cadouri personale.</w:t>
      </w:r>
    </w:p>
    <w:p w14:paraId="7F81D42A" w14:textId="77777777" w:rsidR="00491C9D" w:rsidRPr="00A928C7" w:rsidRDefault="00491C9D" w:rsidP="00845954">
      <w:pPr>
        <w:spacing w:line="252" w:lineRule="auto"/>
        <w:jc w:val="both"/>
        <w:rPr>
          <w:rFonts w:ascii="Lato" w:hAnsi="Lato"/>
          <w:noProof/>
          <w:szCs w:val="24"/>
          <w:lang w:val="ro-RO"/>
        </w:rPr>
      </w:pPr>
    </w:p>
    <w:p w14:paraId="32B55408" w14:textId="77777777" w:rsidR="00491C9D" w:rsidRPr="00A928C7" w:rsidRDefault="00491C9D">
      <w:pPr>
        <w:rPr>
          <w:rFonts w:ascii="Lato" w:hAnsi="Lato"/>
          <w:b/>
          <w:noProof/>
          <w:szCs w:val="24"/>
          <w:lang w:val="ro-RO"/>
        </w:rPr>
      </w:pPr>
      <w:r w:rsidRPr="00A928C7">
        <w:rPr>
          <w:rFonts w:ascii="Lato" w:hAnsi="Lato"/>
          <w:b/>
          <w:noProof/>
          <w:szCs w:val="24"/>
          <w:lang w:val="ro-RO"/>
        </w:rPr>
        <w:t>4.14.6</w:t>
      </w:r>
    </w:p>
    <w:p w14:paraId="71658BA6" w14:textId="574FB6FC" w:rsidR="00491C9D" w:rsidRPr="00A928C7" w:rsidRDefault="00127DC2">
      <w:pPr>
        <w:spacing w:line="252" w:lineRule="auto"/>
        <w:jc w:val="both"/>
        <w:rPr>
          <w:rFonts w:ascii="Lato" w:hAnsi="Lato"/>
          <w:noProof/>
          <w:szCs w:val="24"/>
          <w:lang w:val="ro-RO"/>
        </w:rPr>
      </w:pPr>
      <w:r w:rsidRPr="00A928C7">
        <w:rPr>
          <w:rFonts w:ascii="Lato" w:hAnsi="Lato"/>
          <w:noProof/>
          <w:szCs w:val="24"/>
          <w:lang w:val="ro-RO" w:bidi="ro-RO"/>
        </w:rPr>
        <w:t>Niciodata n</w:t>
      </w:r>
      <w:r w:rsidR="00491C9D" w:rsidRPr="00A928C7">
        <w:rPr>
          <w:rFonts w:ascii="Lato" w:hAnsi="Lato"/>
          <w:noProof/>
          <w:szCs w:val="24"/>
          <w:lang w:val="ro-RO" w:bidi="ro-RO"/>
        </w:rPr>
        <w:t>u accepta</w:t>
      </w:r>
      <w:r w:rsidR="000714A8" w:rsidRPr="00A928C7">
        <w:rPr>
          <w:rFonts w:ascii="Lato" w:hAnsi="Lato"/>
          <w:noProof/>
          <w:szCs w:val="24"/>
          <w:lang w:val="ro-RO" w:bidi="ro-RO"/>
        </w:rPr>
        <w:t>t</w:t>
      </w:r>
      <w:r w:rsidR="00491C9D" w:rsidRPr="00A928C7">
        <w:rPr>
          <w:rFonts w:ascii="Lato" w:hAnsi="Lato"/>
          <w:noProof/>
          <w:szCs w:val="24"/>
          <w:lang w:val="ro-RO" w:bidi="ro-RO"/>
        </w:rPr>
        <w:t>i sau oferi</w:t>
      </w:r>
      <w:r w:rsidR="000714A8" w:rsidRPr="00A928C7">
        <w:rPr>
          <w:rFonts w:ascii="Lato" w:hAnsi="Lato"/>
          <w:noProof/>
          <w:szCs w:val="24"/>
          <w:lang w:val="ro-RO" w:bidi="ro-RO"/>
        </w:rPr>
        <w:t>t</w:t>
      </w:r>
      <w:r w:rsidR="00491C9D" w:rsidRPr="00A928C7">
        <w:rPr>
          <w:rFonts w:ascii="Lato" w:hAnsi="Lato"/>
          <w:noProof/>
          <w:szCs w:val="24"/>
          <w:lang w:val="ro-RO" w:bidi="ro-RO"/>
        </w:rPr>
        <w:t>i un cadou care ar putea fi considerat nepotrivit sau neprofesional. Dac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ave</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w:t>
      </w:r>
      <w:r w:rsidR="000714A8" w:rsidRPr="00A928C7">
        <w:rPr>
          <w:rFonts w:ascii="Lato" w:hAnsi="Lato"/>
          <w:noProof/>
          <w:szCs w:val="24"/>
          <w:lang w:val="ro-RO" w:bidi="ro-RO"/>
        </w:rPr>
        <w:t>i</w:t>
      </w:r>
      <w:r w:rsidR="00491C9D" w:rsidRPr="00A928C7">
        <w:rPr>
          <w:rFonts w:ascii="Lato" w:hAnsi="Lato"/>
          <w:noProof/>
          <w:szCs w:val="24"/>
          <w:lang w:val="ro-RO" w:bidi="ro-RO"/>
        </w:rPr>
        <w:t>ntreb</w:t>
      </w:r>
      <w:r w:rsidR="00EB2837" w:rsidRPr="00A928C7">
        <w:rPr>
          <w:rFonts w:ascii="Lato" w:hAnsi="Lato"/>
          <w:noProof/>
          <w:szCs w:val="24"/>
          <w:lang w:val="ro-RO" w:bidi="ro-RO"/>
        </w:rPr>
        <w:t>a</w:t>
      </w:r>
      <w:r w:rsidR="00491C9D" w:rsidRPr="00A928C7">
        <w:rPr>
          <w:rFonts w:ascii="Lato" w:hAnsi="Lato"/>
          <w:noProof/>
          <w:szCs w:val="24"/>
          <w:lang w:val="ro-RO" w:bidi="ro-RO"/>
        </w:rPr>
        <w:t>ri, consulta</w:t>
      </w:r>
      <w:r w:rsidR="000714A8" w:rsidRPr="00A928C7">
        <w:rPr>
          <w:rFonts w:ascii="Lato" w:hAnsi="Lato"/>
          <w:noProof/>
          <w:szCs w:val="24"/>
          <w:lang w:val="ro-RO" w:bidi="ro-RO"/>
        </w:rPr>
        <w:t>t</w:t>
      </w:r>
      <w:r w:rsidR="00491C9D" w:rsidRPr="00A928C7">
        <w:rPr>
          <w:rFonts w:ascii="Lato" w:hAnsi="Lato"/>
          <w:noProof/>
          <w:szCs w:val="24"/>
          <w:lang w:val="ro-RO" w:bidi="ro-RO"/>
        </w:rPr>
        <w:t>i </w:t>
      </w:r>
      <w:r w:rsidR="00590B6E" w:rsidRPr="00A928C7">
        <w:rPr>
          <w:rFonts w:ascii="Lato" w:hAnsi="Lato"/>
          <w:i/>
          <w:noProof/>
          <w:szCs w:val="24"/>
          <w:lang w:val="ro-RO" w:bidi="ro-RO"/>
        </w:rPr>
        <w:t>Directia</w:t>
      </w:r>
      <w:r w:rsidR="00491C9D" w:rsidRPr="00A928C7">
        <w:rPr>
          <w:rFonts w:ascii="Lato" w:hAnsi="Lato"/>
          <w:i/>
          <w:noProof/>
          <w:szCs w:val="24"/>
          <w:lang w:val="ro-RO" w:bidi="ro-RO"/>
        </w:rPr>
        <w:t> Conformitate</w:t>
      </w:r>
      <w:r w:rsidR="00491C9D" w:rsidRPr="00A928C7">
        <w:rPr>
          <w:rFonts w:ascii="Lato" w:hAnsi="Lato"/>
          <w:noProof/>
          <w:szCs w:val="24"/>
          <w:lang w:val="ro-RO" w:bidi="ro-RO"/>
        </w:rPr>
        <w:t>.</w:t>
      </w:r>
    </w:p>
    <w:p w14:paraId="5FAB49DA" w14:textId="77777777" w:rsidR="00491C9D" w:rsidRPr="00A928C7" w:rsidRDefault="00491C9D">
      <w:pPr>
        <w:spacing w:before="20" w:line="252" w:lineRule="auto"/>
        <w:ind w:left="20" w:right="20"/>
        <w:jc w:val="both"/>
        <w:rPr>
          <w:rFonts w:ascii="Lato" w:hAnsi="Lato"/>
          <w:noProof/>
          <w:szCs w:val="24"/>
          <w:lang w:val="ro-RO"/>
        </w:rPr>
      </w:pPr>
    </w:p>
    <w:p w14:paraId="493D156C" w14:textId="77777777" w:rsidR="00491C9D" w:rsidRPr="00A928C7" w:rsidRDefault="00491C9D">
      <w:pPr>
        <w:rPr>
          <w:rFonts w:ascii="Lato" w:hAnsi="Lato"/>
          <w:b/>
          <w:noProof/>
          <w:szCs w:val="24"/>
          <w:lang w:val="ro-RO"/>
        </w:rPr>
      </w:pPr>
      <w:r w:rsidRPr="00A928C7">
        <w:rPr>
          <w:rFonts w:ascii="Lato" w:hAnsi="Lato"/>
          <w:b/>
          <w:noProof/>
          <w:szCs w:val="24"/>
          <w:lang w:val="ro-RO"/>
        </w:rPr>
        <w:t>4.14.7</w:t>
      </w:r>
    </w:p>
    <w:p w14:paraId="476BB949" w14:textId="77777777" w:rsidR="00491C9D" w:rsidRPr="00A928C7" w:rsidRDefault="00491C9D">
      <w:pPr>
        <w:spacing w:line="252" w:lineRule="auto"/>
        <w:jc w:val="both"/>
        <w:rPr>
          <w:rFonts w:ascii="Lato" w:hAnsi="Lato"/>
          <w:noProof/>
          <w:szCs w:val="24"/>
          <w:lang w:val="ro-RO" w:bidi="ro-RO"/>
        </w:rPr>
      </w:pPr>
      <w:r w:rsidRPr="00A928C7">
        <w:rPr>
          <w:rFonts w:ascii="Lato" w:hAnsi="Lato"/>
          <w:noProof/>
          <w:szCs w:val="24"/>
          <w:lang w:val="ro-RO" w:bidi="ro-RO"/>
        </w:rPr>
        <w:t>Urma</w:t>
      </w:r>
      <w:r w:rsidR="000714A8" w:rsidRPr="00A928C7">
        <w:rPr>
          <w:rFonts w:ascii="Lato" w:hAnsi="Lato"/>
          <w:noProof/>
          <w:szCs w:val="24"/>
          <w:lang w:val="ro-RO" w:bidi="ro-RO"/>
        </w:rPr>
        <w:t>t</w:t>
      </w:r>
      <w:r w:rsidRPr="00A928C7">
        <w:rPr>
          <w:rFonts w:ascii="Lato" w:hAnsi="Lato"/>
          <w:noProof/>
          <w:szCs w:val="24"/>
          <w:lang w:val="ro-RO" w:bidi="ro-RO"/>
        </w:rPr>
        <w:t>i reglement</w:t>
      </w:r>
      <w:r w:rsidR="00EB2837" w:rsidRPr="00A928C7">
        <w:rPr>
          <w:rFonts w:ascii="Lato" w:hAnsi="Lato"/>
          <w:noProof/>
          <w:szCs w:val="24"/>
          <w:lang w:val="ro-RO" w:bidi="ro-RO"/>
        </w:rPr>
        <w:t>a</w:t>
      </w:r>
      <w:r w:rsidRPr="00A928C7">
        <w:rPr>
          <w:rFonts w:ascii="Lato" w:hAnsi="Lato"/>
          <w:noProof/>
          <w:szCs w:val="24"/>
          <w:lang w:val="ro-RO" w:bidi="ro-RO"/>
        </w:rPr>
        <w:t>rile interne privind </w:t>
      </w:r>
      <w:r w:rsidRPr="00A928C7">
        <w:rPr>
          <w:rFonts w:ascii="Lato" w:hAnsi="Lato"/>
          <w:i/>
          <w:noProof/>
          <w:szCs w:val="24"/>
          <w:lang w:val="ro-RO" w:bidi="ro-RO"/>
        </w:rPr>
        <w:t xml:space="preserve">cadourile </w:t>
      </w:r>
      <w:r w:rsidR="000714A8" w:rsidRPr="00A928C7">
        <w:rPr>
          <w:rFonts w:ascii="Lato" w:hAnsi="Lato"/>
          <w:i/>
          <w:noProof/>
          <w:szCs w:val="24"/>
          <w:lang w:val="ro-RO" w:bidi="ro-RO"/>
        </w:rPr>
        <w:t>s</w:t>
      </w:r>
      <w:r w:rsidRPr="00A928C7">
        <w:rPr>
          <w:rFonts w:ascii="Lato" w:hAnsi="Lato"/>
          <w:i/>
          <w:noProof/>
          <w:szCs w:val="24"/>
          <w:lang w:val="ro-RO" w:bidi="ro-RO"/>
        </w:rPr>
        <w:t>i evenimentele</w:t>
      </w:r>
      <w:r w:rsidRPr="00A928C7">
        <w:rPr>
          <w:rFonts w:ascii="Lato" w:hAnsi="Lato"/>
          <w:noProof/>
          <w:szCs w:val="24"/>
          <w:lang w:val="ro-RO" w:bidi="ro-RO"/>
        </w:rPr>
        <w:t>.</w:t>
      </w:r>
    </w:p>
    <w:p w14:paraId="1AF01499" w14:textId="77777777" w:rsidR="00296B5D" w:rsidRPr="00A928C7" w:rsidRDefault="00296B5D">
      <w:pPr>
        <w:spacing w:line="252" w:lineRule="auto"/>
        <w:jc w:val="both"/>
        <w:rPr>
          <w:rFonts w:ascii="Lato" w:hAnsi="Lato"/>
          <w:noProof/>
          <w:szCs w:val="24"/>
          <w:lang w:val="ro-RO" w:bidi="ro-RO"/>
        </w:rPr>
      </w:pPr>
    </w:p>
    <w:p w14:paraId="0752FF23" w14:textId="77777777" w:rsidR="00590B6E" w:rsidRPr="00A928C7" w:rsidRDefault="00590B6E">
      <w:pPr>
        <w:spacing w:line="252" w:lineRule="auto"/>
        <w:jc w:val="both"/>
        <w:rPr>
          <w:rFonts w:ascii="Lato" w:hAnsi="Lato"/>
          <w:i/>
          <w:noProof/>
          <w:szCs w:val="24"/>
          <w:u w:val="single"/>
          <w:lang w:val="ro-RO"/>
        </w:rPr>
      </w:pPr>
      <w:r w:rsidRPr="00A928C7">
        <w:rPr>
          <w:rFonts w:ascii="Lato" w:hAnsi="Lato"/>
          <w:bCs/>
          <w:i/>
          <w:noProof/>
          <w:szCs w:val="24"/>
          <w:u w:val="single"/>
          <w:lang w:val="ro-RO"/>
        </w:rPr>
        <w:t>Procedura privind acceptarea cadourilor</w:t>
      </w:r>
    </w:p>
    <w:p w14:paraId="2BA22713" w14:textId="77777777" w:rsidR="00C122D1" w:rsidRPr="00A928C7" w:rsidRDefault="00DF303C" w:rsidP="00C122D1">
      <w:pPr>
        <w:spacing w:line="252" w:lineRule="auto"/>
        <w:jc w:val="both"/>
        <w:rPr>
          <w:rFonts w:ascii="Lato" w:hAnsi="Lato"/>
          <w:noProof/>
          <w:szCs w:val="24"/>
        </w:rPr>
      </w:pPr>
      <w:hyperlink r:id="rId46" w:history="1">
        <w:r w:rsidR="00C122D1" w:rsidRPr="00A928C7">
          <w:rPr>
            <w:rStyle w:val="Hyperlink"/>
            <w:rFonts w:ascii="Lato" w:hAnsi="Lato"/>
            <w:noProof/>
            <w:szCs w:val="24"/>
          </w:rPr>
          <w:t>Document details - Garanti BBVΛ</w:t>
        </w:r>
      </w:hyperlink>
    </w:p>
    <w:p w14:paraId="61EF6A9A" w14:textId="77777777" w:rsidR="00590B6E" w:rsidRPr="00A928C7" w:rsidRDefault="00590B6E" w:rsidP="00760B77">
      <w:pPr>
        <w:spacing w:before="20" w:line="252" w:lineRule="auto"/>
        <w:ind w:right="20"/>
        <w:rPr>
          <w:rFonts w:ascii="Lato" w:hAnsi="Lato"/>
          <w:bCs/>
          <w:i/>
          <w:noProof/>
          <w:szCs w:val="24"/>
          <w:u w:val="single"/>
          <w:lang w:val="ro-RO"/>
        </w:rPr>
      </w:pPr>
    </w:p>
    <w:p w14:paraId="38D97375" w14:textId="77777777" w:rsidR="00590B6E" w:rsidRPr="00A928C7" w:rsidRDefault="00590B6E" w:rsidP="00845954">
      <w:pPr>
        <w:spacing w:before="20" w:line="252" w:lineRule="auto"/>
        <w:ind w:right="20"/>
        <w:rPr>
          <w:rFonts w:ascii="Lato" w:hAnsi="Lato"/>
          <w:i/>
          <w:noProof/>
          <w:szCs w:val="24"/>
          <w:u w:val="single"/>
          <w:lang w:val="ro-RO"/>
        </w:rPr>
      </w:pPr>
      <w:r w:rsidRPr="00A928C7">
        <w:rPr>
          <w:rFonts w:ascii="Lato" w:hAnsi="Lato"/>
          <w:bCs/>
          <w:i/>
          <w:noProof/>
          <w:szCs w:val="24"/>
          <w:u w:val="single"/>
          <w:lang w:val="ro-RO"/>
        </w:rPr>
        <w:t>Procedura privind acceptarea invitatiilor la evenimente sportive si de divertisment</w:t>
      </w:r>
    </w:p>
    <w:p w14:paraId="4E703DFD" w14:textId="77777777" w:rsidR="00C122D1" w:rsidRPr="00A928C7" w:rsidRDefault="00DF303C" w:rsidP="00C122D1">
      <w:pPr>
        <w:spacing w:before="20" w:line="252" w:lineRule="auto"/>
        <w:ind w:right="20"/>
        <w:rPr>
          <w:rFonts w:ascii="Lato" w:hAnsi="Lato"/>
          <w:noProof/>
          <w:szCs w:val="24"/>
        </w:rPr>
      </w:pPr>
      <w:hyperlink r:id="rId47" w:history="1">
        <w:r w:rsidR="00C122D1" w:rsidRPr="00A928C7">
          <w:rPr>
            <w:rStyle w:val="Hyperlink"/>
            <w:rFonts w:ascii="Lato" w:hAnsi="Lato"/>
            <w:noProof/>
            <w:szCs w:val="24"/>
          </w:rPr>
          <w:t>Document details - Garanti BBVΛ</w:t>
        </w:r>
      </w:hyperlink>
    </w:p>
    <w:p w14:paraId="6F85FB55" w14:textId="77777777" w:rsidR="00491C9D" w:rsidRPr="00A928C7" w:rsidRDefault="00491C9D" w:rsidP="00985F8B">
      <w:pPr>
        <w:pStyle w:val="Heading2"/>
        <w:rPr>
          <w:rStyle w:val="Heading2Char"/>
          <w:rFonts w:ascii="Lato" w:hAnsi="Lato"/>
          <w:bCs/>
          <w:color w:val="02A5A5"/>
          <w:sz w:val="24"/>
          <w:szCs w:val="24"/>
          <w:lang w:val="ro-RO"/>
        </w:rPr>
      </w:pPr>
      <w:bookmarkStart w:id="44" w:name="_Toc131156449"/>
      <w:r w:rsidRPr="00A928C7">
        <w:rPr>
          <w:rStyle w:val="Heading2Char"/>
          <w:rFonts w:ascii="Lato" w:hAnsi="Lato"/>
          <w:bCs/>
          <w:color w:val="02A5A5"/>
          <w:sz w:val="24"/>
          <w:szCs w:val="24"/>
          <w:lang w:val="ro-RO"/>
        </w:rPr>
        <w:t>4.15 Conduita pe pia</w:t>
      </w:r>
      <w:r w:rsidR="000714A8" w:rsidRPr="00A928C7">
        <w:rPr>
          <w:rStyle w:val="Heading2Char"/>
          <w:rFonts w:ascii="Lato" w:hAnsi="Lato"/>
          <w:bCs/>
          <w:color w:val="02A5A5"/>
          <w:sz w:val="24"/>
          <w:szCs w:val="24"/>
          <w:lang w:val="ro-RO"/>
        </w:rPr>
        <w:t>t</w:t>
      </w:r>
      <w:r w:rsidRPr="00A928C7">
        <w:rPr>
          <w:rStyle w:val="Heading2Char"/>
          <w:rFonts w:ascii="Lato" w:hAnsi="Lato"/>
          <w:bCs/>
          <w:color w:val="02A5A5"/>
          <w:sz w:val="24"/>
          <w:szCs w:val="24"/>
          <w:lang w:val="ro-RO"/>
        </w:rPr>
        <w:t>a valorilor mobiliare</w:t>
      </w:r>
      <w:bookmarkEnd w:id="44"/>
    </w:p>
    <w:p w14:paraId="0207CC77" w14:textId="77777777" w:rsidR="00491C9D" w:rsidRPr="00A928C7" w:rsidRDefault="00491C9D" w:rsidP="00760B77">
      <w:pPr>
        <w:rPr>
          <w:rFonts w:ascii="Lato" w:hAnsi="Lato"/>
          <w:noProof/>
          <w:color w:val="02A5A5"/>
          <w:szCs w:val="24"/>
          <w:lang w:val="ro-RO"/>
        </w:rPr>
      </w:pPr>
    </w:p>
    <w:p w14:paraId="003BA9F5"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4.15.1</w:t>
      </w:r>
    </w:p>
    <w:p w14:paraId="0BF3BC61" w14:textId="77777777" w:rsidR="00491C9D" w:rsidRPr="00A928C7" w:rsidRDefault="00491C9D" w:rsidP="00845954">
      <w:pPr>
        <w:pBdr>
          <w:top w:val="nil"/>
          <w:left w:val="nil"/>
          <w:bottom w:val="nil"/>
          <w:right w:val="nil"/>
          <w:between w:val="nil"/>
        </w:pBdr>
        <w:spacing w:line="252" w:lineRule="auto"/>
        <w:jc w:val="both"/>
        <w:rPr>
          <w:rFonts w:ascii="Lato" w:hAnsi="Lato"/>
          <w:noProof/>
          <w:szCs w:val="24"/>
          <w:lang w:val="ro-RO"/>
        </w:rPr>
      </w:pPr>
      <w:r w:rsidRPr="00A928C7">
        <w:rPr>
          <w:rFonts w:ascii="Lato" w:hAnsi="Lato"/>
          <w:noProof/>
          <w:szCs w:val="24"/>
          <w:lang w:val="ro-RO" w:bidi="ro-RO"/>
        </w:rPr>
        <w:t>Nu tranzac</w:t>
      </w:r>
      <w:r w:rsidR="000714A8" w:rsidRPr="00A928C7">
        <w:rPr>
          <w:rFonts w:ascii="Lato" w:hAnsi="Lato"/>
          <w:noProof/>
          <w:szCs w:val="24"/>
          <w:lang w:val="ro-RO" w:bidi="ro-RO"/>
        </w:rPr>
        <w:t>t</w:t>
      </w:r>
      <w:r w:rsidRPr="00A928C7">
        <w:rPr>
          <w:rFonts w:ascii="Lato" w:hAnsi="Lato"/>
          <w:noProof/>
          <w:szCs w:val="24"/>
          <w:lang w:val="ro-RO" w:bidi="ro-RO"/>
        </w:rPr>
        <w:t>iona</w:t>
      </w:r>
      <w:r w:rsidR="000714A8" w:rsidRPr="00A928C7">
        <w:rPr>
          <w:rFonts w:ascii="Lato" w:hAnsi="Lato"/>
          <w:noProof/>
          <w:szCs w:val="24"/>
          <w:lang w:val="ro-RO" w:bidi="ro-RO"/>
        </w:rPr>
        <w:t>t</w:t>
      </w:r>
      <w:r w:rsidRPr="00A928C7">
        <w:rPr>
          <w:rFonts w:ascii="Lato" w:hAnsi="Lato"/>
          <w:noProof/>
          <w:szCs w:val="24"/>
          <w:lang w:val="ro-RO" w:bidi="ro-RO"/>
        </w:rPr>
        <w:t xml:space="preserve">i instrumente financiare sau alte active incluse </w:t>
      </w:r>
      <w:r w:rsidR="000714A8" w:rsidRPr="00A928C7">
        <w:rPr>
          <w:rFonts w:ascii="Lato" w:hAnsi="Lato"/>
          <w:noProof/>
          <w:szCs w:val="24"/>
          <w:lang w:val="ro-RO" w:bidi="ro-RO"/>
        </w:rPr>
        <w:t>i</w:t>
      </w:r>
      <w:r w:rsidRPr="00A928C7">
        <w:rPr>
          <w:rFonts w:ascii="Lato" w:hAnsi="Lato"/>
          <w:noProof/>
          <w:szCs w:val="24"/>
          <w:lang w:val="ro-RO" w:bidi="ro-RO"/>
        </w:rPr>
        <w:t>n </w:t>
      </w:r>
      <w:r w:rsidR="006A1E15" w:rsidRPr="00A928C7">
        <w:rPr>
          <w:rFonts w:ascii="Lato" w:hAnsi="Lato"/>
          <w:i/>
          <w:noProof/>
          <w:szCs w:val="24"/>
          <w:lang w:val="ro-RO" w:bidi="ro-RO"/>
        </w:rPr>
        <w:t xml:space="preserve">politica corporativa </w:t>
      </w:r>
      <w:r w:rsidRPr="00A928C7">
        <w:rPr>
          <w:rFonts w:ascii="Lato" w:hAnsi="Lato"/>
          <w:i/>
          <w:noProof/>
          <w:szCs w:val="24"/>
          <w:lang w:val="ro-RO" w:bidi="ro-RO"/>
        </w:rPr>
        <w:t>privind pie</w:t>
      </w:r>
      <w:r w:rsidR="000714A8" w:rsidRPr="00A928C7">
        <w:rPr>
          <w:rFonts w:ascii="Lato" w:hAnsi="Lato"/>
          <w:i/>
          <w:noProof/>
          <w:szCs w:val="24"/>
          <w:lang w:val="ro-RO" w:bidi="ro-RO"/>
        </w:rPr>
        <w:t>t</w:t>
      </w:r>
      <w:r w:rsidRPr="00A928C7">
        <w:rPr>
          <w:rFonts w:ascii="Lato" w:hAnsi="Lato"/>
          <w:i/>
          <w:noProof/>
          <w:szCs w:val="24"/>
          <w:lang w:val="ro-RO" w:bidi="ro-RO"/>
        </w:rPr>
        <w:t>ele de valori mobiliare</w:t>
      </w:r>
      <w:r w:rsidRPr="00A928C7">
        <w:rPr>
          <w:rFonts w:ascii="Lato" w:hAnsi="Lato"/>
          <w:noProof/>
          <w:szCs w:val="24"/>
          <w:lang w:val="ro-RO" w:bidi="ro-RO"/>
        </w:rPr>
        <w:t>, pentru care ave</w:t>
      </w:r>
      <w:r w:rsidR="000714A8" w:rsidRPr="00A928C7">
        <w:rPr>
          <w:rFonts w:ascii="Lato" w:hAnsi="Lato"/>
          <w:noProof/>
          <w:szCs w:val="24"/>
          <w:lang w:val="ro-RO" w:bidi="ro-RO"/>
        </w:rPr>
        <w:t>t</w:t>
      </w:r>
      <w:r w:rsidRPr="00A928C7">
        <w:rPr>
          <w:rFonts w:ascii="Lato" w:hAnsi="Lato"/>
          <w:noProof/>
          <w:szCs w:val="24"/>
          <w:lang w:val="ro-RO" w:bidi="ro-RO"/>
        </w:rPr>
        <w:t>i Informa</w:t>
      </w:r>
      <w:r w:rsidR="000714A8" w:rsidRPr="00A928C7">
        <w:rPr>
          <w:rFonts w:ascii="Lato" w:hAnsi="Lato"/>
          <w:noProof/>
          <w:szCs w:val="24"/>
          <w:lang w:val="ro-RO" w:bidi="ro-RO"/>
        </w:rPr>
        <w:t>t</w:t>
      </w:r>
      <w:r w:rsidRPr="00A928C7">
        <w:rPr>
          <w:rFonts w:ascii="Lato" w:hAnsi="Lato"/>
          <w:noProof/>
          <w:szCs w:val="24"/>
          <w:lang w:val="ro-RO" w:bidi="ro-RO"/>
        </w:rPr>
        <w:t xml:space="preserve">ii </w:t>
      </w:r>
      <w:r w:rsidR="006A1E15" w:rsidRPr="00A928C7">
        <w:rPr>
          <w:rFonts w:ascii="Lato" w:hAnsi="Lato"/>
          <w:noProof/>
          <w:szCs w:val="24"/>
          <w:lang w:val="ro-RO" w:bidi="ro-RO"/>
        </w:rPr>
        <w:t>Privilegiate (Confidentiale)</w:t>
      </w:r>
      <w:r w:rsidRPr="00A928C7">
        <w:rPr>
          <w:rFonts w:ascii="Lato" w:hAnsi="Lato"/>
          <w:noProof/>
          <w:szCs w:val="24"/>
          <w:lang w:val="ro-RO" w:bidi="ro-RO"/>
        </w:rPr>
        <w:t>. Nu partaja</w:t>
      </w:r>
      <w:r w:rsidR="000714A8" w:rsidRPr="00A928C7">
        <w:rPr>
          <w:rFonts w:ascii="Lato" w:hAnsi="Lato"/>
          <w:noProof/>
          <w:szCs w:val="24"/>
          <w:lang w:val="ro-RO" w:bidi="ro-RO"/>
        </w:rPr>
        <w:t>t</w:t>
      </w:r>
      <w:r w:rsidR="006A1E15" w:rsidRPr="00A928C7">
        <w:rPr>
          <w:rFonts w:ascii="Lato" w:hAnsi="Lato"/>
          <w:noProof/>
          <w:szCs w:val="24"/>
          <w:lang w:val="ro-RO" w:bidi="ro-RO"/>
        </w:rPr>
        <w:t>i I</w:t>
      </w:r>
      <w:r w:rsidRPr="00A928C7">
        <w:rPr>
          <w:rFonts w:ascii="Lato" w:hAnsi="Lato"/>
          <w:noProof/>
          <w:szCs w:val="24"/>
          <w:lang w:val="ro-RO" w:bidi="ro-RO"/>
        </w:rPr>
        <w:t>nforma</w:t>
      </w:r>
      <w:r w:rsidR="000714A8" w:rsidRPr="00A928C7">
        <w:rPr>
          <w:rFonts w:ascii="Lato" w:hAnsi="Lato"/>
          <w:noProof/>
          <w:szCs w:val="24"/>
          <w:lang w:val="ro-RO" w:bidi="ro-RO"/>
        </w:rPr>
        <w:t>t</w:t>
      </w:r>
      <w:r w:rsidR="006A1E15" w:rsidRPr="00A928C7">
        <w:rPr>
          <w:rFonts w:ascii="Lato" w:hAnsi="Lato"/>
          <w:noProof/>
          <w:szCs w:val="24"/>
          <w:lang w:val="ro-RO" w:bidi="ro-RO"/>
        </w:rPr>
        <w:t>ii P</w:t>
      </w:r>
      <w:r w:rsidRPr="00A928C7">
        <w:rPr>
          <w:rFonts w:ascii="Lato" w:hAnsi="Lato"/>
          <w:noProof/>
          <w:szCs w:val="24"/>
          <w:lang w:val="ro-RO" w:bidi="ro-RO"/>
        </w:rPr>
        <w:t>rivilegiate cu ter</w:t>
      </w:r>
      <w:r w:rsidR="000714A8" w:rsidRPr="00A928C7">
        <w:rPr>
          <w:rFonts w:ascii="Lato" w:hAnsi="Lato"/>
          <w:noProof/>
          <w:szCs w:val="24"/>
          <w:lang w:val="ro-RO" w:bidi="ro-RO"/>
        </w:rPr>
        <w:t>t</w:t>
      </w:r>
      <w:r w:rsidRPr="00A928C7">
        <w:rPr>
          <w:rFonts w:ascii="Lato" w:hAnsi="Lato"/>
          <w:noProof/>
          <w:szCs w:val="24"/>
          <w:lang w:val="ro-RO" w:bidi="ro-RO"/>
        </w:rPr>
        <w:t>e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nu recomanda</w:t>
      </w:r>
      <w:r w:rsidR="000714A8" w:rsidRPr="00A928C7">
        <w:rPr>
          <w:rFonts w:ascii="Lato" w:hAnsi="Lato"/>
          <w:noProof/>
          <w:szCs w:val="24"/>
          <w:lang w:val="ro-RO" w:bidi="ro-RO"/>
        </w:rPr>
        <w:t>t</w:t>
      </w:r>
      <w:r w:rsidRPr="00A928C7">
        <w:rPr>
          <w:rFonts w:ascii="Lato" w:hAnsi="Lato"/>
          <w:noProof/>
          <w:szCs w:val="24"/>
          <w:lang w:val="ro-RO" w:bidi="ro-RO"/>
        </w:rPr>
        <w:t>i ca o alt</w:t>
      </w:r>
      <w:r w:rsidR="00EB2837" w:rsidRPr="00A928C7">
        <w:rPr>
          <w:rFonts w:ascii="Lato" w:hAnsi="Lato"/>
          <w:noProof/>
          <w:szCs w:val="24"/>
          <w:lang w:val="ro-RO" w:bidi="ro-RO"/>
        </w:rPr>
        <w:t>a</w:t>
      </w:r>
      <w:r w:rsidRPr="00A928C7">
        <w:rPr>
          <w:rFonts w:ascii="Lato" w:hAnsi="Lato"/>
          <w:noProof/>
          <w:szCs w:val="24"/>
          <w:lang w:val="ro-RO" w:bidi="ro-RO"/>
        </w:rPr>
        <w:t xml:space="preserve"> persoan</w:t>
      </w:r>
      <w:r w:rsidR="00EB2837" w:rsidRPr="00A928C7">
        <w:rPr>
          <w:rFonts w:ascii="Lato" w:hAnsi="Lato"/>
          <w:noProof/>
          <w:szCs w:val="24"/>
          <w:lang w:val="ro-RO" w:bidi="ro-RO"/>
        </w:rPr>
        <w:t>a</w:t>
      </w:r>
      <w:r w:rsidRPr="00A928C7">
        <w:rPr>
          <w:rFonts w:ascii="Lato" w:hAnsi="Lato"/>
          <w:noProof/>
          <w:szCs w:val="24"/>
          <w:lang w:val="ro-RO" w:bidi="ro-RO"/>
        </w:rPr>
        <w:t xml:space="preserve"> s</w:t>
      </w:r>
      <w:r w:rsidR="00EB2837" w:rsidRPr="00A928C7">
        <w:rPr>
          <w:rFonts w:ascii="Lato" w:hAnsi="Lato"/>
          <w:noProof/>
          <w:szCs w:val="24"/>
          <w:lang w:val="ro-RO" w:bidi="ro-RO"/>
        </w:rPr>
        <w:t>a</w:t>
      </w:r>
      <w:r w:rsidRPr="00A928C7">
        <w:rPr>
          <w:rFonts w:ascii="Lato" w:hAnsi="Lato"/>
          <w:noProof/>
          <w:szCs w:val="24"/>
          <w:lang w:val="ro-RO" w:bidi="ro-RO"/>
        </w:rPr>
        <w:t xml:space="preserve"> efectueze tranzac</w:t>
      </w:r>
      <w:r w:rsidR="000714A8" w:rsidRPr="00A928C7">
        <w:rPr>
          <w:rFonts w:ascii="Lato" w:hAnsi="Lato"/>
          <w:noProof/>
          <w:szCs w:val="24"/>
          <w:lang w:val="ro-RO" w:bidi="ro-RO"/>
        </w:rPr>
        <w:t>t</w:t>
      </w:r>
      <w:r w:rsidRPr="00A928C7">
        <w:rPr>
          <w:rFonts w:ascii="Lato" w:hAnsi="Lato"/>
          <w:noProof/>
          <w:szCs w:val="24"/>
          <w:lang w:val="ro-RO" w:bidi="ro-RO"/>
        </w:rPr>
        <w:t>ii pe baza acestor informa</w:t>
      </w:r>
      <w:r w:rsidR="000714A8" w:rsidRPr="00A928C7">
        <w:rPr>
          <w:rFonts w:ascii="Lato" w:hAnsi="Lato"/>
          <w:noProof/>
          <w:szCs w:val="24"/>
          <w:lang w:val="ro-RO" w:bidi="ro-RO"/>
        </w:rPr>
        <w:t>t</w:t>
      </w:r>
      <w:r w:rsidRPr="00A928C7">
        <w:rPr>
          <w:rFonts w:ascii="Lato" w:hAnsi="Lato"/>
          <w:noProof/>
          <w:szCs w:val="24"/>
          <w:lang w:val="ro-RO" w:bidi="ro-RO"/>
        </w:rPr>
        <w:t>ii. Dac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 calitate de angajat al </w:t>
      </w:r>
      <w:r w:rsidR="006A1E15" w:rsidRPr="00A928C7">
        <w:rPr>
          <w:rFonts w:ascii="Lato" w:hAnsi="Lato"/>
          <w:noProof/>
          <w:szCs w:val="24"/>
          <w:lang w:val="ro-RO" w:bidi="ro-RO"/>
        </w:rPr>
        <w:t>Garanti Bank S.A.</w:t>
      </w:r>
      <w:r w:rsidRPr="00A928C7">
        <w:rPr>
          <w:rFonts w:ascii="Lato" w:hAnsi="Lato"/>
          <w:noProof/>
          <w:szCs w:val="24"/>
          <w:lang w:val="ro-RO" w:bidi="ro-RO"/>
        </w:rPr>
        <w:t>, ave</w:t>
      </w:r>
      <w:r w:rsidR="000714A8" w:rsidRPr="00A928C7">
        <w:rPr>
          <w:rFonts w:ascii="Lato" w:hAnsi="Lato"/>
          <w:noProof/>
          <w:szCs w:val="24"/>
          <w:lang w:val="ro-RO" w:bidi="ro-RO"/>
        </w:rPr>
        <w:t>t</w:t>
      </w:r>
      <w:r w:rsidRPr="00A928C7">
        <w:rPr>
          <w:rFonts w:ascii="Lato" w:hAnsi="Lato"/>
          <w:noProof/>
          <w:szCs w:val="24"/>
          <w:lang w:val="ro-RO" w:bidi="ro-RO"/>
        </w:rPr>
        <w:t>i informa</w:t>
      </w:r>
      <w:r w:rsidR="000714A8" w:rsidRPr="00A928C7">
        <w:rPr>
          <w:rFonts w:ascii="Lato" w:hAnsi="Lato"/>
          <w:noProof/>
          <w:szCs w:val="24"/>
          <w:lang w:val="ro-RO" w:bidi="ro-RO"/>
        </w:rPr>
        <w:t>t</w:t>
      </w:r>
      <w:r w:rsidRPr="00A928C7">
        <w:rPr>
          <w:rFonts w:ascii="Lato" w:hAnsi="Lato"/>
          <w:noProof/>
          <w:szCs w:val="24"/>
          <w:lang w:val="ro-RO" w:bidi="ro-RO"/>
        </w:rPr>
        <w:t>ii de aceast</w:t>
      </w:r>
      <w:r w:rsidR="00EB2837" w:rsidRPr="00A928C7">
        <w:rPr>
          <w:rFonts w:ascii="Lato" w:hAnsi="Lato"/>
          <w:noProof/>
          <w:szCs w:val="24"/>
          <w:lang w:val="ro-RO" w:bidi="ro-RO"/>
        </w:rPr>
        <w:t>a</w:t>
      </w:r>
      <w:r w:rsidRPr="00A928C7">
        <w:rPr>
          <w:rFonts w:ascii="Lato" w:hAnsi="Lato"/>
          <w:noProof/>
          <w:szCs w:val="24"/>
          <w:lang w:val="ro-RO" w:bidi="ro-RO"/>
        </w:rPr>
        <w:t xml:space="preserve"> natur</w:t>
      </w:r>
      <w:r w:rsidR="00EB2837" w:rsidRPr="00A928C7">
        <w:rPr>
          <w:rFonts w:ascii="Lato" w:hAnsi="Lato"/>
          <w:noProof/>
          <w:szCs w:val="24"/>
          <w:lang w:val="ro-RO" w:bidi="ro-RO"/>
        </w:rPr>
        <w:t>a</w:t>
      </w:r>
      <w:r w:rsidRPr="00A928C7">
        <w:rPr>
          <w:rFonts w:ascii="Lato" w:hAnsi="Lato"/>
          <w:noProof/>
          <w:szCs w:val="24"/>
          <w:lang w:val="ro-RO" w:bidi="ro-RO"/>
        </w:rPr>
        <w:t>, trebuie s</w:t>
      </w:r>
      <w:r w:rsidR="00EB2837" w:rsidRPr="00A928C7">
        <w:rPr>
          <w:rFonts w:ascii="Lato" w:hAnsi="Lato"/>
          <w:noProof/>
          <w:szCs w:val="24"/>
          <w:lang w:val="ro-RO" w:bidi="ro-RO"/>
        </w:rPr>
        <w:t>a</w:t>
      </w:r>
      <w:r w:rsidRPr="00A928C7">
        <w:rPr>
          <w:rFonts w:ascii="Lato" w:hAnsi="Lato"/>
          <w:noProof/>
          <w:szCs w:val="24"/>
          <w:lang w:val="ro-RO" w:bidi="ro-RO"/>
        </w:rPr>
        <w:t xml:space="preserve"> le proteja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s</w:t>
      </w:r>
      <w:r w:rsidR="00EB2837" w:rsidRPr="00A928C7">
        <w:rPr>
          <w:rFonts w:ascii="Lato" w:hAnsi="Lato"/>
          <w:noProof/>
          <w:szCs w:val="24"/>
          <w:lang w:val="ro-RO" w:bidi="ro-RO"/>
        </w:rPr>
        <w:t>a</w:t>
      </w:r>
      <w:r w:rsidRPr="00A928C7">
        <w:rPr>
          <w:rFonts w:ascii="Lato" w:hAnsi="Lato"/>
          <w:noProof/>
          <w:szCs w:val="24"/>
          <w:lang w:val="ro-RO" w:bidi="ro-RO"/>
        </w:rPr>
        <w:t xml:space="preserve"> le raporta</w:t>
      </w:r>
      <w:r w:rsidR="000714A8" w:rsidRPr="00A928C7">
        <w:rPr>
          <w:rFonts w:ascii="Lato" w:hAnsi="Lato"/>
          <w:noProof/>
          <w:szCs w:val="24"/>
          <w:lang w:val="ro-RO" w:bidi="ro-RO"/>
        </w:rPr>
        <w:t>t</w:t>
      </w:r>
      <w:r w:rsidRPr="00A928C7">
        <w:rPr>
          <w:rFonts w:ascii="Lato" w:hAnsi="Lato"/>
          <w:noProof/>
          <w:szCs w:val="24"/>
          <w:lang w:val="ro-RO" w:bidi="ro-RO"/>
        </w:rPr>
        <w:t>i </w:t>
      </w:r>
      <w:r w:rsidR="006A1E15" w:rsidRPr="00A928C7">
        <w:rPr>
          <w:rFonts w:ascii="Lato" w:hAnsi="Lato"/>
          <w:i/>
          <w:noProof/>
          <w:szCs w:val="24"/>
          <w:lang w:val="ro-RO" w:bidi="ro-RO"/>
        </w:rPr>
        <w:t>Directiei Conformitate</w:t>
      </w:r>
      <w:r w:rsidRPr="00A928C7">
        <w:rPr>
          <w:rFonts w:ascii="Lato" w:hAnsi="Lato"/>
          <w:noProof/>
          <w:szCs w:val="24"/>
          <w:lang w:val="ro-RO" w:bidi="ro-RO"/>
        </w:rPr>
        <w:t>.</w:t>
      </w:r>
    </w:p>
    <w:p w14:paraId="208E8B55" w14:textId="77777777" w:rsidR="00491C9D" w:rsidRPr="00A928C7" w:rsidRDefault="00491C9D">
      <w:pPr>
        <w:pBdr>
          <w:top w:val="nil"/>
          <w:left w:val="nil"/>
          <w:bottom w:val="nil"/>
          <w:right w:val="nil"/>
          <w:between w:val="nil"/>
        </w:pBdr>
        <w:spacing w:line="252" w:lineRule="auto"/>
        <w:jc w:val="both"/>
        <w:rPr>
          <w:rFonts w:ascii="Lato" w:hAnsi="Lato"/>
          <w:noProof/>
          <w:szCs w:val="24"/>
          <w:lang w:val="ro-RO"/>
        </w:rPr>
      </w:pPr>
    </w:p>
    <w:p w14:paraId="17840B04" w14:textId="77777777" w:rsidR="006A1E15" w:rsidRPr="00A928C7" w:rsidRDefault="006A1E15">
      <w:pPr>
        <w:pStyle w:val="BodyText"/>
        <w:tabs>
          <w:tab w:val="left" w:pos="0"/>
          <w:tab w:val="left" w:pos="810"/>
          <w:tab w:val="left" w:pos="1350"/>
        </w:tabs>
        <w:jc w:val="both"/>
        <w:rPr>
          <w:rFonts w:ascii="Lato" w:hAnsi="Lato"/>
          <w:i/>
          <w:noProof/>
          <w:sz w:val="24"/>
          <w:szCs w:val="24"/>
          <w:u w:val="single"/>
          <w:lang w:val="ro-RO"/>
        </w:rPr>
      </w:pPr>
      <w:r w:rsidRPr="00A928C7">
        <w:rPr>
          <w:rFonts w:ascii="Lato" w:hAnsi="Lato"/>
          <w:bCs/>
          <w:i/>
          <w:noProof/>
          <w:sz w:val="24"/>
          <w:szCs w:val="24"/>
          <w:u w:val="single"/>
          <w:lang w:val="ro-RO"/>
        </w:rPr>
        <w:t>Politica Corporativa privind conduita pe pietele de capital</w:t>
      </w:r>
      <w:r w:rsidRPr="00A928C7">
        <w:rPr>
          <w:rFonts w:ascii="Lato" w:hAnsi="Lato"/>
          <w:i/>
          <w:noProof/>
          <w:sz w:val="24"/>
          <w:szCs w:val="24"/>
          <w:u w:val="single"/>
          <w:lang w:val="ro-RO"/>
        </w:rPr>
        <w:t xml:space="preserve"> </w:t>
      </w:r>
    </w:p>
    <w:p w14:paraId="2EE08A72" w14:textId="77777777" w:rsidR="00FA759F" w:rsidRPr="00A928C7" w:rsidRDefault="00DF303C" w:rsidP="00FA759F">
      <w:pPr>
        <w:spacing w:line="252" w:lineRule="auto"/>
        <w:jc w:val="both"/>
        <w:rPr>
          <w:rFonts w:ascii="Lato" w:hAnsi="Lato"/>
          <w:noProof/>
          <w:szCs w:val="24"/>
        </w:rPr>
      </w:pPr>
      <w:hyperlink r:id="rId48" w:history="1">
        <w:r w:rsidR="00FA759F" w:rsidRPr="00A928C7">
          <w:rPr>
            <w:rStyle w:val="Hyperlink"/>
            <w:rFonts w:ascii="Lato" w:hAnsi="Lato"/>
            <w:noProof/>
            <w:szCs w:val="24"/>
          </w:rPr>
          <w:t>Document details - Garanti BBVΛ</w:t>
        </w:r>
      </w:hyperlink>
    </w:p>
    <w:p w14:paraId="114DBD3C" w14:textId="77777777" w:rsidR="00491C9D" w:rsidRPr="00A928C7" w:rsidRDefault="00491C9D" w:rsidP="00760B77">
      <w:pPr>
        <w:spacing w:line="252" w:lineRule="auto"/>
        <w:jc w:val="both"/>
        <w:rPr>
          <w:rFonts w:ascii="Lato" w:hAnsi="Lato"/>
          <w:noProof/>
          <w:szCs w:val="24"/>
          <w:lang w:val="ro-RO"/>
        </w:rPr>
      </w:pPr>
    </w:p>
    <w:p w14:paraId="6E6157F3" w14:textId="77777777" w:rsidR="00491C9D" w:rsidRPr="00A928C7" w:rsidRDefault="00491C9D" w:rsidP="00760B77">
      <w:pPr>
        <w:rPr>
          <w:rFonts w:ascii="Lato" w:hAnsi="Lato"/>
          <w:b/>
          <w:noProof/>
          <w:szCs w:val="24"/>
          <w:lang w:val="ro-RO"/>
        </w:rPr>
      </w:pPr>
      <w:r w:rsidRPr="00A928C7">
        <w:rPr>
          <w:rFonts w:ascii="Lato" w:hAnsi="Lato"/>
          <w:b/>
          <w:noProof/>
          <w:szCs w:val="24"/>
          <w:lang w:val="ro-RO"/>
        </w:rPr>
        <w:t>4.15.2</w:t>
      </w:r>
    </w:p>
    <w:p w14:paraId="2777E51D" w14:textId="77777777" w:rsidR="00491C9D" w:rsidRPr="00A928C7" w:rsidRDefault="00491C9D" w:rsidP="00845954">
      <w:pPr>
        <w:pBdr>
          <w:top w:val="nil"/>
          <w:left w:val="nil"/>
          <w:bottom w:val="nil"/>
          <w:right w:val="nil"/>
          <w:between w:val="nil"/>
        </w:pBdr>
        <w:spacing w:line="252" w:lineRule="auto"/>
        <w:jc w:val="both"/>
        <w:rPr>
          <w:rFonts w:ascii="Lato" w:hAnsi="Lato"/>
          <w:noProof/>
          <w:szCs w:val="24"/>
          <w:lang w:val="ro-RO"/>
        </w:rPr>
      </w:pPr>
      <w:r w:rsidRPr="00A928C7">
        <w:rPr>
          <w:rFonts w:ascii="Lato" w:hAnsi="Lato"/>
          <w:noProof/>
          <w:szCs w:val="24"/>
          <w:lang w:val="ro-RO"/>
        </w:rPr>
        <w:t>Nu trebuie s</w:t>
      </w:r>
      <w:r w:rsidR="00EB2837" w:rsidRPr="00A928C7">
        <w:rPr>
          <w:rFonts w:ascii="Lato" w:hAnsi="Lato"/>
          <w:noProof/>
          <w:szCs w:val="24"/>
          <w:lang w:val="ro-RO"/>
        </w:rPr>
        <w:t>a</w:t>
      </w:r>
      <w:r w:rsidRPr="00A928C7">
        <w:rPr>
          <w:rFonts w:ascii="Lato" w:hAnsi="Lato"/>
          <w:noProof/>
          <w:szCs w:val="24"/>
          <w:lang w:val="ro-RO"/>
        </w:rPr>
        <w:t xml:space="preserve"> modifica</w:t>
      </w:r>
      <w:r w:rsidR="000714A8" w:rsidRPr="00A928C7">
        <w:rPr>
          <w:rFonts w:ascii="Lato" w:hAnsi="Lato"/>
          <w:noProof/>
          <w:szCs w:val="24"/>
          <w:lang w:val="ro-RO"/>
        </w:rPr>
        <w:t>t</w:t>
      </w:r>
      <w:r w:rsidRPr="00A928C7">
        <w:rPr>
          <w:rFonts w:ascii="Lato" w:hAnsi="Lato"/>
          <w:noProof/>
          <w:szCs w:val="24"/>
          <w:lang w:val="ro-RO"/>
        </w:rPr>
        <w:t xml:space="preserve">i </w:t>
      </w:r>
      <w:r w:rsidR="000714A8" w:rsidRPr="00A928C7">
        <w:rPr>
          <w:rFonts w:ascii="Lato" w:hAnsi="Lato"/>
          <w:noProof/>
          <w:szCs w:val="24"/>
          <w:lang w:val="ro-RO"/>
        </w:rPr>
        <w:t>i</w:t>
      </w:r>
      <w:r w:rsidRPr="00A928C7">
        <w:rPr>
          <w:rFonts w:ascii="Lato" w:hAnsi="Lato"/>
          <w:noProof/>
          <w:szCs w:val="24"/>
          <w:lang w:val="ro-RO"/>
        </w:rPr>
        <w:t>n mod artificial pre</w:t>
      </w:r>
      <w:r w:rsidR="000714A8" w:rsidRPr="00A928C7">
        <w:rPr>
          <w:rFonts w:ascii="Lato" w:hAnsi="Lato"/>
          <w:noProof/>
          <w:szCs w:val="24"/>
          <w:lang w:val="ro-RO"/>
        </w:rPr>
        <w:t>t</w:t>
      </w:r>
      <w:r w:rsidRPr="00A928C7">
        <w:rPr>
          <w:rFonts w:ascii="Lato" w:hAnsi="Lato"/>
          <w:noProof/>
          <w:szCs w:val="24"/>
          <w:lang w:val="ro-RO"/>
        </w:rPr>
        <w:t>ul instrumentelor financiare sau al altor active prin activitatea</w:t>
      </w:r>
      <w:r w:rsidRPr="00A928C7">
        <w:rPr>
          <w:rFonts w:ascii="Lato" w:hAnsi="Lato"/>
          <w:noProof/>
          <w:szCs w:val="24"/>
          <w:lang w:val="ro-RO" w:bidi="ro-RO"/>
        </w:rPr>
        <w:t xml:space="preserve"> dumneavoastr</w:t>
      </w:r>
      <w:r w:rsidR="00EB2837" w:rsidRPr="00A928C7">
        <w:rPr>
          <w:rFonts w:ascii="Lato" w:hAnsi="Lato"/>
          <w:noProof/>
          <w:szCs w:val="24"/>
          <w:lang w:val="ro-RO" w:bidi="ro-RO"/>
        </w:rPr>
        <w:t>a</w:t>
      </w:r>
      <w:r w:rsidRPr="00A928C7">
        <w:rPr>
          <w:rFonts w:ascii="Lato" w:hAnsi="Lato"/>
          <w:noProof/>
          <w:szCs w:val="24"/>
          <w:lang w:val="ro-RO" w:bidi="ro-RO"/>
        </w:rPr>
        <w:t xml:space="preserve"> pe pie</w:t>
      </w:r>
      <w:r w:rsidR="000714A8" w:rsidRPr="00A928C7">
        <w:rPr>
          <w:rFonts w:ascii="Lato" w:hAnsi="Lato"/>
          <w:noProof/>
          <w:szCs w:val="24"/>
          <w:lang w:val="ro-RO" w:bidi="ro-RO"/>
        </w:rPr>
        <w:t>t</w:t>
      </w:r>
      <w:r w:rsidRPr="00A928C7">
        <w:rPr>
          <w:rFonts w:ascii="Lato" w:hAnsi="Lato"/>
          <w:noProof/>
          <w:szCs w:val="24"/>
          <w:lang w:val="ro-RO" w:bidi="ro-RO"/>
        </w:rPr>
        <w:t>ele de valori mobiliare. Aceast</w:t>
      </w:r>
      <w:r w:rsidR="00EB2837" w:rsidRPr="00A928C7">
        <w:rPr>
          <w:rFonts w:ascii="Lato" w:hAnsi="Lato"/>
          <w:noProof/>
          <w:szCs w:val="24"/>
          <w:lang w:val="ro-RO" w:bidi="ro-RO"/>
        </w:rPr>
        <w:t>a</w:t>
      </w:r>
      <w:r w:rsidRPr="00A928C7">
        <w:rPr>
          <w:rFonts w:ascii="Lato" w:hAnsi="Lato"/>
          <w:noProof/>
          <w:szCs w:val="24"/>
          <w:lang w:val="ro-RO" w:bidi="ro-RO"/>
        </w:rPr>
        <w:t xml:space="preserve"> regul</w:t>
      </w:r>
      <w:r w:rsidR="00EB2837" w:rsidRPr="00A928C7">
        <w:rPr>
          <w:rFonts w:ascii="Lato" w:hAnsi="Lato"/>
          <w:noProof/>
          <w:szCs w:val="24"/>
          <w:lang w:val="ro-RO" w:bidi="ro-RO"/>
        </w:rPr>
        <w:t>a</w:t>
      </w:r>
      <w:r w:rsidRPr="00A928C7">
        <w:rPr>
          <w:rFonts w:ascii="Lato" w:hAnsi="Lato"/>
          <w:noProof/>
          <w:szCs w:val="24"/>
          <w:lang w:val="ro-RO" w:bidi="ro-RO"/>
        </w:rPr>
        <w:t xml:space="preserve"> se refer</w:t>
      </w:r>
      <w:r w:rsidR="00EB2837" w:rsidRPr="00A928C7">
        <w:rPr>
          <w:rFonts w:ascii="Lato" w:hAnsi="Lato"/>
          <w:noProof/>
          <w:szCs w:val="24"/>
          <w:lang w:val="ro-RO" w:bidi="ro-RO"/>
        </w:rPr>
        <w:t>a</w:t>
      </w:r>
      <w:r w:rsidRPr="00A928C7">
        <w:rPr>
          <w:rFonts w:ascii="Lato" w:hAnsi="Lato"/>
          <w:noProof/>
          <w:szCs w:val="24"/>
          <w:lang w:val="ro-RO" w:bidi="ro-RO"/>
        </w:rPr>
        <w:t xml:space="preserve"> la modificarea artificial</w:t>
      </w:r>
      <w:r w:rsidR="00EB2837" w:rsidRPr="00A928C7">
        <w:rPr>
          <w:rFonts w:ascii="Lato" w:hAnsi="Lato"/>
          <w:noProof/>
          <w:szCs w:val="24"/>
          <w:lang w:val="ro-RO" w:bidi="ro-RO"/>
        </w:rPr>
        <w:t>a</w:t>
      </w:r>
      <w:r w:rsidRPr="00A928C7">
        <w:rPr>
          <w:rFonts w:ascii="Lato" w:hAnsi="Lato"/>
          <w:noProof/>
          <w:szCs w:val="24"/>
          <w:lang w:val="ro-RO" w:bidi="ro-RO"/>
        </w:rPr>
        <w:t xml:space="preserve"> a pre</w:t>
      </w:r>
      <w:r w:rsidR="000714A8" w:rsidRPr="00A928C7">
        <w:rPr>
          <w:rFonts w:ascii="Lato" w:hAnsi="Lato"/>
          <w:noProof/>
          <w:szCs w:val="24"/>
          <w:lang w:val="ro-RO" w:bidi="ro-RO"/>
        </w:rPr>
        <w:t>t</w:t>
      </w:r>
      <w:r w:rsidRPr="00A928C7">
        <w:rPr>
          <w:rFonts w:ascii="Lato" w:hAnsi="Lato"/>
          <w:noProof/>
          <w:szCs w:val="24"/>
          <w:lang w:val="ro-RO" w:bidi="ro-RO"/>
        </w:rPr>
        <w:t>ului acestora, prin difuzarea de informa</w:t>
      </w:r>
      <w:r w:rsidR="000714A8" w:rsidRPr="00A928C7">
        <w:rPr>
          <w:rFonts w:ascii="Lato" w:hAnsi="Lato"/>
          <w:noProof/>
          <w:szCs w:val="24"/>
          <w:lang w:val="ro-RO" w:bidi="ro-RO"/>
        </w:rPr>
        <w:t>t</w:t>
      </w:r>
      <w:r w:rsidRPr="00A928C7">
        <w:rPr>
          <w:rFonts w:ascii="Lato" w:hAnsi="Lato"/>
          <w:noProof/>
          <w:szCs w:val="24"/>
          <w:lang w:val="ro-RO" w:bidi="ro-RO"/>
        </w:rPr>
        <w:t xml:space="preserve">ii false sau </w:t>
      </w:r>
      <w:r w:rsidR="000714A8" w:rsidRPr="00A928C7">
        <w:rPr>
          <w:rFonts w:ascii="Lato" w:hAnsi="Lato"/>
          <w:noProof/>
          <w:szCs w:val="24"/>
          <w:lang w:val="ro-RO" w:bidi="ro-RO"/>
        </w:rPr>
        <w:t>i</w:t>
      </w:r>
      <w:r w:rsidRPr="00A928C7">
        <w:rPr>
          <w:rFonts w:ascii="Lato" w:hAnsi="Lato"/>
          <w:noProof/>
          <w:szCs w:val="24"/>
          <w:lang w:val="ro-RO" w:bidi="ro-RO"/>
        </w:rPr>
        <w:t>n</w:t>
      </w:r>
      <w:r w:rsidR="000714A8" w:rsidRPr="00A928C7">
        <w:rPr>
          <w:rFonts w:ascii="Lato" w:hAnsi="Lato"/>
          <w:noProof/>
          <w:szCs w:val="24"/>
          <w:lang w:val="ro-RO" w:bidi="ro-RO"/>
        </w:rPr>
        <w:t>s</w:t>
      </w:r>
      <w:r w:rsidRPr="00A928C7">
        <w:rPr>
          <w:rFonts w:ascii="Lato" w:hAnsi="Lato"/>
          <w:noProof/>
          <w:szCs w:val="24"/>
          <w:lang w:val="ro-RO" w:bidi="ro-RO"/>
        </w:rPr>
        <w:t>el</w:t>
      </w:r>
      <w:r w:rsidR="00EB2837" w:rsidRPr="00A928C7">
        <w:rPr>
          <w:rFonts w:ascii="Lato" w:hAnsi="Lato"/>
          <w:noProof/>
          <w:szCs w:val="24"/>
          <w:lang w:val="ro-RO" w:bidi="ro-RO"/>
        </w:rPr>
        <w:t>a</w:t>
      </w:r>
      <w:r w:rsidRPr="00A928C7">
        <w:rPr>
          <w:rFonts w:ascii="Lato" w:hAnsi="Lato"/>
          <w:noProof/>
          <w:szCs w:val="24"/>
          <w:lang w:val="ro-RO" w:bidi="ro-RO"/>
        </w:rPr>
        <w:t>toare despre acestea sau emiten</w:t>
      </w:r>
      <w:r w:rsidR="000714A8" w:rsidRPr="00A928C7">
        <w:rPr>
          <w:rFonts w:ascii="Lato" w:hAnsi="Lato"/>
          <w:noProof/>
          <w:szCs w:val="24"/>
          <w:lang w:val="ro-RO" w:bidi="ro-RO"/>
        </w:rPr>
        <w:t>t</w:t>
      </w:r>
      <w:r w:rsidRPr="00A928C7">
        <w:rPr>
          <w:rFonts w:ascii="Lato" w:hAnsi="Lato"/>
          <w:noProof/>
          <w:szCs w:val="24"/>
          <w:lang w:val="ro-RO" w:bidi="ro-RO"/>
        </w:rPr>
        <w:t>ii acestora sau ac</w:t>
      </w:r>
      <w:r w:rsidR="000714A8" w:rsidRPr="00A928C7">
        <w:rPr>
          <w:rFonts w:ascii="Lato" w:hAnsi="Lato"/>
          <w:noProof/>
          <w:szCs w:val="24"/>
          <w:lang w:val="ro-RO" w:bidi="ro-RO"/>
        </w:rPr>
        <w:t>t</w:t>
      </w:r>
      <w:r w:rsidRPr="00A928C7">
        <w:rPr>
          <w:rFonts w:ascii="Lato" w:hAnsi="Lato"/>
          <w:noProof/>
          <w:szCs w:val="24"/>
          <w:lang w:val="ro-RO" w:bidi="ro-RO"/>
        </w:rPr>
        <w:t>ion</w:t>
      </w:r>
      <w:r w:rsidR="008150F4" w:rsidRPr="00A928C7">
        <w:rPr>
          <w:rFonts w:ascii="Lato" w:hAnsi="Lato"/>
          <w:noProof/>
          <w:szCs w:val="24"/>
          <w:lang w:val="ro-RO" w:bidi="ro-RO"/>
        </w:rPr>
        <w:t>a</w:t>
      </w:r>
      <w:r w:rsidRPr="00A928C7">
        <w:rPr>
          <w:rFonts w:ascii="Lato" w:hAnsi="Lato"/>
          <w:noProof/>
          <w:szCs w:val="24"/>
          <w:lang w:val="ro-RO" w:bidi="ro-RO"/>
        </w:rPr>
        <w:t xml:space="preserve">nd </w:t>
      </w:r>
      <w:r w:rsidR="000714A8" w:rsidRPr="00A928C7">
        <w:rPr>
          <w:rFonts w:ascii="Lato" w:hAnsi="Lato"/>
          <w:noProof/>
          <w:szCs w:val="24"/>
          <w:lang w:val="ro-RO" w:bidi="ro-RO"/>
        </w:rPr>
        <w:t>i</w:t>
      </w:r>
      <w:r w:rsidRPr="00A928C7">
        <w:rPr>
          <w:rFonts w:ascii="Lato" w:hAnsi="Lato"/>
          <w:noProof/>
          <w:szCs w:val="24"/>
          <w:lang w:val="ro-RO" w:bidi="ro-RO"/>
        </w:rPr>
        <w:t>n mod coordonat cu alte persoane. Acorda</w:t>
      </w:r>
      <w:r w:rsidR="000714A8" w:rsidRPr="00A928C7">
        <w:rPr>
          <w:rFonts w:ascii="Lato" w:hAnsi="Lato"/>
          <w:noProof/>
          <w:szCs w:val="24"/>
          <w:lang w:val="ro-RO" w:bidi="ro-RO"/>
        </w:rPr>
        <w:t>t</w:t>
      </w:r>
      <w:r w:rsidRPr="00A928C7">
        <w:rPr>
          <w:rFonts w:ascii="Lato" w:hAnsi="Lato"/>
          <w:noProof/>
          <w:szCs w:val="24"/>
          <w:lang w:val="ro-RO" w:bidi="ro-RO"/>
        </w:rPr>
        <w:t>i o aten</w:t>
      </w:r>
      <w:r w:rsidR="000714A8" w:rsidRPr="00A928C7">
        <w:rPr>
          <w:rFonts w:ascii="Lato" w:hAnsi="Lato"/>
          <w:noProof/>
          <w:szCs w:val="24"/>
          <w:lang w:val="ro-RO" w:bidi="ro-RO"/>
        </w:rPr>
        <w:t>t</w:t>
      </w:r>
      <w:r w:rsidRPr="00A928C7">
        <w:rPr>
          <w:rFonts w:ascii="Lato" w:hAnsi="Lato"/>
          <w:noProof/>
          <w:szCs w:val="24"/>
          <w:lang w:val="ro-RO" w:bidi="ro-RO"/>
        </w:rPr>
        <w:t>ie deosebit</w:t>
      </w:r>
      <w:r w:rsidR="00EB2837" w:rsidRPr="00A928C7">
        <w:rPr>
          <w:rFonts w:ascii="Lato" w:hAnsi="Lato"/>
          <w:noProof/>
          <w:szCs w:val="24"/>
          <w:lang w:val="ro-RO" w:bidi="ro-RO"/>
        </w:rPr>
        <w:t>a</w:t>
      </w:r>
      <w:r w:rsidRPr="00A928C7">
        <w:rPr>
          <w:rFonts w:ascii="Lato" w:hAnsi="Lato"/>
          <w:noProof/>
          <w:szCs w:val="24"/>
          <w:lang w:val="ro-RO" w:bidi="ro-RO"/>
        </w:rPr>
        <w:t xml:space="preserve">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ilor care pot implica manipularea indicilor financiari.</w:t>
      </w:r>
    </w:p>
    <w:p w14:paraId="3D9D494D" w14:textId="77777777" w:rsidR="00491C9D" w:rsidRPr="00A928C7" w:rsidRDefault="00491C9D" w:rsidP="00845954">
      <w:pPr>
        <w:pBdr>
          <w:top w:val="nil"/>
          <w:left w:val="nil"/>
          <w:bottom w:val="nil"/>
          <w:right w:val="nil"/>
          <w:between w:val="nil"/>
        </w:pBdr>
        <w:spacing w:line="252" w:lineRule="auto"/>
        <w:jc w:val="both"/>
        <w:rPr>
          <w:rFonts w:ascii="Lato" w:hAnsi="Lato"/>
          <w:noProof/>
          <w:szCs w:val="24"/>
          <w:lang w:val="ro-RO"/>
        </w:rPr>
      </w:pPr>
    </w:p>
    <w:p w14:paraId="5611D88D" w14:textId="77777777" w:rsidR="00C00790" w:rsidRPr="00A928C7" w:rsidRDefault="00C00790" w:rsidP="00845954">
      <w:pPr>
        <w:widowControl w:val="0"/>
        <w:suppressAutoHyphens/>
        <w:autoSpaceDE w:val="0"/>
        <w:autoSpaceDN w:val="0"/>
        <w:adjustRightInd w:val="0"/>
        <w:rPr>
          <w:rFonts w:ascii="Lato" w:hAnsi="Lato"/>
          <w:i/>
          <w:noProof/>
          <w:szCs w:val="24"/>
          <w:u w:val="single"/>
          <w:lang w:val="ro-RO"/>
        </w:rPr>
      </w:pPr>
      <w:r w:rsidRPr="00A928C7">
        <w:rPr>
          <w:rFonts w:ascii="Lato" w:hAnsi="Lato"/>
          <w:i/>
          <w:noProof/>
          <w:szCs w:val="24"/>
          <w:u w:val="single"/>
          <w:lang w:val="ro-RO"/>
        </w:rPr>
        <w:t xml:space="preserve">Standarde Interne de Conduită pe Pieţele de Capital </w:t>
      </w:r>
    </w:p>
    <w:p w14:paraId="729F927A" w14:textId="77777777" w:rsidR="00FA759F" w:rsidRPr="00A928C7" w:rsidRDefault="00DF303C" w:rsidP="00FA759F">
      <w:pPr>
        <w:spacing w:line="252" w:lineRule="auto"/>
        <w:jc w:val="both"/>
        <w:rPr>
          <w:rFonts w:ascii="Lato" w:hAnsi="Lato"/>
          <w:noProof/>
          <w:szCs w:val="24"/>
        </w:rPr>
      </w:pPr>
      <w:hyperlink r:id="rId49" w:history="1">
        <w:r w:rsidR="00FA759F" w:rsidRPr="00A928C7">
          <w:rPr>
            <w:rStyle w:val="Hyperlink"/>
            <w:rFonts w:ascii="Lato" w:hAnsi="Lato"/>
            <w:noProof/>
            <w:szCs w:val="24"/>
          </w:rPr>
          <w:t>Document details - Garanti BBVΛ</w:t>
        </w:r>
      </w:hyperlink>
    </w:p>
    <w:p w14:paraId="6C4625E9" w14:textId="77777777" w:rsidR="00491C9D" w:rsidRPr="00A928C7" w:rsidRDefault="00491C9D" w:rsidP="00760B77">
      <w:pPr>
        <w:pBdr>
          <w:top w:val="nil"/>
          <w:left w:val="nil"/>
          <w:bottom w:val="nil"/>
          <w:right w:val="nil"/>
          <w:between w:val="nil"/>
        </w:pBdr>
        <w:spacing w:line="252" w:lineRule="auto"/>
        <w:jc w:val="both"/>
        <w:rPr>
          <w:rFonts w:ascii="Lato" w:hAnsi="Lato"/>
          <w:noProof/>
          <w:szCs w:val="24"/>
          <w:lang w:val="ro-RO"/>
        </w:rPr>
      </w:pPr>
    </w:p>
    <w:p w14:paraId="5A294BA9"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4.15.3</w:t>
      </w:r>
    </w:p>
    <w:p w14:paraId="7D488183" w14:textId="77777777" w:rsidR="00491C9D" w:rsidRPr="00A928C7" w:rsidRDefault="00491C9D" w:rsidP="00845954">
      <w:pPr>
        <w:pBdr>
          <w:top w:val="nil"/>
          <w:left w:val="nil"/>
          <w:bottom w:val="nil"/>
          <w:right w:val="nil"/>
          <w:between w:val="nil"/>
        </w:pBdr>
        <w:spacing w:line="252" w:lineRule="auto"/>
        <w:jc w:val="both"/>
        <w:rPr>
          <w:rFonts w:ascii="Lato" w:hAnsi="Lato"/>
          <w:i/>
          <w:noProof/>
          <w:szCs w:val="24"/>
          <w:lang w:val="ro-RO" w:bidi="ro-RO"/>
        </w:rPr>
      </w:pPr>
      <w:r w:rsidRPr="00A928C7">
        <w:rPr>
          <w:rFonts w:ascii="Lato" w:hAnsi="Lato"/>
          <w:noProof/>
          <w:szCs w:val="24"/>
          <w:lang w:val="ro-RO" w:bidi="ro-RO"/>
        </w:rPr>
        <w:t>Respecta</w:t>
      </w:r>
      <w:r w:rsidR="000714A8" w:rsidRPr="00A928C7">
        <w:rPr>
          <w:rFonts w:ascii="Lato" w:hAnsi="Lato"/>
          <w:noProof/>
          <w:szCs w:val="24"/>
          <w:lang w:val="ro-RO" w:bidi="ro-RO"/>
        </w:rPr>
        <w:t>t</w:t>
      </w:r>
      <w:r w:rsidRPr="00A928C7">
        <w:rPr>
          <w:rFonts w:ascii="Lato" w:hAnsi="Lato"/>
          <w:noProof/>
          <w:szCs w:val="24"/>
          <w:lang w:val="ro-RO" w:bidi="ro-RO"/>
        </w:rPr>
        <w:t>i </w:t>
      </w:r>
      <w:r w:rsidR="003F6815" w:rsidRPr="00A928C7">
        <w:rPr>
          <w:rFonts w:ascii="Lato" w:hAnsi="Lato"/>
          <w:i/>
          <w:noProof/>
          <w:szCs w:val="24"/>
          <w:lang w:val="ro-RO" w:bidi="ro-RO"/>
        </w:rPr>
        <w:t>p</w:t>
      </w:r>
      <w:r w:rsidRPr="00A928C7">
        <w:rPr>
          <w:rFonts w:ascii="Lato" w:hAnsi="Lato"/>
          <w:i/>
          <w:noProof/>
          <w:szCs w:val="24"/>
          <w:lang w:val="ro-RO" w:bidi="ro-RO"/>
        </w:rPr>
        <w:t xml:space="preserve">olitica </w:t>
      </w:r>
      <w:r w:rsidR="003F6815" w:rsidRPr="00A928C7">
        <w:rPr>
          <w:rFonts w:ascii="Lato" w:hAnsi="Lato"/>
          <w:i/>
          <w:noProof/>
          <w:szCs w:val="24"/>
          <w:lang w:val="ro-RO" w:bidi="ro-RO"/>
        </w:rPr>
        <w:t xml:space="preserve">Garanti Bank S.A. </w:t>
      </w:r>
      <w:r w:rsidRPr="00A928C7">
        <w:rPr>
          <w:rFonts w:ascii="Lato" w:hAnsi="Lato"/>
          <w:i/>
          <w:noProof/>
          <w:szCs w:val="24"/>
          <w:lang w:val="ro-RO" w:bidi="ro-RO"/>
        </w:rPr>
        <w:t xml:space="preserve">privind </w:t>
      </w:r>
      <w:r w:rsidR="003F6815" w:rsidRPr="00A928C7">
        <w:rPr>
          <w:rFonts w:ascii="Lato" w:hAnsi="Lato"/>
          <w:i/>
          <w:noProof/>
          <w:szCs w:val="24"/>
          <w:lang w:val="ro-RO" w:bidi="ro-RO"/>
        </w:rPr>
        <w:t>conduita pe pietele de valori mobiliare</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plus, dac</w:t>
      </w:r>
      <w:r w:rsidR="00EB2837" w:rsidRPr="00A928C7">
        <w:rPr>
          <w:rFonts w:ascii="Lato" w:hAnsi="Lato"/>
          <w:noProof/>
          <w:szCs w:val="24"/>
          <w:lang w:val="ro-RO" w:bidi="ro-RO"/>
        </w:rPr>
        <w:t>a</w:t>
      </w:r>
      <w:r w:rsidRPr="00A928C7">
        <w:rPr>
          <w:rFonts w:ascii="Lato" w:hAnsi="Lato"/>
          <w:noProof/>
          <w:szCs w:val="24"/>
          <w:lang w:val="ro-RO" w:bidi="ro-RO"/>
        </w:rPr>
        <w:t xml:space="preserve"> sunte</w:t>
      </w:r>
      <w:r w:rsidR="000714A8" w:rsidRPr="00A928C7">
        <w:rPr>
          <w:rFonts w:ascii="Lato" w:hAnsi="Lato"/>
          <w:noProof/>
          <w:szCs w:val="24"/>
          <w:lang w:val="ro-RO" w:bidi="ro-RO"/>
        </w:rPr>
        <w:t>t</w:t>
      </w:r>
      <w:r w:rsidRPr="00A928C7">
        <w:rPr>
          <w:rFonts w:ascii="Lato" w:hAnsi="Lato"/>
          <w:noProof/>
          <w:szCs w:val="24"/>
          <w:lang w:val="ro-RO" w:bidi="ro-RO"/>
        </w:rPr>
        <w:t>i un angajat a</w:t>
      </w:r>
      <w:r w:rsidR="003F6815" w:rsidRPr="00A928C7">
        <w:rPr>
          <w:rFonts w:ascii="Lato" w:hAnsi="Lato"/>
          <w:noProof/>
          <w:szCs w:val="24"/>
          <w:lang w:val="ro-RO" w:bidi="ro-RO"/>
        </w:rPr>
        <w:t>l</w:t>
      </w:r>
      <w:r w:rsidRPr="00A928C7">
        <w:rPr>
          <w:rFonts w:ascii="Lato" w:hAnsi="Lato"/>
          <w:noProof/>
          <w:szCs w:val="24"/>
          <w:lang w:val="ro-RO" w:bidi="ro-RO"/>
        </w:rPr>
        <w:t xml:space="preserve"> c</w:t>
      </w:r>
      <w:r w:rsidR="00EB2837" w:rsidRPr="00A928C7">
        <w:rPr>
          <w:rFonts w:ascii="Lato" w:hAnsi="Lato"/>
          <w:noProof/>
          <w:szCs w:val="24"/>
          <w:lang w:val="ro-RO" w:bidi="ro-RO"/>
        </w:rPr>
        <w:t>a</w:t>
      </w:r>
      <w:r w:rsidRPr="00A928C7">
        <w:rPr>
          <w:rFonts w:ascii="Lato" w:hAnsi="Lato"/>
          <w:noProof/>
          <w:szCs w:val="24"/>
          <w:lang w:val="ro-RO" w:bidi="ro-RO"/>
        </w:rPr>
        <w:t>rui activitate profesional</w:t>
      </w:r>
      <w:r w:rsidR="00EB2837" w:rsidRPr="00A928C7">
        <w:rPr>
          <w:rFonts w:ascii="Lato" w:hAnsi="Lato"/>
          <w:noProof/>
          <w:szCs w:val="24"/>
          <w:lang w:val="ro-RO" w:bidi="ro-RO"/>
        </w:rPr>
        <w:t>a</w:t>
      </w:r>
      <w:r w:rsidRPr="00A928C7">
        <w:rPr>
          <w:rFonts w:ascii="Lato" w:hAnsi="Lato"/>
          <w:noProof/>
          <w:szCs w:val="24"/>
          <w:lang w:val="ro-RO" w:bidi="ro-RO"/>
        </w:rPr>
        <w:t xml:space="preserve"> implic</w:t>
      </w:r>
      <w:r w:rsidR="00EB2837" w:rsidRPr="00A928C7">
        <w:rPr>
          <w:rFonts w:ascii="Lato" w:hAnsi="Lato"/>
          <w:noProof/>
          <w:szCs w:val="24"/>
          <w:lang w:val="ro-RO" w:bidi="ro-RO"/>
        </w:rPr>
        <w:t>a</w:t>
      </w:r>
      <w:r w:rsidRPr="00A928C7">
        <w:rPr>
          <w:rFonts w:ascii="Lato" w:hAnsi="Lato"/>
          <w:noProof/>
          <w:szCs w:val="24"/>
          <w:lang w:val="ro-RO" w:bidi="ro-RO"/>
        </w:rPr>
        <w:t xml:space="preserve"> pie</w:t>
      </w:r>
      <w:r w:rsidR="000714A8" w:rsidRPr="00A928C7">
        <w:rPr>
          <w:rFonts w:ascii="Lato" w:hAnsi="Lato"/>
          <w:noProof/>
          <w:szCs w:val="24"/>
          <w:lang w:val="ro-RO" w:bidi="ro-RO"/>
        </w:rPr>
        <w:t>t</w:t>
      </w:r>
      <w:r w:rsidRPr="00A928C7">
        <w:rPr>
          <w:rFonts w:ascii="Lato" w:hAnsi="Lato"/>
          <w:noProof/>
          <w:szCs w:val="24"/>
          <w:lang w:val="ro-RO" w:bidi="ro-RO"/>
        </w:rPr>
        <w:t xml:space="preserve">ele de valori mobiliare, </w:t>
      </w:r>
      <w:r w:rsidR="003F6815" w:rsidRPr="00A928C7">
        <w:rPr>
          <w:rFonts w:ascii="Lato" w:hAnsi="Lato"/>
          <w:noProof/>
          <w:szCs w:val="24"/>
          <w:lang w:val="ro-RO" w:bidi="ro-RO"/>
        </w:rPr>
        <w:t xml:space="preserve">sau daca aveti acces la Informații Privilegiate ca parte a </w:t>
      </w:r>
      <w:r w:rsidR="003F6815" w:rsidRPr="00A928C7">
        <w:rPr>
          <w:rFonts w:ascii="Lato" w:hAnsi="Lato"/>
          <w:noProof/>
          <w:szCs w:val="24"/>
          <w:lang w:val="ro-RO"/>
        </w:rPr>
        <w:t>locului de munca</w:t>
      </w:r>
      <w:r w:rsidR="003F6815" w:rsidRPr="00A928C7">
        <w:rPr>
          <w:rFonts w:ascii="Lato" w:hAnsi="Lato"/>
          <w:noProof/>
          <w:szCs w:val="24"/>
          <w:lang w:val="ro-RO" w:bidi="ro-RO"/>
        </w:rPr>
        <w:t xml:space="preserve"> dumneavoastra, veti fi supus</w:t>
      </w:r>
      <w:r w:rsidRPr="00A928C7">
        <w:rPr>
          <w:rFonts w:ascii="Lato" w:hAnsi="Lato"/>
          <w:noProof/>
          <w:szCs w:val="24"/>
          <w:lang w:val="ro-RO" w:bidi="ro-RO"/>
        </w:rPr>
        <w:t xml:space="preserve"> </w:t>
      </w:r>
      <w:r w:rsidR="003F6815" w:rsidRPr="00A928C7">
        <w:rPr>
          <w:rFonts w:ascii="Lato" w:hAnsi="Lato"/>
          <w:i/>
          <w:noProof/>
          <w:szCs w:val="24"/>
          <w:lang w:val="ro-RO" w:bidi="ro-RO"/>
        </w:rPr>
        <w:t xml:space="preserve">standardelor interne de conduita pe pietele de valori mobiliare, </w:t>
      </w:r>
      <w:r w:rsidR="000714A8" w:rsidRPr="00A928C7">
        <w:rPr>
          <w:rFonts w:ascii="Lato" w:hAnsi="Lato"/>
          <w:noProof/>
          <w:szCs w:val="24"/>
          <w:lang w:val="ro-RO" w:bidi="ro-RO"/>
        </w:rPr>
        <w:t>s</w:t>
      </w:r>
      <w:r w:rsidRPr="00A928C7">
        <w:rPr>
          <w:rFonts w:ascii="Lato" w:hAnsi="Lato"/>
          <w:noProof/>
          <w:szCs w:val="24"/>
          <w:lang w:val="ro-RO" w:bidi="ro-RO"/>
        </w:rPr>
        <w:t>i va trebui s</w:t>
      </w:r>
      <w:r w:rsidR="00EB2837" w:rsidRPr="00A928C7">
        <w:rPr>
          <w:rFonts w:ascii="Lato" w:hAnsi="Lato"/>
          <w:noProof/>
          <w:szCs w:val="24"/>
          <w:lang w:val="ro-RO" w:bidi="ro-RO"/>
        </w:rPr>
        <w:t>a</w:t>
      </w:r>
      <w:r w:rsidR="003F6815" w:rsidRPr="00A928C7">
        <w:rPr>
          <w:rFonts w:ascii="Lato" w:hAnsi="Lato"/>
          <w:noProof/>
          <w:szCs w:val="24"/>
          <w:lang w:val="ro-RO" w:bidi="ro-RO"/>
        </w:rPr>
        <w:t xml:space="preserve"> respectati</w:t>
      </w:r>
      <w:r w:rsidRPr="00A928C7">
        <w:rPr>
          <w:rFonts w:ascii="Lato" w:hAnsi="Lato"/>
          <w:noProof/>
          <w:szCs w:val="24"/>
          <w:lang w:val="ro-RO" w:bidi="ro-RO"/>
        </w:rPr>
        <w:t xml:space="preserve"> </w:t>
      </w:r>
      <w:r w:rsidR="003F6815" w:rsidRPr="00A928C7">
        <w:rPr>
          <w:rFonts w:ascii="Lato" w:hAnsi="Lato"/>
          <w:noProof/>
          <w:szCs w:val="24"/>
          <w:lang w:val="ro-RO" w:bidi="ro-RO"/>
        </w:rPr>
        <w:t xml:space="preserve">cerintele si </w:t>
      </w:r>
      <w:r w:rsidRPr="00A928C7">
        <w:rPr>
          <w:rFonts w:ascii="Lato" w:hAnsi="Lato"/>
          <w:noProof/>
          <w:szCs w:val="24"/>
          <w:lang w:val="ro-RO" w:bidi="ro-RO"/>
        </w:rPr>
        <w:t>instruc</w:t>
      </w:r>
      <w:r w:rsidR="000714A8" w:rsidRPr="00A928C7">
        <w:rPr>
          <w:rFonts w:ascii="Lato" w:hAnsi="Lato"/>
          <w:noProof/>
          <w:szCs w:val="24"/>
          <w:lang w:val="ro-RO" w:bidi="ro-RO"/>
        </w:rPr>
        <w:t>t</w:t>
      </w:r>
      <w:r w:rsidRPr="00A928C7">
        <w:rPr>
          <w:rFonts w:ascii="Lato" w:hAnsi="Lato"/>
          <w:noProof/>
          <w:szCs w:val="24"/>
          <w:lang w:val="ro-RO" w:bidi="ro-RO"/>
        </w:rPr>
        <w:t>i</w:t>
      </w:r>
      <w:r w:rsidR="003F6815" w:rsidRPr="00A928C7">
        <w:rPr>
          <w:rFonts w:ascii="Lato" w:hAnsi="Lato"/>
          <w:noProof/>
          <w:szCs w:val="24"/>
          <w:lang w:val="ro-RO" w:bidi="ro-RO"/>
        </w:rPr>
        <w:t>unile pe care acestea le contin</w:t>
      </w:r>
      <w:r w:rsidRPr="00A928C7">
        <w:rPr>
          <w:rFonts w:ascii="Lato" w:hAnsi="Lato"/>
          <w:noProof/>
          <w:szCs w:val="24"/>
          <w:lang w:val="ro-RO" w:bidi="ro-RO"/>
        </w:rPr>
        <w:t xml:space="preserve">, </w:t>
      </w:r>
      <w:r w:rsidR="003F6815" w:rsidRPr="00A928C7">
        <w:rPr>
          <w:rFonts w:ascii="Lato" w:hAnsi="Lato"/>
          <w:noProof/>
          <w:szCs w:val="24"/>
          <w:lang w:val="ro-RO" w:bidi="ro-RO"/>
        </w:rPr>
        <w:t>in plus fata de</w:t>
      </w:r>
      <w:r w:rsidRPr="00A928C7">
        <w:rPr>
          <w:rFonts w:ascii="Lato" w:hAnsi="Lato"/>
          <w:noProof/>
          <w:szCs w:val="24"/>
          <w:lang w:val="ro-RO" w:bidi="ro-RO"/>
        </w:rPr>
        <w:t xml:space="preserve"> </w:t>
      </w:r>
      <w:r w:rsidR="00902382" w:rsidRPr="00A928C7">
        <w:rPr>
          <w:rFonts w:ascii="Lato" w:hAnsi="Lato"/>
          <w:noProof/>
          <w:szCs w:val="24"/>
          <w:lang w:val="ro-RO" w:bidi="ro-RO"/>
        </w:rPr>
        <w:t>liniile directoare</w:t>
      </w:r>
      <w:r w:rsidRPr="00A928C7">
        <w:rPr>
          <w:rFonts w:ascii="Lato" w:hAnsi="Lato"/>
          <w:noProof/>
          <w:szCs w:val="24"/>
          <w:lang w:val="ro-RO" w:bidi="ro-RO"/>
        </w:rPr>
        <w:t xml:space="preserve"> generale ale acestei sec</w:t>
      </w:r>
      <w:r w:rsidR="000714A8" w:rsidRPr="00A928C7">
        <w:rPr>
          <w:rFonts w:ascii="Lato" w:hAnsi="Lato"/>
          <w:noProof/>
          <w:szCs w:val="24"/>
          <w:lang w:val="ro-RO" w:bidi="ro-RO"/>
        </w:rPr>
        <w:t>t</w:t>
      </w:r>
      <w:r w:rsidRPr="00A928C7">
        <w:rPr>
          <w:rFonts w:ascii="Lato" w:hAnsi="Lato"/>
          <w:noProof/>
          <w:szCs w:val="24"/>
          <w:lang w:val="ro-RO" w:bidi="ro-RO"/>
        </w:rPr>
        <w:t>iuni</w:t>
      </w:r>
      <w:r w:rsidRPr="00A928C7">
        <w:rPr>
          <w:rFonts w:ascii="Lato" w:hAnsi="Lato"/>
          <w:i/>
          <w:noProof/>
          <w:szCs w:val="24"/>
          <w:lang w:val="ro-RO" w:bidi="ro-RO"/>
        </w:rPr>
        <w:t>.</w:t>
      </w:r>
    </w:p>
    <w:p w14:paraId="619D66BD" w14:textId="77777777" w:rsidR="00491C9D" w:rsidRPr="00A928C7" w:rsidRDefault="00491C9D">
      <w:pPr>
        <w:pStyle w:val="Heading2"/>
        <w:rPr>
          <w:rStyle w:val="Heading2Char"/>
          <w:rFonts w:ascii="Lato" w:hAnsi="Lato"/>
          <w:bCs/>
          <w:color w:val="02A5A5"/>
          <w:sz w:val="24"/>
          <w:szCs w:val="24"/>
          <w:lang w:val="ro-RO"/>
        </w:rPr>
      </w:pPr>
      <w:bookmarkStart w:id="45" w:name="_Toc131156450"/>
      <w:r w:rsidRPr="00A928C7">
        <w:rPr>
          <w:rStyle w:val="Heading2Char"/>
          <w:rFonts w:ascii="Lato" w:hAnsi="Lato"/>
          <w:bCs/>
          <w:color w:val="02A5A5"/>
          <w:sz w:val="24"/>
          <w:szCs w:val="24"/>
          <w:lang w:val="ro-RO"/>
        </w:rPr>
        <w:t>4.16 Concuren</w:t>
      </w:r>
      <w:r w:rsidR="000714A8" w:rsidRPr="00A928C7">
        <w:rPr>
          <w:rStyle w:val="Heading2Char"/>
          <w:rFonts w:ascii="Lato" w:hAnsi="Lato"/>
          <w:bCs/>
          <w:color w:val="02A5A5"/>
          <w:sz w:val="24"/>
          <w:szCs w:val="24"/>
          <w:lang w:val="ro-RO"/>
        </w:rPr>
        <w:t>t</w:t>
      </w:r>
      <w:r w:rsidRPr="00A928C7">
        <w:rPr>
          <w:rStyle w:val="Heading2Char"/>
          <w:rFonts w:ascii="Lato" w:hAnsi="Lato"/>
          <w:bCs/>
          <w:color w:val="02A5A5"/>
          <w:sz w:val="24"/>
          <w:szCs w:val="24"/>
          <w:lang w:val="ro-RO"/>
        </w:rPr>
        <w:t>a corect</w:t>
      </w:r>
      <w:r w:rsidR="00EB2837" w:rsidRPr="00A928C7">
        <w:rPr>
          <w:rStyle w:val="Heading2Char"/>
          <w:rFonts w:ascii="Lato" w:hAnsi="Lato"/>
          <w:bCs/>
          <w:color w:val="02A5A5"/>
          <w:sz w:val="24"/>
          <w:szCs w:val="24"/>
          <w:lang w:val="ro-RO"/>
        </w:rPr>
        <w:t>a</w:t>
      </w:r>
      <w:bookmarkEnd w:id="45"/>
    </w:p>
    <w:p w14:paraId="6E7B4D14" w14:textId="77777777" w:rsidR="00491C9D" w:rsidRPr="00A928C7" w:rsidRDefault="00491C9D">
      <w:pPr>
        <w:spacing w:before="20" w:line="252" w:lineRule="auto"/>
        <w:ind w:left="20" w:right="20"/>
        <w:jc w:val="both"/>
        <w:rPr>
          <w:rFonts w:ascii="Lato" w:hAnsi="Lato"/>
          <w:noProof/>
          <w:color w:val="02A5A5"/>
          <w:szCs w:val="24"/>
          <w:lang w:val="ro-RO"/>
        </w:rPr>
      </w:pPr>
    </w:p>
    <w:p w14:paraId="0B48F21A" w14:textId="77777777" w:rsidR="00491C9D" w:rsidRPr="00A928C7" w:rsidRDefault="00491C9D">
      <w:pPr>
        <w:rPr>
          <w:rFonts w:ascii="Lato" w:hAnsi="Lato"/>
          <w:b/>
          <w:noProof/>
          <w:szCs w:val="24"/>
          <w:lang w:val="ro-RO"/>
        </w:rPr>
      </w:pPr>
      <w:r w:rsidRPr="00A928C7">
        <w:rPr>
          <w:rFonts w:ascii="Lato" w:hAnsi="Lato"/>
          <w:b/>
          <w:noProof/>
          <w:szCs w:val="24"/>
          <w:lang w:val="ro-RO"/>
        </w:rPr>
        <w:t>4.16.1</w:t>
      </w:r>
    </w:p>
    <w:p w14:paraId="087C9069" w14:textId="77777777" w:rsidR="00491C9D" w:rsidRPr="00A928C7" w:rsidRDefault="00491C9D">
      <w:pPr>
        <w:spacing w:before="20" w:line="252" w:lineRule="auto"/>
        <w:ind w:left="20" w:right="20"/>
        <w:jc w:val="both"/>
        <w:rPr>
          <w:rFonts w:ascii="Lato" w:hAnsi="Lato"/>
          <w:noProof/>
          <w:szCs w:val="24"/>
          <w:lang w:val="ro-RO"/>
        </w:rPr>
      </w:pPr>
      <w:r w:rsidRPr="00A928C7">
        <w:rPr>
          <w:rFonts w:ascii="Lato" w:hAnsi="Lato"/>
          <w:noProof/>
          <w:szCs w:val="24"/>
          <w:lang w:val="ro-RO" w:bidi="ro-RO"/>
        </w:rPr>
        <w:t>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ura</w:t>
      </w:r>
      <w:r w:rsidR="000714A8" w:rsidRPr="00A928C7">
        <w:rPr>
          <w:rFonts w:ascii="Lato" w:hAnsi="Lato"/>
          <w:noProof/>
          <w:szCs w:val="24"/>
          <w:lang w:val="ro-RO" w:bidi="ro-RO"/>
        </w:rPr>
        <w:t>t</w:t>
      </w:r>
      <w:r w:rsidRPr="00A928C7">
        <w:rPr>
          <w:rFonts w:ascii="Lato" w:hAnsi="Lato"/>
          <w:noProof/>
          <w:szCs w:val="24"/>
          <w:lang w:val="ro-RO" w:bidi="ro-RO"/>
        </w:rPr>
        <w:t>i-v</w:t>
      </w:r>
      <w:r w:rsidR="00EB2837" w:rsidRPr="00A928C7">
        <w:rPr>
          <w:rFonts w:ascii="Lato" w:hAnsi="Lato"/>
          <w:noProof/>
          <w:szCs w:val="24"/>
          <w:lang w:val="ro-RO" w:bidi="ro-RO"/>
        </w:rPr>
        <w:t>a</w:t>
      </w:r>
      <w:r w:rsidRPr="00A928C7">
        <w:rPr>
          <w:rFonts w:ascii="Lato" w:hAnsi="Lato"/>
          <w:noProof/>
          <w:szCs w:val="24"/>
          <w:lang w:val="ro-RO" w:bidi="ro-RO"/>
        </w:rPr>
        <w:t xml:space="preserve"> activitatea profesional</w:t>
      </w:r>
      <w:r w:rsidR="00EB2837" w:rsidRPr="00A928C7">
        <w:rPr>
          <w:rFonts w:ascii="Lato" w:hAnsi="Lato"/>
          <w:noProof/>
          <w:szCs w:val="24"/>
          <w:lang w:val="ro-RO" w:bidi="ro-RO"/>
        </w:rPr>
        <w:t>a</w:t>
      </w:r>
      <w:r w:rsidRPr="00A928C7">
        <w:rPr>
          <w:rFonts w:ascii="Lato" w:hAnsi="Lato"/>
          <w:noProof/>
          <w:szCs w:val="24"/>
          <w:lang w:val="ro-RO" w:bidi="ro-RO"/>
        </w:rPr>
        <w:t xml:space="preserve"> cu respectarea concuren</w:t>
      </w:r>
      <w:r w:rsidR="000714A8" w:rsidRPr="00A928C7">
        <w:rPr>
          <w:rFonts w:ascii="Lato" w:hAnsi="Lato"/>
          <w:noProof/>
          <w:szCs w:val="24"/>
          <w:lang w:val="ro-RO" w:bidi="ro-RO"/>
        </w:rPr>
        <w:t>t</w:t>
      </w:r>
      <w:r w:rsidRPr="00A928C7">
        <w:rPr>
          <w:rFonts w:ascii="Lato" w:hAnsi="Lato"/>
          <w:noProof/>
          <w:szCs w:val="24"/>
          <w:lang w:val="ro-RO" w:bidi="ro-RO"/>
        </w:rPr>
        <w:t xml:space="preserve">ei corecte </w:t>
      </w:r>
      <w:r w:rsidR="000714A8" w:rsidRPr="00A928C7">
        <w:rPr>
          <w:rFonts w:ascii="Lato" w:hAnsi="Lato"/>
          <w:noProof/>
          <w:szCs w:val="24"/>
          <w:lang w:val="ro-RO" w:bidi="ro-RO"/>
        </w:rPr>
        <w:t>s</w:t>
      </w:r>
      <w:r w:rsidRPr="00A928C7">
        <w:rPr>
          <w:rFonts w:ascii="Lato" w:hAnsi="Lato"/>
          <w:noProof/>
          <w:szCs w:val="24"/>
          <w:lang w:val="ro-RO" w:bidi="ro-RO"/>
        </w:rPr>
        <w:t>i evita</w:t>
      </w:r>
      <w:r w:rsidR="000714A8" w:rsidRPr="00A928C7">
        <w:rPr>
          <w:rFonts w:ascii="Lato" w:hAnsi="Lato"/>
          <w:noProof/>
          <w:szCs w:val="24"/>
          <w:lang w:val="ro-RO" w:bidi="ro-RO"/>
        </w:rPr>
        <w:t>t</w:t>
      </w:r>
      <w:r w:rsidRPr="00A928C7">
        <w:rPr>
          <w:rFonts w:ascii="Lato" w:hAnsi="Lato"/>
          <w:noProof/>
          <w:szCs w:val="24"/>
          <w:lang w:val="ro-RO" w:bidi="ro-RO"/>
        </w:rPr>
        <w:t>i un comportament care s</w:t>
      </w:r>
      <w:r w:rsidR="00EB2837" w:rsidRPr="00A928C7">
        <w:rPr>
          <w:rFonts w:ascii="Lato" w:hAnsi="Lato"/>
          <w:noProof/>
          <w:szCs w:val="24"/>
          <w:lang w:val="ro-RO" w:bidi="ro-RO"/>
        </w:rPr>
        <w:t>a</w:t>
      </w:r>
      <w:r w:rsidRPr="00A928C7">
        <w:rPr>
          <w:rFonts w:ascii="Lato" w:hAnsi="Lato"/>
          <w:noProof/>
          <w:szCs w:val="24"/>
          <w:lang w:val="ro-RO" w:bidi="ro-RO"/>
        </w:rPr>
        <w:t xml:space="preserve"> o restric</w:t>
      </w:r>
      <w:r w:rsidR="000714A8" w:rsidRPr="00A928C7">
        <w:rPr>
          <w:rFonts w:ascii="Lato" w:hAnsi="Lato"/>
          <w:noProof/>
          <w:szCs w:val="24"/>
          <w:lang w:val="ro-RO" w:bidi="ro-RO"/>
        </w:rPr>
        <w:t>t</w:t>
      </w:r>
      <w:r w:rsidRPr="00A928C7">
        <w:rPr>
          <w:rFonts w:ascii="Lato" w:hAnsi="Lato"/>
          <w:noProof/>
          <w:szCs w:val="24"/>
          <w:lang w:val="ro-RO" w:bidi="ro-RO"/>
        </w:rPr>
        <w:t>ione</w:t>
      </w:r>
      <w:r w:rsidR="00FC7823" w:rsidRPr="00A928C7">
        <w:rPr>
          <w:rFonts w:ascii="Lato" w:hAnsi="Lato"/>
          <w:noProof/>
          <w:szCs w:val="24"/>
          <w:lang w:val="ro-RO" w:bidi="ro-RO"/>
        </w:rPr>
        <w:t>ze</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mod ilegal</w:t>
      </w:r>
      <w:r w:rsidR="00FC7823" w:rsidRPr="00A928C7">
        <w:rPr>
          <w:rFonts w:ascii="Lato" w:hAnsi="Lato"/>
          <w:noProof/>
          <w:szCs w:val="24"/>
          <w:lang w:val="ro-RO" w:bidi="ro-RO"/>
        </w:rPr>
        <w:t>,</w:t>
      </w:r>
      <w:r w:rsidRPr="00A928C7">
        <w:rPr>
          <w:rFonts w:ascii="Lato" w:hAnsi="Lato"/>
          <w:noProof/>
          <w:szCs w:val="24"/>
          <w:lang w:val="ro-RO" w:bidi="ro-RO"/>
        </w:rPr>
        <w:t xml:space="preserve"> sau care ar putea fi considerat</w:t>
      </w:r>
      <w:r w:rsidR="00FC7823" w:rsidRPr="00A928C7">
        <w:rPr>
          <w:rFonts w:ascii="Lato" w:hAnsi="Lato"/>
          <w:noProof/>
          <w:szCs w:val="24"/>
          <w:lang w:val="ro-RO" w:bidi="ro-RO"/>
        </w:rPr>
        <w:t>a</w:t>
      </w:r>
      <w:r w:rsidRPr="00A928C7">
        <w:rPr>
          <w:rFonts w:ascii="Lato" w:hAnsi="Lato"/>
          <w:noProof/>
          <w:szCs w:val="24"/>
          <w:lang w:val="ro-RO" w:bidi="ro-RO"/>
        </w:rPr>
        <w:t xml:space="preserve"> concuren</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neloial</w:t>
      </w:r>
      <w:r w:rsidR="00EB2837" w:rsidRPr="00A928C7">
        <w:rPr>
          <w:rFonts w:ascii="Lato" w:hAnsi="Lato"/>
          <w:noProof/>
          <w:szCs w:val="24"/>
          <w:lang w:val="ro-RO" w:bidi="ro-RO"/>
        </w:rPr>
        <w:t>a</w:t>
      </w:r>
      <w:r w:rsidRPr="00A928C7">
        <w:rPr>
          <w:rFonts w:ascii="Lato" w:hAnsi="Lato"/>
          <w:noProof/>
          <w:szCs w:val="24"/>
          <w:lang w:val="ro-RO" w:bidi="ro-RO"/>
        </w:rPr>
        <w:t>, cum ar fi:</w:t>
      </w:r>
    </w:p>
    <w:p w14:paraId="2DBCD221" w14:textId="77777777" w:rsidR="00491C9D" w:rsidRPr="00A928C7" w:rsidRDefault="00491C9D">
      <w:pPr>
        <w:spacing w:before="20" w:line="252" w:lineRule="auto"/>
        <w:ind w:left="20" w:right="20"/>
        <w:jc w:val="both"/>
        <w:rPr>
          <w:rFonts w:ascii="Lato" w:hAnsi="Lato"/>
          <w:noProof/>
          <w:szCs w:val="24"/>
          <w:lang w:val="ro-RO"/>
        </w:rPr>
      </w:pPr>
    </w:p>
    <w:p w14:paraId="3FD6087E" w14:textId="77777777" w:rsidR="00491C9D" w:rsidRPr="00A928C7" w:rsidRDefault="00491C9D">
      <w:pPr>
        <w:numPr>
          <w:ilvl w:val="0"/>
          <w:numId w:val="13"/>
        </w:numPr>
        <w:spacing w:before="20" w:line="252" w:lineRule="auto"/>
        <w:ind w:right="20"/>
        <w:jc w:val="both"/>
        <w:rPr>
          <w:rFonts w:ascii="Lato" w:hAnsi="Lato"/>
          <w:noProof/>
          <w:szCs w:val="24"/>
          <w:lang w:val="ro-RO"/>
        </w:rPr>
      </w:pPr>
      <w:r w:rsidRPr="00A928C7">
        <w:rPr>
          <w:rFonts w:ascii="Lato" w:hAnsi="Lato"/>
          <w:noProof/>
          <w:szCs w:val="24"/>
          <w:lang w:val="ro-RO" w:bidi="ro-RO"/>
        </w:rPr>
        <w:t xml:space="preserve">Negocierea sau </w:t>
      </w:r>
      <w:r w:rsidR="000714A8" w:rsidRPr="00A928C7">
        <w:rPr>
          <w:rFonts w:ascii="Lato" w:hAnsi="Lato"/>
          <w:noProof/>
          <w:szCs w:val="24"/>
          <w:lang w:val="ro-RO" w:bidi="ro-RO"/>
        </w:rPr>
        <w:t>i</w:t>
      </w:r>
      <w:r w:rsidRPr="00A928C7">
        <w:rPr>
          <w:rFonts w:ascii="Lato" w:hAnsi="Lato"/>
          <w:noProof/>
          <w:szCs w:val="24"/>
          <w:lang w:val="ro-RO" w:bidi="ro-RO"/>
        </w:rPr>
        <w:t>ncheierea de acorduri cu concuren</w:t>
      </w:r>
      <w:r w:rsidR="000714A8" w:rsidRPr="00A928C7">
        <w:rPr>
          <w:rFonts w:ascii="Lato" w:hAnsi="Lato"/>
          <w:noProof/>
          <w:szCs w:val="24"/>
          <w:lang w:val="ro-RO" w:bidi="ro-RO"/>
        </w:rPr>
        <w:t>t</w:t>
      </w:r>
      <w:r w:rsidRPr="00A928C7">
        <w:rPr>
          <w:rFonts w:ascii="Lato" w:hAnsi="Lato"/>
          <w:noProof/>
          <w:szCs w:val="24"/>
          <w:lang w:val="ro-RO" w:bidi="ro-RO"/>
        </w:rPr>
        <w:t>ii privind pre</w:t>
      </w:r>
      <w:r w:rsidR="000714A8" w:rsidRPr="00A928C7">
        <w:rPr>
          <w:rFonts w:ascii="Lato" w:hAnsi="Lato"/>
          <w:noProof/>
          <w:szCs w:val="24"/>
          <w:lang w:val="ro-RO" w:bidi="ro-RO"/>
        </w:rPr>
        <w:t>t</w:t>
      </w:r>
      <w:r w:rsidRPr="00A928C7">
        <w:rPr>
          <w:rFonts w:ascii="Lato" w:hAnsi="Lato"/>
          <w:noProof/>
          <w:szCs w:val="24"/>
          <w:lang w:val="ro-RO" w:bidi="ro-RO"/>
        </w:rPr>
        <w:t>urile, ofertele de produse, nivelurile de produc</w:t>
      </w:r>
      <w:r w:rsidR="000714A8" w:rsidRPr="00A928C7">
        <w:rPr>
          <w:rFonts w:ascii="Lato" w:hAnsi="Lato"/>
          <w:noProof/>
          <w:szCs w:val="24"/>
          <w:lang w:val="ro-RO" w:bidi="ro-RO"/>
        </w:rPr>
        <w:t>t</w:t>
      </w:r>
      <w:r w:rsidRPr="00A928C7">
        <w:rPr>
          <w:rFonts w:ascii="Lato" w:hAnsi="Lato"/>
          <w:noProof/>
          <w:szCs w:val="24"/>
          <w:lang w:val="ro-RO" w:bidi="ro-RO"/>
        </w:rPr>
        <w:t>ie, alocarea clien</w:t>
      </w:r>
      <w:r w:rsidR="000714A8" w:rsidRPr="00A928C7">
        <w:rPr>
          <w:rFonts w:ascii="Lato" w:hAnsi="Lato"/>
          <w:noProof/>
          <w:szCs w:val="24"/>
          <w:lang w:val="ro-RO" w:bidi="ro-RO"/>
        </w:rPr>
        <w:t>t</w:t>
      </w:r>
      <w:r w:rsidRPr="00A928C7">
        <w:rPr>
          <w:rFonts w:ascii="Lato" w:hAnsi="Lato"/>
          <w:noProof/>
          <w:szCs w:val="24"/>
          <w:lang w:val="ro-RO" w:bidi="ro-RO"/>
        </w:rPr>
        <w:t>ilor, pie</w:t>
      </w:r>
      <w:r w:rsidR="000714A8" w:rsidRPr="00A928C7">
        <w:rPr>
          <w:rFonts w:ascii="Lato" w:hAnsi="Lato"/>
          <w:noProof/>
          <w:szCs w:val="24"/>
          <w:lang w:val="ro-RO" w:bidi="ro-RO"/>
        </w:rPr>
        <w:t>t</w:t>
      </w:r>
      <w:r w:rsidRPr="00A928C7">
        <w:rPr>
          <w:rFonts w:ascii="Lato" w:hAnsi="Lato"/>
          <w:noProof/>
          <w:szCs w:val="24"/>
          <w:lang w:val="ro-RO" w:bidi="ro-RO"/>
        </w:rPr>
        <w:t>elor sau cotei de pia</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boicotarea anumitor clien</w:t>
      </w:r>
      <w:r w:rsidR="000714A8" w:rsidRPr="00A928C7">
        <w:rPr>
          <w:rFonts w:ascii="Lato" w:hAnsi="Lato"/>
          <w:noProof/>
          <w:szCs w:val="24"/>
          <w:lang w:val="ro-RO" w:bidi="ro-RO"/>
        </w:rPr>
        <w:t>t</w:t>
      </w:r>
      <w:r w:rsidRPr="00A928C7">
        <w:rPr>
          <w:rFonts w:ascii="Lato" w:hAnsi="Lato"/>
          <w:noProof/>
          <w:szCs w:val="24"/>
          <w:lang w:val="ro-RO" w:bidi="ro-RO"/>
        </w:rPr>
        <w:t xml:space="preserve">i sau furnizori sau orice alt tip de comportament care </w:t>
      </w:r>
      <w:r w:rsidR="00902382" w:rsidRPr="00A928C7">
        <w:rPr>
          <w:rFonts w:ascii="Lato" w:hAnsi="Lato"/>
          <w:noProof/>
          <w:szCs w:val="24"/>
          <w:lang w:val="ro-RO" w:bidi="ro-RO"/>
        </w:rPr>
        <w:t>restrictioneaza</w:t>
      </w:r>
      <w:r w:rsidRPr="00A928C7">
        <w:rPr>
          <w:rFonts w:ascii="Lato" w:hAnsi="Lato"/>
          <w:noProof/>
          <w:szCs w:val="24"/>
          <w:lang w:val="ro-RO" w:bidi="ro-RO"/>
        </w:rPr>
        <w:t xml:space="preserve"> concuren</w:t>
      </w:r>
      <w:r w:rsidR="000714A8" w:rsidRPr="00A928C7">
        <w:rPr>
          <w:rFonts w:ascii="Lato" w:hAnsi="Lato"/>
          <w:noProof/>
          <w:szCs w:val="24"/>
          <w:lang w:val="ro-RO" w:bidi="ro-RO"/>
        </w:rPr>
        <w:t>t</w:t>
      </w:r>
      <w:r w:rsidRPr="00A928C7">
        <w:rPr>
          <w:rFonts w:ascii="Lato" w:hAnsi="Lato"/>
          <w:noProof/>
          <w:szCs w:val="24"/>
          <w:lang w:val="ro-RO" w:bidi="ro-RO"/>
        </w:rPr>
        <w:t>a corect</w:t>
      </w:r>
      <w:r w:rsidR="00EB2837" w:rsidRPr="00A928C7">
        <w:rPr>
          <w:rFonts w:ascii="Lato" w:hAnsi="Lato"/>
          <w:noProof/>
          <w:szCs w:val="24"/>
          <w:lang w:val="ro-RO" w:bidi="ro-RO"/>
        </w:rPr>
        <w:t>a</w:t>
      </w:r>
    </w:p>
    <w:p w14:paraId="11108EB6" w14:textId="77777777" w:rsidR="00491C9D" w:rsidRPr="00A928C7" w:rsidRDefault="00491C9D">
      <w:pPr>
        <w:numPr>
          <w:ilvl w:val="0"/>
          <w:numId w:val="13"/>
        </w:numPr>
        <w:spacing w:line="252" w:lineRule="auto"/>
        <w:ind w:right="20"/>
        <w:jc w:val="both"/>
        <w:rPr>
          <w:rFonts w:ascii="Lato" w:hAnsi="Lato"/>
          <w:noProof/>
          <w:szCs w:val="24"/>
          <w:lang w:val="ro-RO"/>
        </w:rPr>
      </w:pPr>
      <w:r w:rsidRPr="00A928C7">
        <w:rPr>
          <w:rFonts w:ascii="Lato" w:hAnsi="Lato"/>
          <w:noProof/>
          <w:szCs w:val="24"/>
          <w:lang w:val="ro-RO" w:bidi="ro-RO"/>
        </w:rPr>
        <w:t>Comportament care ar putea fi interpretat ca un abuz de pozi</w:t>
      </w:r>
      <w:r w:rsidR="000714A8" w:rsidRPr="00A928C7">
        <w:rPr>
          <w:rFonts w:ascii="Lato" w:hAnsi="Lato"/>
          <w:noProof/>
          <w:szCs w:val="24"/>
          <w:lang w:val="ro-RO" w:bidi="ro-RO"/>
        </w:rPr>
        <w:t>t</w:t>
      </w:r>
      <w:r w:rsidRPr="00A928C7">
        <w:rPr>
          <w:rFonts w:ascii="Lato" w:hAnsi="Lato"/>
          <w:noProof/>
          <w:szCs w:val="24"/>
          <w:lang w:val="ro-RO" w:bidi="ro-RO"/>
        </w:rPr>
        <w:t>ie dominant</w:t>
      </w:r>
      <w:r w:rsidR="00EB2837" w:rsidRPr="00A928C7">
        <w:rPr>
          <w:rFonts w:ascii="Lato" w:hAnsi="Lato"/>
          <w:noProof/>
          <w:szCs w:val="24"/>
          <w:lang w:val="ro-RO" w:bidi="ro-RO"/>
        </w:rPr>
        <w:t>a</w:t>
      </w:r>
    </w:p>
    <w:p w14:paraId="433F93CA" w14:textId="77777777" w:rsidR="00491C9D" w:rsidRPr="00A928C7" w:rsidRDefault="00491C9D">
      <w:pPr>
        <w:numPr>
          <w:ilvl w:val="0"/>
          <w:numId w:val="13"/>
        </w:numPr>
        <w:spacing w:line="252" w:lineRule="auto"/>
        <w:ind w:right="20"/>
        <w:jc w:val="both"/>
        <w:rPr>
          <w:rFonts w:ascii="Lato" w:hAnsi="Lato"/>
          <w:noProof/>
          <w:szCs w:val="24"/>
          <w:lang w:val="ro-RO"/>
        </w:rPr>
      </w:pPr>
      <w:r w:rsidRPr="00A928C7">
        <w:rPr>
          <w:rFonts w:ascii="Lato" w:hAnsi="Lato"/>
          <w:noProof/>
          <w:szCs w:val="24"/>
          <w:lang w:val="ro-RO" w:bidi="ro-RO"/>
        </w:rPr>
        <w:t>Denigrarea reputa</w:t>
      </w:r>
      <w:r w:rsidR="000714A8" w:rsidRPr="00A928C7">
        <w:rPr>
          <w:rFonts w:ascii="Lato" w:hAnsi="Lato"/>
          <w:noProof/>
          <w:szCs w:val="24"/>
          <w:lang w:val="ro-RO" w:bidi="ro-RO"/>
        </w:rPr>
        <w:t>t</w:t>
      </w:r>
      <w:r w:rsidRPr="00A928C7">
        <w:rPr>
          <w:rFonts w:ascii="Lato" w:hAnsi="Lato"/>
          <w:noProof/>
          <w:szCs w:val="24"/>
          <w:lang w:val="ro-RO" w:bidi="ro-RO"/>
        </w:rPr>
        <w:t>iei concuren</w:t>
      </w:r>
      <w:r w:rsidR="000714A8" w:rsidRPr="00A928C7">
        <w:rPr>
          <w:rFonts w:ascii="Lato" w:hAnsi="Lato"/>
          <w:noProof/>
          <w:szCs w:val="24"/>
          <w:lang w:val="ro-RO" w:bidi="ro-RO"/>
        </w:rPr>
        <w:t>t</w:t>
      </w:r>
      <w:r w:rsidRPr="00A928C7">
        <w:rPr>
          <w:rFonts w:ascii="Lato" w:hAnsi="Lato"/>
          <w:noProof/>
          <w:szCs w:val="24"/>
          <w:lang w:val="ro-RO" w:bidi="ro-RO"/>
        </w:rPr>
        <w:t>ilor no</w:t>
      </w:r>
      <w:r w:rsidR="000714A8" w:rsidRPr="00A928C7">
        <w:rPr>
          <w:rFonts w:ascii="Lato" w:hAnsi="Lato"/>
          <w:noProof/>
          <w:szCs w:val="24"/>
          <w:lang w:val="ro-RO" w:bidi="ro-RO"/>
        </w:rPr>
        <w:t>s</w:t>
      </w:r>
      <w:r w:rsidRPr="00A928C7">
        <w:rPr>
          <w:rFonts w:ascii="Lato" w:hAnsi="Lato"/>
          <w:noProof/>
          <w:szCs w:val="24"/>
          <w:lang w:val="ro-RO" w:bidi="ro-RO"/>
        </w:rPr>
        <w:t>tri</w:t>
      </w:r>
    </w:p>
    <w:p w14:paraId="791584A5" w14:textId="77777777" w:rsidR="00902382" w:rsidRPr="00A928C7" w:rsidRDefault="00491C9D">
      <w:pPr>
        <w:numPr>
          <w:ilvl w:val="0"/>
          <w:numId w:val="13"/>
        </w:numPr>
        <w:spacing w:line="252" w:lineRule="auto"/>
        <w:ind w:right="20"/>
        <w:jc w:val="both"/>
        <w:rPr>
          <w:rFonts w:ascii="Lato" w:hAnsi="Lato"/>
          <w:noProof/>
          <w:szCs w:val="24"/>
          <w:lang w:val="ro-RO"/>
        </w:rPr>
      </w:pPr>
      <w:r w:rsidRPr="00A928C7">
        <w:rPr>
          <w:rFonts w:ascii="Lato" w:hAnsi="Lato"/>
          <w:noProof/>
          <w:szCs w:val="24"/>
          <w:lang w:val="ro-RO" w:bidi="ro-RO"/>
        </w:rPr>
        <w:t>Dac</w:t>
      </w:r>
      <w:r w:rsidR="00EB2837" w:rsidRPr="00A928C7">
        <w:rPr>
          <w:rFonts w:ascii="Lato" w:hAnsi="Lato"/>
          <w:noProof/>
          <w:szCs w:val="24"/>
          <w:lang w:val="ro-RO" w:bidi="ro-RO"/>
        </w:rPr>
        <w:t>a</w:t>
      </w:r>
      <w:r w:rsidRPr="00A928C7">
        <w:rPr>
          <w:rFonts w:ascii="Lato" w:hAnsi="Lato"/>
          <w:noProof/>
          <w:szCs w:val="24"/>
          <w:lang w:val="ro-RO" w:bidi="ro-RO"/>
        </w:rPr>
        <w:t xml:space="preserve"> participa</w:t>
      </w:r>
      <w:r w:rsidR="000714A8" w:rsidRPr="00A928C7">
        <w:rPr>
          <w:rFonts w:ascii="Lato" w:hAnsi="Lato"/>
          <w:noProof/>
          <w:szCs w:val="24"/>
          <w:lang w:val="ro-RO" w:bidi="ro-RO"/>
        </w:rPr>
        <w:t>t</w:t>
      </w:r>
      <w:r w:rsidRPr="00A928C7">
        <w:rPr>
          <w:rFonts w:ascii="Lato" w:hAnsi="Lato"/>
          <w:noProof/>
          <w:szCs w:val="24"/>
          <w:lang w:val="ro-RO" w:bidi="ro-RO"/>
        </w:rPr>
        <w:t xml:space="preserve">i la </w:t>
      </w:r>
      <w:r w:rsidR="000714A8" w:rsidRPr="00A928C7">
        <w:rPr>
          <w:rFonts w:ascii="Lato" w:hAnsi="Lato"/>
          <w:noProof/>
          <w:szCs w:val="24"/>
          <w:lang w:val="ro-RO" w:bidi="ro-RO"/>
        </w:rPr>
        <w:t>i</w:t>
      </w:r>
      <w:r w:rsidRPr="00A928C7">
        <w:rPr>
          <w:rFonts w:ascii="Lato" w:hAnsi="Lato"/>
          <w:noProof/>
          <w:szCs w:val="24"/>
          <w:lang w:val="ro-RO" w:bidi="ro-RO"/>
        </w:rPr>
        <w:t>nt</w:t>
      </w:r>
      <w:r w:rsidR="008150F4" w:rsidRPr="00A928C7">
        <w:rPr>
          <w:rFonts w:ascii="Lato" w:hAnsi="Lato"/>
          <w:noProof/>
          <w:szCs w:val="24"/>
          <w:lang w:val="ro-RO" w:bidi="ro-RO"/>
        </w:rPr>
        <w:t>a</w:t>
      </w:r>
      <w:r w:rsidRPr="00A928C7">
        <w:rPr>
          <w:rFonts w:ascii="Lato" w:hAnsi="Lato"/>
          <w:noProof/>
          <w:szCs w:val="24"/>
          <w:lang w:val="ro-RO" w:bidi="ro-RO"/>
        </w:rPr>
        <w:t>lniri cu concuren</w:t>
      </w:r>
      <w:r w:rsidR="000714A8" w:rsidRPr="00A928C7">
        <w:rPr>
          <w:rFonts w:ascii="Lato" w:hAnsi="Lato"/>
          <w:noProof/>
          <w:szCs w:val="24"/>
          <w:lang w:val="ro-RO" w:bidi="ro-RO"/>
        </w:rPr>
        <w:t>t</w:t>
      </w:r>
      <w:r w:rsidRPr="00A928C7">
        <w:rPr>
          <w:rFonts w:ascii="Lato" w:hAnsi="Lato"/>
          <w:noProof/>
          <w:szCs w:val="24"/>
          <w:lang w:val="ro-RO" w:bidi="ro-RO"/>
        </w:rPr>
        <w:t xml:space="preserve">i sau </w:t>
      </w:r>
      <w:r w:rsidR="000714A8" w:rsidRPr="00A928C7">
        <w:rPr>
          <w:rFonts w:ascii="Lato" w:hAnsi="Lato"/>
          <w:noProof/>
          <w:szCs w:val="24"/>
          <w:lang w:val="ro-RO" w:bidi="ro-RO"/>
        </w:rPr>
        <w:t>i</w:t>
      </w:r>
      <w:r w:rsidRPr="00A928C7">
        <w:rPr>
          <w:rFonts w:ascii="Lato" w:hAnsi="Lato"/>
          <w:noProof/>
          <w:szCs w:val="24"/>
          <w:lang w:val="ro-RO" w:bidi="ro-RO"/>
        </w:rPr>
        <w:t>n cadrul asocia</w:t>
      </w:r>
      <w:r w:rsidR="000714A8" w:rsidRPr="00A928C7">
        <w:rPr>
          <w:rFonts w:ascii="Lato" w:hAnsi="Lato"/>
          <w:noProof/>
          <w:szCs w:val="24"/>
          <w:lang w:val="ro-RO" w:bidi="ro-RO"/>
        </w:rPr>
        <w:t>t</w:t>
      </w:r>
      <w:r w:rsidRPr="00A928C7">
        <w:rPr>
          <w:rFonts w:ascii="Lato" w:hAnsi="Lato"/>
          <w:noProof/>
          <w:szCs w:val="24"/>
          <w:lang w:val="ro-RO" w:bidi="ro-RO"/>
        </w:rPr>
        <w:t>iilor de afaceri, respecta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ntotdeauna liniile directoare stabilite </w:t>
      </w:r>
      <w:r w:rsidR="000714A8" w:rsidRPr="00A928C7">
        <w:rPr>
          <w:rFonts w:ascii="Lato" w:hAnsi="Lato"/>
          <w:noProof/>
          <w:szCs w:val="24"/>
          <w:lang w:val="ro-RO" w:bidi="ro-RO"/>
        </w:rPr>
        <w:t>i</w:t>
      </w:r>
      <w:r w:rsidR="00902382" w:rsidRPr="00A928C7">
        <w:rPr>
          <w:rFonts w:ascii="Lato" w:hAnsi="Lato"/>
          <w:noProof/>
          <w:szCs w:val="24"/>
          <w:lang w:val="ro-RO" w:bidi="ro-RO"/>
        </w:rPr>
        <w:t>n reg</w:t>
      </w:r>
      <w:r w:rsidR="003E0064" w:rsidRPr="00A928C7">
        <w:rPr>
          <w:rFonts w:ascii="Lato" w:hAnsi="Lato"/>
          <w:noProof/>
          <w:szCs w:val="24"/>
          <w:lang w:val="ro-RO" w:bidi="ro-RO"/>
        </w:rPr>
        <w:t>lementarile</w:t>
      </w:r>
      <w:r w:rsidRPr="00A928C7">
        <w:rPr>
          <w:rFonts w:ascii="Lato" w:hAnsi="Lato"/>
          <w:noProof/>
          <w:szCs w:val="24"/>
          <w:lang w:val="ro-RO" w:bidi="ro-RO"/>
        </w:rPr>
        <w:t xml:space="preserve"> intern</w:t>
      </w:r>
      <w:r w:rsidR="00902382" w:rsidRPr="00A928C7">
        <w:rPr>
          <w:rFonts w:ascii="Lato" w:hAnsi="Lato"/>
          <w:noProof/>
          <w:szCs w:val="24"/>
          <w:lang w:val="ro-RO" w:bidi="ro-RO"/>
        </w:rPr>
        <w:t>e</w:t>
      </w:r>
      <w:r w:rsidRPr="00A928C7">
        <w:rPr>
          <w:rFonts w:ascii="Lato" w:hAnsi="Lato"/>
          <w:noProof/>
          <w:szCs w:val="24"/>
          <w:lang w:val="ro-RO" w:bidi="ro-RO"/>
        </w:rPr>
        <w:t xml:space="preserve"> privind participarea la </w:t>
      </w:r>
      <w:r w:rsidR="000714A8" w:rsidRPr="00A928C7">
        <w:rPr>
          <w:rFonts w:ascii="Lato" w:hAnsi="Lato"/>
          <w:noProof/>
          <w:szCs w:val="24"/>
          <w:lang w:val="ro-RO" w:bidi="ro-RO"/>
        </w:rPr>
        <w:t>i</w:t>
      </w:r>
      <w:r w:rsidRPr="00A928C7">
        <w:rPr>
          <w:rFonts w:ascii="Lato" w:hAnsi="Lato"/>
          <w:noProof/>
          <w:szCs w:val="24"/>
          <w:lang w:val="ro-RO" w:bidi="ro-RO"/>
        </w:rPr>
        <w:t>nt</w:t>
      </w:r>
      <w:r w:rsidR="008150F4" w:rsidRPr="00A928C7">
        <w:rPr>
          <w:rFonts w:ascii="Lato" w:hAnsi="Lato"/>
          <w:noProof/>
          <w:szCs w:val="24"/>
          <w:lang w:val="ro-RO" w:bidi="ro-RO"/>
        </w:rPr>
        <w:t>a</w:t>
      </w:r>
      <w:r w:rsidRPr="00A928C7">
        <w:rPr>
          <w:rFonts w:ascii="Lato" w:hAnsi="Lato"/>
          <w:noProof/>
          <w:szCs w:val="24"/>
          <w:lang w:val="ro-RO" w:bidi="ro-RO"/>
        </w:rPr>
        <w:t xml:space="preserve">lniri </w:t>
      </w:r>
      <w:r w:rsidR="000714A8" w:rsidRPr="00A928C7">
        <w:rPr>
          <w:rFonts w:ascii="Lato" w:hAnsi="Lato"/>
          <w:noProof/>
          <w:szCs w:val="24"/>
          <w:lang w:val="ro-RO" w:bidi="ro-RO"/>
        </w:rPr>
        <w:t>i</w:t>
      </w:r>
      <w:r w:rsidRPr="00A928C7">
        <w:rPr>
          <w:rFonts w:ascii="Lato" w:hAnsi="Lato"/>
          <w:noProof/>
          <w:szCs w:val="24"/>
          <w:lang w:val="ro-RO" w:bidi="ro-RO"/>
        </w:rPr>
        <w:t>n cadrul asocia</w:t>
      </w:r>
      <w:r w:rsidR="000714A8" w:rsidRPr="00A928C7">
        <w:rPr>
          <w:rFonts w:ascii="Lato" w:hAnsi="Lato"/>
          <w:noProof/>
          <w:szCs w:val="24"/>
          <w:lang w:val="ro-RO" w:bidi="ro-RO"/>
        </w:rPr>
        <w:t>t</w:t>
      </w:r>
      <w:r w:rsidRPr="00A928C7">
        <w:rPr>
          <w:rFonts w:ascii="Lato" w:hAnsi="Lato"/>
          <w:noProof/>
          <w:szCs w:val="24"/>
          <w:lang w:val="ro-RO" w:bidi="ro-RO"/>
        </w:rPr>
        <w:t>iilor de afaceri. </w:t>
      </w:r>
    </w:p>
    <w:p w14:paraId="498EAD18" w14:textId="77777777" w:rsidR="00902382" w:rsidRPr="00A928C7" w:rsidRDefault="00902382">
      <w:pPr>
        <w:spacing w:line="252" w:lineRule="auto"/>
        <w:ind w:right="20"/>
        <w:jc w:val="both"/>
        <w:rPr>
          <w:rFonts w:ascii="Lato" w:hAnsi="Lato"/>
          <w:noProof/>
          <w:szCs w:val="24"/>
          <w:lang w:val="ro-RO" w:bidi="ro-RO"/>
        </w:rPr>
      </w:pPr>
    </w:p>
    <w:p w14:paraId="01935501" w14:textId="77777777" w:rsidR="00902382" w:rsidRPr="00A928C7" w:rsidRDefault="00902382">
      <w:pPr>
        <w:spacing w:line="276" w:lineRule="auto"/>
        <w:rPr>
          <w:rFonts w:ascii="Lato" w:hAnsi="Lato"/>
          <w:bCs/>
          <w:i/>
          <w:noProof/>
          <w:szCs w:val="24"/>
          <w:u w:val="single"/>
          <w:lang w:val="ro-RO"/>
        </w:rPr>
      </w:pPr>
      <w:r w:rsidRPr="00A928C7">
        <w:rPr>
          <w:rFonts w:ascii="Lato" w:hAnsi="Lato"/>
          <w:i/>
          <w:noProof/>
          <w:szCs w:val="24"/>
          <w:u w:val="single"/>
          <w:lang w:val="ro-RO"/>
        </w:rPr>
        <w:t>Politica privind Concurenta</w:t>
      </w:r>
    </w:p>
    <w:p w14:paraId="26C61B12" w14:textId="5DAA2787" w:rsidR="00FA759F" w:rsidRPr="00A928C7" w:rsidRDefault="00DF303C" w:rsidP="00FA759F">
      <w:pPr>
        <w:spacing w:before="20" w:line="252" w:lineRule="auto"/>
        <w:ind w:right="20"/>
        <w:jc w:val="both"/>
        <w:rPr>
          <w:rStyle w:val="Hyperlink"/>
          <w:rFonts w:ascii="Lato" w:hAnsi="Lato"/>
          <w:noProof/>
          <w:szCs w:val="24"/>
        </w:rPr>
      </w:pPr>
      <w:hyperlink r:id="rId50" w:history="1">
        <w:r w:rsidR="00FA759F" w:rsidRPr="00A928C7">
          <w:rPr>
            <w:rStyle w:val="Hyperlink"/>
            <w:rFonts w:ascii="Lato" w:hAnsi="Lato"/>
            <w:noProof/>
            <w:szCs w:val="24"/>
          </w:rPr>
          <w:t>Document details - Garanti BBVΛ</w:t>
        </w:r>
      </w:hyperlink>
    </w:p>
    <w:p w14:paraId="63BB5516" w14:textId="77D5FCAE" w:rsidR="00A34AA0" w:rsidRPr="00A928C7" w:rsidRDefault="00A34AA0" w:rsidP="00FA759F">
      <w:pPr>
        <w:spacing w:before="20" w:line="252" w:lineRule="auto"/>
        <w:ind w:right="20"/>
        <w:jc w:val="both"/>
        <w:rPr>
          <w:rStyle w:val="Hyperlink"/>
          <w:rFonts w:ascii="Lato" w:hAnsi="Lato"/>
          <w:noProof/>
          <w:szCs w:val="24"/>
        </w:rPr>
      </w:pPr>
    </w:p>
    <w:p w14:paraId="0115D8AB" w14:textId="2C03F0D7" w:rsidR="00A34AA0" w:rsidRPr="00A928C7" w:rsidRDefault="00DA1BD1" w:rsidP="00A34AA0">
      <w:pPr>
        <w:spacing w:before="20" w:line="252" w:lineRule="auto"/>
        <w:ind w:right="20"/>
        <w:jc w:val="both"/>
        <w:rPr>
          <w:rFonts w:ascii="Lato" w:hAnsi="Lato"/>
          <w:i/>
          <w:noProof/>
          <w:szCs w:val="24"/>
          <w:u w:val="single"/>
        </w:rPr>
      </w:pPr>
      <w:r w:rsidRPr="00A928C7">
        <w:rPr>
          <w:rFonts w:ascii="Lato" w:hAnsi="Lato"/>
          <w:i/>
          <w:noProof/>
          <w:szCs w:val="24"/>
          <w:u w:val="single"/>
        </w:rPr>
        <w:t xml:space="preserve"> Procedura </w:t>
      </w:r>
      <w:r w:rsidR="00A34AA0" w:rsidRPr="00A928C7">
        <w:rPr>
          <w:rFonts w:ascii="Lato" w:hAnsi="Lato"/>
          <w:i/>
          <w:noProof/>
          <w:szCs w:val="24"/>
          <w:u w:val="single"/>
        </w:rPr>
        <w:t xml:space="preserve">privind conformitatea in domeniul concurentei </w:t>
      </w:r>
    </w:p>
    <w:p w14:paraId="674B8D0E" w14:textId="3E25C707" w:rsidR="00A34AA0" w:rsidRPr="00A928C7" w:rsidRDefault="00DF303C" w:rsidP="00A34AA0">
      <w:pPr>
        <w:spacing w:before="20" w:line="252" w:lineRule="auto"/>
        <w:ind w:right="20"/>
        <w:jc w:val="both"/>
        <w:rPr>
          <w:rFonts w:ascii="Lato" w:hAnsi="Lato"/>
          <w:noProof/>
          <w:szCs w:val="24"/>
        </w:rPr>
      </w:pPr>
      <w:hyperlink r:id="rId51" w:history="1">
        <w:r w:rsidR="00A34AA0" w:rsidRPr="00A928C7">
          <w:rPr>
            <w:rStyle w:val="Hyperlink"/>
            <w:rFonts w:ascii="Lato" w:hAnsi="Lato"/>
          </w:rPr>
          <w:t>Document details - Garanti BBVΛ</w:t>
        </w:r>
      </w:hyperlink>
    </w:p>
    <w:p w14:paraId="429C9160" w14:textId="77777777" w:rsidR="00491C9D" w:rsidRPr="00A928C7" w:rsidRDefault="00902382" w:rsidP="00760B77">
      <w:pPr>
        <w:spacing w:line="252" w:lineRule="auto"/>
        <w:ind w:right="20"/>
        <w:jc w:val="both"/>
        <w:rPr>
          <w:rFonts w:ascii="Lato" w:hAnsi="Lato"/>
          <w:noProof/>
          <w:szCs w:val="24"/>
          <w:lang w:val="ro-RO"/>
        </w:rPr>
      </w:pPr>
      <w:r w:rsidRPr="00A928C7">
        <w:rPr>
          <w:rFonts w:ascii="Lato" w:hAnsi="Lato"/>
          <w:noProof/>
          <w:szCs w:val="24"/>
          <w:lang w:val="ro-RO"/>
        </w:rPr>
        <w:t xml:space="preserve"> </w:t>
      </w:r>
    </w:p>
    <w:p w14:paraId="0B81F272" w14:textId="77777777" w:rsidR="00491C9D" w:rsidRPr="00A928C7" w:rsidRDefault="00491C9D" w:rsidP="00760B77">
      <w:pPr>
        <w:rPr>
          <w:rFonts w:ascii="Lato" w:hAnsi="Lato"/>
          <w:b/>
          <w:noProof/>
          <w:szCs w:val="24"/>
          <w:lang w:val="ro-RO"/>
        </w:rPr>
      </w:pPr>
      <w:r w:rsidRPr="00A928C7">
        <w:rPr>
          <w:rFonts w:ascii="Lato" w:hAnsi="Lato"/>
          <w:b/>
          <w:noProof/>
          <w:szCs w:val="24"/>
          <w:lang w:val="ro-RO"/>
        </w:rPr>
        <w:t>4.16.2</w:t>
      </w:r>
    </w:p>
    <w:p w14:paraId="133EC40D" w14:textId="77777777" w:rsidR="007D329F" w:rsidRPr="00A928C7" w:rsidRDefault="00491C9D" w:rsidP="00845954">
      <w:pPr>
        <w:spacing w:before="20" w:line="252" w:lineRule="auto"/>
        <w:ind w:right="20"/>
        <w:jc w:val="both"/>
        <w:rPr>
          <w:rFonts w:ascii="Lato" w:hAnsi="Lato"/>
          <w:noProof/>
          <w:szCs w:val="24"/>
          <w:lang w:val="ro-RO" w:bidi="ro-RO"/>
        </w:rPr>
      </w:pPr>
      <w:r w:rsidRPr="00A928C7">
        <w:rPr>
          <w:rFonts w:ascii="Lato" w:hAnsi="Lato"/>
          <w:noProof/>
          <w:szCs w:val="24"/>
          <w:lang w:val="ro-RO" w:bidi="ro-RO"/>
        </w:rPr>
        <w:t>Urma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ntotdeauna liniile directoare privind ac</w:t>
      </w:r>
      <w:r w:rsidR="000714A8" w:rsidRPr="00A928C7">
        <w:rPr>
          <w:rFonts w:ascii="Lato" w:hAnsi="Lato"/>
          <w:noProof/>
          <w:szCs w:val="24"/>
          <w:lang w:val="ro-RO" w:bidi="ro-RO"/>
        </w:rPr>
        <w:t>t</w:t>
      </w:r>
      <w:r w:rsidRPr="00A928C7">
        <w:rPr>
          <w:rFonts w:ascii="Lato" w:hAnsi="Lato"/>
          <w:noProof/>
          <w:szCs w:val="24"/>
          <w:lang w:val="ro-RO" w:bidi="ro-RO"/>
        </w:rPr>
        <w:t xml:space="preserve">iunile stabilite </w:t>
      </w:r>
      <w:r w:rsidR="000714A8" w:rsidRPr="00A928C7">
        <w:rPr>
          <w:rFonts w:ascii="Lato" w:hAnsi="Lato"/>
          <w:noProof/>
          <w:szCs w:val="24"/>
          <w:lang w:val="ro-RO" w:bidi="ro-RO"/>
        </w:rPr>
        <w:t>i</w:t>
      </w:r>
      <w:r w:rsidRPr="00A928C7">
        <w:rPr>
          <w:rFonts w:ascii="Lato" w:hAnsi="Lato"/>
          <w:noProof/>
          <w:szCs w:val="24"/>
          <w:lang w:val="ro-RO" w:bidi="ro-RO"/>
        </w:rPr>
        <w:t xml:space="preserve">n </w:t>
      </w:r>
      <w:r w:rsidR="007D329F" w:rsidRPr="00A928C7">
        <w:rPr>
          <w:rFonts w:ascii="Lato" w:hAnsi="Lato"/>
          <w:i/>
          <w:noProof/>
          <w:szCs w:val="24"/>
          <w:lang w:val="ro-RO" w:bidi="ro-RO"/>
        </w:rPr>
        <w:t>politica privind concurenta</w:t>
      </w:r>
      <w:r w:rsidRPr="00A928C7">
        <w:rPr>
          <w:rFonts w:ascii="Lato" w:hAnsi="Lato"/>
          <w:noProof/>
          <w:szCs w:val="24"/>
          <w:lang w:val="ro-RO" w:bidi="ro-RO"/>
        </w:rPr>
        <w:t>. </w:t>
      </w:r>
    </w:p>
    <w:p w14:paraId="69F3E8E2" w14:textId="77777777" w:rsidR="007D329F" w:rsidRPr="00A928C7" w:rsidRDefault="007D329F" w:rsidP="00845954">
      <w:pPr>
        <w:spacing w:line="276" w:lineRule="auto"/>
        <w:rPr>
          <w:rFonts w:ascii="Lato" w:hAnsi="Lato"/>
          <w:i/>
          <w:noProof/>
          <w:szCs w:val="24"/>
          <w:u w:val="single"/>
          <w:lang w:val="ro-RO"/>
        </w:rPr>
      </w:pPr>
    </w:p>
    <w:p w14:paraId="4D3A0EDA" w14:textId="77777777" w:rsidR="007D329F" w:rsidRPr="00A928C7" w:rsidRDefault="007D329F">
      <w:pPr>
        <w:spacing w:line="276" w:lineRule="auto"/>
        <w:rPr>
          <w:rFonts w:ascii="Lato" w:hAnsi="Lato"/>
          <w:bCs/>
          <w:i/>
          <w:noProof/>
          <w:szCs w:val="24"/>
          <w:u w:val="single"/>
          <w:lang w:val="ro-RO"/>
        </w:rPr>
      </w:pPr>
      <w:r w:rsidRPr="00A928C7">
        <w:rPr>
          <w:rFonts w:ascii="Lato" w:hAnsi="Lato"/>
          <w:i/>
          <w:noProof/>
          <w:szCs w:val="24"/>
          <w:u w:val="single"/>
          <w:lang w:val="ro-RO"/>
        </w:rPr>
        <w:t>Politica privind Concurenta</w:t>
      </w:r>
    </w:p>
    <w:p w14:paraId="33EB8454" w14:textId="77777777" w:rsidR="00FA759F" w:rsidRPr="00A928C7" w:rsidRDefault="00DF303C" w:rsidP="00FA759F">
      <w:pPr>
        <w:spacing w:before="20" w:line="252" w:lineRule="auto"/>
        <w:ind w:right="20"/>
        <w:jc w:val="both"/>
        <w:rPr>
          <w:rFonts w:ascii="Lato" w:hAnsi="Lato"/>
          <w:noProof/>
          <w:szCs w:val="24"/>
        </w:rPr>
      </w:pPr>
      <w:hyperlink r:id="rId52" w:history="1">
        <w:r w:rsidR="00FA759F" w:rsidRPr="00A928C7">
          <w:rPr>
            <w:rStyle w:val="Hyperlink"/>
            <w:rFonts w:ascii="Lato" w:hAnsi="Lato"/>
            <w:noProof/>
            <w:szCs w:val="24"/>
          </w:rPr>
          <w:t>Document details - Garanti BBVΛ</w:t>
        </w:r>
      </w:hyperlink>
    </w:p>
    <w:p w14:paraId="2CDEBE57" w14:textId="77777777" w:rsidR="007D329F" w:rsidRPr="00A928C7" w:rsidRDefault="007D329F" w:rsidP="00665CBA">
      <w:pPr>
        <w:spacing w:before="20" w:line="252" w:lineRule="auto"/>
        <w:ind w:right="20"/>
        <w:jc w:val="both"/>
        <w:rPr>
          <w:rFonts w:ascii="Lato" w:hAnsi="Lato"/>
          <w:noProof/>
          <w:color w:val="02A5A5"/>
          <w:szCs w:val="24"/>
          <w:lang w:val="ro-RO" w:bidi="ro-RO"/>
        </w:rPr>
      </w:pPr>
    </w:p>
    <w:p w14:paraId="4F6D6062" w14:textId="2FE92987" w:rsidR="00665CBA" w:rsidRPr="00A928C7" w:rsidRDefault="00665CBA" w:rsidP="00665CBA">
      <w:pPr>
        <w:pStyle w:val="Heading2"/>
        <w:rPr>
          <w:rStyle w:val="Heading2Char"/>
          <w:rFonts w:ascii="Lato" w:hAnsi="Lato"/>
          <w:bCs/>
          <w:color w:val="02A5A5"/>
          <w:sz w:val="24"/>
          <w:szCs w:val="24"/>
          <w:lang w:val="ro-RO"/>
        </w:rPr>
      </w:pPr>
      <w:bookmarkStart w:id="46" w:name="_Toc131156451"/>
      <w:r w:rsidRPr="00A928C7">
        <w:rPr>
          <w:rStyle w:val="Heading2Char"/>
          <w:rFonts w:ascii="Lato" w:hAnsi="Lato"/>
          <w:bCs/>
          <w:color w:val="02A5A5"/>
          <w:sz w:val="24"/>
          <w:szCs w:val="24"/>
          <w:lang w:val="ro-RO"/>
        </w:rPr>
        <w:t>4.17 Gestionarea activelor personale</w:t>
      </w:r>
      <w:bookmarkEnd w:id="46"/>
    </w:p>
    <w:p w14:paraId="07CCF543" w14:textId="77777777" w:rsidR="00491C9D" w:rsidRPr="00A928C7" w:rsidRDefault="00491C9D" w:rsidP="006333A3">
      <w:pPr>
        <w:jc w:val="both"/>
        <w:rPr>
          <w:rFonts w:ascii="Lato" w:hAnsi="Lato"/>
          <w:noProof/>
          <w:color w:val="02A5A5"/>
          <w:szCs w:val="24"/>
          <w:lang w:val="ro-RO"/>
        </w:rPr>
      </w:pPr>
    </w:p>
    <w:p w14:paraId="5EE3A453" w14:textId="77777777" w:rsidR="0061757A" w:rsidRPr="00A928C7" w:rsidRDefault="00A2343D" w:rsidP="006333A3">
      <w:pPr>
        <w:jc w:val="both"/>
        <w:rPr>
          <w:rFonts w:ascii="Lato" w:hAnsi="Lato"/>
          <w:noProof/>
          <w:color w:val="02A5A5"/>
          <w:szCs w:val="24"/>
          <w:lang w:val="ro-RO"/>
        </w:rPr>
      </w:pPr>
      <w:r w:rsidRPr="00A928C7">
        <w:rPr>
          <w:rFonts w:ascii="Lato" w:hAnsi="Lato"/>
          <w:noProof/>
          <w:color w:val="02A5A5"/>
          <w:szCs w:val="24"/>
          <w:lang w:val="en-US"/>
        </w:rPr>
        <w:drawing>
          <wp:inline distT="0" distB="0" distL="0" distR="0" wp14:anchorId="1BBB288D" wp14:editId="760F66E3">
            <wp:extent cx="1272540" cy="88392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2540" cy="883920"/>
                    </a:xfrm>
                    <a:prstGeom prst="rect">
                      <a:avLst/>
                    </a:prstGeom>
                    <a:noFill/>
                    <a:ln>
                      <a:noFill/>
                    </a:ln>
                  </pic:spPr>
                </pic:pic>
              </a:graphicData>
            </a:graphic>
          </wp:inline>
        </w:drawing>
      </w:r>
    </w:p>
    <w:p w14:paraId="1010552B" w14:textId="77777777" w:rsidR="0090189F" w:rsidRPr="00A928C7" w:rsidRDefault="0090189F" w:rsidP="006333A3">
      <w:pPr>
        <w:rPr>
          <w:rFonts w:ascii="Lato" w:hAnsi="Lato"/>
          <w:noProof/>
          <w:color w:val="02A5A5"/>
          <w:szCs w:val="24"/>
          <w:lang w:val="ro-RO"/>
        </w:rPr>
      </w:pPr>
    </w:p>
    <w:p w14:paraId="5DA006B2" w14:textId="77777777" w:rsidR="0090189F" w:rsidRPr="00A928C7" w:rsidRDefault="0090189F" w:rsidP="006333A3">
      <w:pPr>
        <w:rPr>
          <w:rFonts w:ascii="Lato" w:hAnsi="Lato"/>
          <w:noProof/>
          <w:color w:val="02A5A5"/>
          <w:szCs w:val="24"/>
          <w:lang w:val="ro-RO"/>
        </w:rPr>
      </w:pPr>
    </w:p>
    <w:p w14:paraId="5F2DBDB8"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4.17.1</w:t>
      </w:r>
    </w:p>
    <w:p w14:paraId="78D41AA0" w14:textId="77777777" w:rsidR="00491C9D" w:rsidRPr="00A928C7" w:rsidRDefault="00491C9D" w:rsidP="006333A3">
      <w:pPr>
        <w:jc w:val="both"/>
        <w:rPr>
          <w:rFonts w:ascii="Lato" w:hAnsi="Lato"/>
          <w:noProof/>
          <w:szCs w:val="24"/>
          <w:lang w:val="ro-RO"/>
        </w:rPr>
      </w:pPr>
      <w:r w:rsidRPr="00A928C7">
        <w:rPr>
          <w:rFonts w:ascii="Lato" w:hAnsi="Lato"/>
          <w:noProof/>
          <w:szCs w:val="24"/>
          <w:lang w:val="ro-RO" w:bidi="ro-RO"/>
        </w:rPr>
        <w:t>Atunci c</w:t>
      </w:r>
      <w:r w:rsidR="008150F4" w:rsidRPr="00A928C7">
        <w:rPr>
          <w:rFonts w:ascii="Lato" w:hAnsi="Lato"/>
          <w:noProof/>
          <w:szCs w:val="24"/>
          <w:lang w:val="ro-RO" w:bidi="ro-RO"/>
        </w:rPr>
        <w:t>a</w:t>
      </w:r>
      <w:r w:rsidRPr="00A928C7">
        <w:rPr>
          <w:rFonts w:ascii="Lato" w:hAnsi="Lato"/>
          <w:noProof/>
          <w:szCs w:val="24"/>
          <w:lang w:val="ro-RO" w:bidi="ro-RO"/>
        </w:rPr>
        <w:t>nd ne gestion</w:t>
      </w:r>
      <w:r w:rsidR="00EB2837" w:rsidRPr="00A928C7">
        <w:rPr>
          <w:rFonts w:ascii="Lato" w:hAnsi="Lato"/>
          <w:noProof/>
          <w:szCs w:val="24"/>
          <w:lang w:val="ro-RO" w:bidi="ro-RO"/>
        </w:rPr>
        <w:t>a</w:t>
      </w:r>
      <w:r w:rsidRPr="00A928C7">
        <w:rPr>
          <w:rFonts w:ascii="Lato" w:hAnsi="Lato"/>
          <w:noProof/>
          <w:szCs w:val="24"/>
          <w:lang w:val="ro-RO" w:bidi="ro-RO"/>
        </w:rPr>
        <w:t>m bunurile personale, trebuie s</w:t>
      </w:r>
      <w:r w:rsidR="00EB2837" w:rsidRPr="00A928C7">
        <w:rPr>
          <w:rFonts w:ascii="Lato" w:hAnsi="Lato"/>
          <w:noProof/>
          <w:szCs w:val="24"/>
          <w:lang w:val="ro-RO" w:bidi="ro-RO"/>
        </w:rPr>
        <w:t>a</w:t>
      </w:r>
      <w:r w:rsidRPr="00A928C7">
        <w:rPr>
          <w:rFonts w:ascii="Lato" w:hAnsi="Lato"/>
          <w:noProof/>
          <w:szCs w:val="24"/>
          <w:lang w:val="ro-RO" w:bidi="ro-RO"/>
        </w:rPr>
        <w:t xml:space="preserve"> evit</w:t>
      </w:r>
      <w:r w:rsidR="00EB2837" w:rsidRPr="00A928C7">
        <w:rPr>
          <w:rFonts w:ascii="Lato" w:hAnsi="Lato"/>
          <w:noProof/>
          <w:szCs w:val="24"/>
          <w:lang w:val="ro-RO" w:bidi="ro-RO"/>
        </w:rPr>
        <w:t>a</w:t>
      </w:r>
      <w:r w:rsidRPr="00A928C7">
        <w:rPr>
          <w:rFonts w:ascii="Lato" w:hAnsi="Lato"/>
          <w:noProof/>
          <w:szCs w:val="24"/>
          <w:lang w:val="ro-RO" w:bidi="ro-RO"/>
        </w:rPr>
        <w:t>m situa</w:t>
      </w:r>
      <w:r w:rsidR="000714A8" w:rsidRPr="00A928C7">
        <w:rPr>
          <w:rFonts w:ascii="Lato" w:hAnsi="Lato"/>
          <w:noProof/>
          <w:szCs w:val="24"/>
          <w:lang w:val="ro-RO" w:bidi="ro-RO"/>
        </w:rPr>
        <w:t>t</w:t>
      </w:r>
      <w:r w:rsidRPr="00A928C7">
        <w:rPr>
          <w:rFonts w:ascii="Lato" w:hAnsi="Lato"/>
          <w:noProof/>
          <w:szCs w:val="24"/>
          <w:lang w:val="ro-RO" w:bidi="ro-RO"/>
        </w:rPr>
        <w:t>iile care ar putea crea conflicte de interese. Nu accepta</w:t>
      </w:r>
      <w:r w:rsidR="000714A8" w:rsidRPr="00A928C7">
        <w:rPr>
          <w:rFonts w:ascii="Lato" w:hAnsi="Lato"/>
          <w:noProof/>
          <w:szCs w:val="24"/>
          <w:lang w:val="ro-RO" w:bidi="ro-RO"/>
        </w:rPr>
        <w:t>t</w:t>
      </w:r>
      <w:r w:rsidRPr="00A928C7">
        <w:rPr>
          <w:rFonts w:ascii="Lato" w:hAnsi="Lato"/>
          <w:noProof/>
          <w:szCs w:val="24"/>
          <w:lang w:val="ro-RO" w:bidi="ro-RO"/>
        </w:rPr>
        <w:t>i sau solicita</w:t>
      </w:r>
      <w:r w:rsidR="000714A8" w:rsidRPr="00A928C7">
        <w:rPr>
          <w:rFonts w:ascii="Lato" w:hAnsi="Lato"/>
          <w:noProof/>
          <w:szCs w:val="24"/>
          <w:lang w:val="ro-RO" w:bidi="ro-RO"/>
        </w:rPr>
        <w:t>t</w:t>
      </w:r>
      <w:r w:rsidRPr="00A928C7">
        <w:rPr>
          <w:rFonts w:ascii="Lato" w:hAnsi="Lato"/>
          <w:noProof/>
          <w:szCs w:val="24"/>
          <w:lang w:val="ro-RO" w:bidi="ro-RO"/>
        </w:rPr>
        <w:t>i condi</w:t>
      </w:r>
      <w:r w:rsidR="000714A8" w:rsidRPr="00A928C7">
        <w:rPr>
          <w:rFonts w:ascii="Lato" w:hAnsi="Lato"/>
          <w:noProof/>
          <w:szCs w:val="24"/>
          <w:lang w:val="ro-RO" w:bidi="ro-RO"/>
        </w:rPr>
        <w:t>t</w:t>
      </w:r>
      <w:r w:rsidRPr="00A928C7">
        <w:rPr>
          <w:rFonts w:ascii="Lato" w:hAnsi="Lato"/>
          <w:noProof/>
          <w:szCs w:val="24"/>
          <w:lang w:val="ro-RO" w:bidi="ro-RO"/>
        </w:rPr>
        <w:t>ii speciale sau tratament preferen</w:t>
      </w:r>
      <w:r w:rsidR="000714A8" w:rsidRPr="00A928C7">
        <w:rPr>
          <w:rFonts w:ascii="Lato" w:hAnsi="Lato"/>
          <w:noProof/>
          <w:szCs w:val="24"/>
          <w:lang w:val="ro-RO" w:bidi="ro-RO"/>
        </w:rPr>
        <w:t>t</w:t>
      </w:r>
      <w:r w:rsidRPr="00A928C7">
        <w:rPr>
          <w:rFonts w:ascii="Lato" w:hAnsi="Lato"/>
          <w:noProof/>
          <w:szCs w:val="24"/>
          <w:lang w:val="ro-RO" w:bidi="ro-RO"/>
        </w:rPr>
        <w:t xml:space="preserve">ial </w:t>
      </w:r>
      <w:r w:rsidR="000714A8" w:rsidRPr="00A928C7">
        <w:rPr>
          <w:rFonts w:ascii="Lato" w:hAnsi="Lato"/>
          <w:noProof/>
          <w:szCs w:val="24"/>
          <w:lang w:val="ro-RO" w:bidi="ro-RO"/>
        </w:rPr>
        <w:t>i</w:t>
      </w:r>
      <w:r w:rsidRPr="00A928C7">
        <w:rPr>
          <w:rFonts w:ascii="Lato" w:hAnsi="Lato"/>
          <w:noProof/>
          <w:szCs w:val="24"/>
          <w:lang w:val="ro-RO" w:bidi="ro-RO"/>
        </w:rPr>
        <w:t>n rela</w:t>
      </w:r>
      <w:r w:rsidR="000714A8" w:rsidRPr="00A928C7">
        <w:rPr>
          <w:rFonts w:ascii="Lato" w:hAnsi="Lato"/>
          <w:noProof/>
          <w:szCs w:val="24"/>
          <w:lang w:val="ro-RO" w:bidi="ro-RO"/>
        </w:rPr>
        <w:t>t</w:t>
      </w:r>
      <w:r w:rsidRPr="00A928C7">
        <w:rPr>
          <w:rFonts w:ascii="Lato" w:hAnsi="Lato"/>
          <w:noProof/>
          <w:szCs w:val="24"/>
          <w:lang w:val="ro-RO" w:bidi="ro-RO"/>
        </w:rPr>
        <w:t xml:space="preserve">iile </w:t>
      </w:r>
      <w:r w:rsidR="0000124E" w:rsidRPr="00A928C7">
        <w:rPr>
          <w:rFonts w:ascii="Lato" w:hAnsi="Lato"/>
          <w:noProof/>
          <w:szCs w:val="24"/>
          <w:lang w:val="ro-RO" w:bidi="ro-RO"/>
        </w:rPr>
        <w:t>dumneavoastra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 calitate de client al </w:t>
      </w:r>
      <w:r w:rsidR="0000124E" w:rsidRPr="00A928C7">
        <w:rPr>
          <w:rFonts w:ascii="Lato" w:hAnsi="Lato"/>
          <w:noProof/>
          <w:szCs w:val="24"/>
          <w:lang w:val="ro-RO" w:bidi="ro-RO"/>
        </w:rPr>
        <w:t>Garanti Bank S.A.</w:t>
      </w:r>
      <w:r w:rsidRPr="00A928C7">
        <w:rPr>
          <w:rFonts w:ascii="Lato" w:hAnsi="Lato"/>
          <w:noProof/>
          <w:szCs w:val="24"/>
          <w:lang w:val="ro-RO" w:bidi="ro-RO"/>
        </w:rPr>
        <w:t>, cu excep</w:t>
      </w:r>
      <w:r w:rsidR="000714A8" w:rsidRPr="00A928C7">
        <w:rPr>
          <w:rFonts w:ascii="Lato" w:hAnsi="Lato"/>
          <w:noProof/>
          <w:szCs w:val="24"/>
          <w:lang w:val="ro-RO" w:bidi="ro-RO"/>
        </w:rPr>
        <w:t>t</w:t>
      </w:r>
      <w:r w:rsidRPr="00A928C7">
        <w:rPr>
          <w:rFonts w:ascii="Lato" w:hAnsi="Lato"/>
          <w:noProof/>
          <w:szCs w:val="24"/>
          <w:lang w:val="ro-RO" w:bidi="ro-RO"/>
        </w:rPr>
        <w:t xml:space="preserve">ia cazului </w:t>
      </w:r>
      <w:r w:rsidR="000714A8" w:rsidRPr="00A928C7">
        <w:rPr>
          <w:rFonts w:ascii="Lato" w:hAnsi="Lato"/>
          <w:noProof/>
          <w:szCs w:val="24"/>
          <w:lang w:val="ro-RO" w:bidi="ro-RO"/>
        </w:rPr>
        <w:t>i</w:t>
      </w:r>
      <w:r w:rsidRPr="00A928C7">
        <w:rPr>
          <w:rFonts w:ascii="Lato" w:hAnsi="Lato"/>
          <w:noProof/>
          <w:szCs w:val="24"/>
          <w:lang w:val="ro-RO" w:bidi="ro-RO"/>
        </w:rPr>
        <w:t>n care acestea sunt aplicabile grupului de care apar</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i sau se bazeaz</w:t>
      </w:r>
      <w:r w:rsidR="00EB2837" w:rsidRPr="00A928C7">
        <w:rPr>
          <w:rFonts w:ascii="Lato" w:hAnsi="Lato"/>
          <w:noProof/>
          <w:szCs w:val="24"/>
          <w:lang w:val="ro-RO" w:bidi="ro-RO"/>
        </w:rPr>
        <w:t>a</w:t>
      </w:r>
      <w:r w:rsidRPr="00A928C7">
        <w:rPr>
          <w:rFonts w:ascii="Lato" w:hAnsi="Lato"/>
          <w:noProof/>
          <w:szCs w:val="24"/>
          <w:lang w:val="ro-RO" w:bidi="ro-RO"/>
        </w:rPr>
        <w:t xml:space="preserve"> pe parametri obiectivi.</w:t>
      </w:r>
    </w:p>
    <w:p w14:paraId="7C0E63B5" w14:textId="77777777" w:rsidR="00491C9D" w:rsidRPr="00A928C7" w:rsidRDefault="00491C9D" w:rsidP="006333A3">
      <w:pPr>
        <w:jc w:val="both"/>
        <w:rPr>
          <w:rFonts w:ascii="Lato" w:hAnsi="Lato"/>
          <w:noProof/>
          <w:szCs w:val="24"/>
          <w:lang w:val="ro-RO"/>
        </w:rPr>
      </w:pPr>
    </w:p>
    <w:p w14:paraId="4F14130F" w14:textId="77777777" w:rsidR="00491C9D" w:rsidRPr="00A928C7" w:rsidRDefault="0000124E" w:rsidP="006333A3">
      <w:pPr>
        <w:spacing w:line="252" w:lineRule="auto"/>
        <w:ind w:left="20"/>
        <w:jc w:val="both"/>
        <w:rPr>
          <w:rFonts w:ascii="Lato" w:hAnsi="Lato"/>
          <w:noProof/>
          <w:szCs w:val="24"/>
          <w:lang w:val="ro-RO"/>
        </w:rPr>
      </w:pPr>
      <w:r w:rsidRPr="00A928C7">
        <w:rPr>
          <w:rFonts w:ascii="Lato" w:hAnsi="Lato"/>
          <w:noProof/>
          <w:szCs w:val="24"/>
          <w:lang w:val="ro-RO" w:bidi="ro-RO"/>
        </w:rPr>
        <w:t>U</w:t>
      </w:r>
      <w:r w:rsidR="00491C9D" w:rsidRPr="00A928C7">
        <w:rPr>
          <w:rFonts w:ascii="Lato" w:hAnsi="Lato"/>
          <w:noProof/>
          <w:szCs w:val="24"/>
          <w:lang w:val="ro-RO" w:bidi="ro-RO"/>
        </w:rPr>
        <w:t>rm</w:t>
      </w:r>
      <w:r w:rsidR="00EB2837" w:rsidRPr="00A928C7">
        <w:rPr>
          <w:rFonts w:ascii="Lato" w:hAnsi="Lato"/>
          <w:noProof/>
          <w:szCs w:val="24"/>
          <w:lang w:val="ro-RO" w:bidi="ro-RO"/>
        </w:rPr>
        <w:t>a</w:t>
      </w:r>
      <w:r w:rsidR="00491C9D" w:rsidRPr="00A928C7">
        <w:rPr>
          <w:rFonts w:ascii="Lato" w:hAnsi="Lato"/>
          <w:noProof/>
          <w:szCs w:val="24"/>
          <w:lang w:val="ro-RO" w:bidi="ro-RO"/>
        </w:rPr>
        <w:t xml:space="preserve">toarele </w:t>
      </w:r>
      <w:r w:rsidR="00715805" w:rsidRPr="00A928C7">
        <w:rPr>
          <w:rFonts w:ascii="Lato" w:hAnsi="Lato"/>
          <w:noProof/>
          <w:szCs w:val="24"/>
          <w:lang w:val="ro-RO" w:bidi="ro-RO"/>
        </w:rPr>
        <w:t>masuri</w:t>
      </w:r>
      <w:r w:rsidRPr="00A928C7">
        <w:rPr>
          <w:rFonts w:ascii="Lato" w:hAnsi="Lato"/>
          <w:noProof/>
          <w:szCs w:val="24"/>
          <w:lang w:val="ro-RO" w:bidi="ro-RO"/>
        </w:rPr>
        <w:t xml:space="preserve"> </w:t>
      </w:r>
      <w:r w:rsidR="00715805" w:rsidRPr="00A928C7">
        <w:rPr>
          <w:rFonts w:ascii="Lato" w:hAnsi="Lato"/>
          <w:noProof/>
          <w:szCs w:val="24"/>
          <w:lang w:val="ro-RO" w:bidi="ro-RO"/>
        </w:rPr>
        <w:t xml:space="preserve">pot preveni </w:t>
      </w:r>
      <w:r w:rsidR="00491C9D" w:rsidRPr="00A928C7">
        <w:rPr>
          <w:rFonts w:ascii="Lato" w:hAnsi="Lato"/>
          <w:noProof/>
          <w:szCs w:val="24"/>
          <w:lang w:val="ro-RO" w:bidi="ro-RO"/>
        </w:rPr>
        <w:t>conflict</w:t>
      </w:r>
      <w:r w:rsidR="00715805" w:rsidRPr="00A928C7">
        <w:rPr>
          <w:rFonts w:ascii="Lato" w:hAnsi="Lato"/>
          <w:noProof/>
          <w:szCs w:val="24"/>
          <w:lang w:val="ro-RO" w:bidi="ro-RO"/>
        </w:rPr>
        <w:t>ele</w:t>
      </w:r>
      <w:r w:rsidR="00491C9D" w:rsidRPr="00A928C7">
        <w:rPr>
          <w:rFonts w:ascii="Lato" w:hAnsi="Lato"/>
          <w:noProof/>
          <w:szCs w:val="24"/>
          <w:lang w:val="ro-RO" w:bidi="ro-RO"/>
        </w:rPr>
        <w:t xml:space="preserve"> de interese cu </w:t>
      </w:r>
      <w:r w:rsidRPr="00A928C7">
        <w:rPr>
          <w:rFonts w:ascii="Lato" w:hAnsi="Lato"/>
          <w:noProof/>
          <w:szCs w:val="24"/>
          <w:lang w:val="ro-RO" w:bidi="ro-RO"/>
        </w:rPr>
        <w:t>Garanti Bank S.A.</w:t>
      </w:r>
      <w:r w:rsidR="00491C9D" w:rsidRPr="00A928C7">
        <w:rPr>
          <w:rFonts w:ascii="Lato" w:hAnsi="Lato"/>
          <w:noProof/>
          <w:szCs w:val="24"/>
          <w:lang w:val="ro-RO" w:bidi="ro-RO"/>
        </w:rPr>
        <w:t>:</w:t>
      </w:r>
    </w:p>
    <w:p w14:paraId="502C0D7A" w14:textId="77777777" w:rsidR="00491C9D" w:rsidRPr="00A928C7" w:rsidRDefault="00491C9D" w:rsidP="006333A3">
      <w:pPr>
        <w:spacing w:line="252" w:lineRule="auto"/>
        <w:ind w:left="20"/>
        <w:jc w:val="both"/>
        <w:rPr>
          <w:rFonts w:ascii="Lato" w:hAnsi="Lato"/>
          <w:noProof/>
          <w:szCs w:val="24"/>
          <w:lang w:val="ro-RO"/>
        </w:rPr>
      </w:pPr>
    </w:p>
    <w:p w14:paraId="450DD1CB" w14:textId="77777777" w:rsidR="00491C9D" w:rsidRPr="00A928C7" w:rsidRDefault="00491C9D" w:rsidP="006333A3">
      <w:pPr>
        <w:numPr>
          <w:ilvl w:val="0"/>
          <w:numId w:val="11"/>
        </w:numPr>
        <w:spacing w:line="252" w:lineRule="auto"/>
        <w:jc w:val="both"/>
        <w:rPr>
          <w:rFonts w:ascii="Lato" w:hAnsi="Lato"/>
          <w:noProof/>
          <w:szCs w:val="24"/>
          <w:lang w:val="ro-RO"/>
        </w:rPr>
      </w:pPr>
      <w:r w:rsidRPr="00A928C7">
        <w:rPr>
          <w:rFonts w:ascii="Lato" w:hAnsi="Lato"/>
          <w:noProof/>
          <w:szCs w:val="24"/>
          <w:lang w:val="ro-RO" w:bidi="ro-RO"/>
        </w:rPr>
        <w:t>Nu investi</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 ac</w:t>
      </w:r>
      <w:r w:rsidR="000714A8" w:rsidRPr="00A928C7">
        <w:rPr>
          <w:rFonts w:ascii="Lato" w:hAnsi="Lato"/>
          <w:noProof/>
          <w:szCs w:val="24"/>
          <w:lang w:val="ro-RO" w:bidi="ro-RO"/>
        </w:rPr>
        <w:t>t</w:t>
      </w:r>
      <w:r w:rsidRPr="00A928C7">
        <w:rPr>
          <w:rFonts w:ascii="Lato" w:hAnsi="Lato"/>
          <w:noProof/>
          <w:szCs w:val="24"/>
          <w:lang w:val="ro-RO" w:bidi="ro-RO"/>
        </w:rPr>
        <w:t>iuni ale clien</w:t>
      </w:r>
      <w:r w:rsidR="000714A8" w:rsidRPr="00A928C7">
        <w:rPr>
          <w:rFonts w:ascii="Lato" w:hAnsi="Lato"/>
          <w:noProof/>
          <w:szCs w:val="24"/>
          <w:lang w:val="ro-RO" w:bidi="ro-RO"/>
        </w:rPr>
        <w:t>t</w:t>
      </w:r>
      <w:r w:rsidRPr="00A928C7">
        <w:rPr>
          <w:rFonts w:ascii="Lato" w:hAnsi="Lato"/>
          <w:noProof/>
          <w:szCs w:val="24"/>
          <w:lang w:val="ro-RO" w:bidi="ro-RO"/>
        </w:rPr>
        <w:t xml:space="preserve">ilor sau furnizorilor pe care </w:t>
      </w:r>
      <w:r w:rsidR="000714A8" w:rsidRPr="00A928C7">
        <w:rPr>
          <w:rFonts w:ascii="Lato" w:hAnsi="Lato"/>
          <w:noProof/>
          <w:szCs w:val="24"/>
          <w:lang w:val="ro-RO" w:bidi="ro-RO"/>
        </w:rPr>
        <w:t>i</w:t>
      </w:r>
      <w:r w:rsidRPr="00A928C7">
        <w:rPr>
          <w:rFonts w:ascii="Lato" w:hAnsi="Lato"/>
          <w:noProof/>
          <w:szCs w:val="24"/>
          <w:lang w:val="ro-RO" w:bidi="ro-RO"/>
        </w:rPr>
        <w:t>i gestiona</w:t>
      </w:r>
      <w:r w:rsidR="000714A8" w:rsidRPr="00A928C7">
        <w:rPr>
          <w:rFonts w:ascii="Lato" w:hAnsi="Lato"/>
          <w:noProof/>
          <w:szCs w:val="24"/>
          <w:lang w:val="ro-RO" w:bidi="ro-RO"/>
        </w:rPr>
        <w:t>t</w:t>
      </w:r>
      <w:r w:rsidRPr="00A928C7">
        <w:rPr>
          <w:rFonts w:ascii="Lato" w:hAnsi="Lato"/>
          <w:noProof/>
          <w:szCs w:val="24"/>
          <w:lang w:val="ro-RO" w:bidi="ro-RO"/>
        </w:rPr>
        <w:t>i dec</w:t>
      </w:r>
      <w:r w:rsidR="008150F4" w:rsidRPr="00A928C7">
        <w:rPr>
          <w:rFonts w:ascii="Lato" w:hAnsi="Lato"/>
          <w:noProof/>
          <w:szCs w:val="24"/>
          <w:lang w:val="ro-RO" w:bidi="ro-RO"/>
        </w:rPr>
        <w:t>a</w:t>
      </w:r>
      <w:r w:rsidRPr="00A928C7">
        <w:rPr>
          <w:rFonts w:ascii="Lato" w:hAnsi="Lato"/>
          <w:noProof/>
          <w:szCs w:val="24"/>
          <w:lang w:val="ro-RO" w:bidi="ro-RO"/>
        </w:rPr>
        <w:t>t dac</w:t>
      </w:r>
      <w:r w:rsidR="00EB2837" w:rsidRPr="00A928C7">
        <w:rPr>
          <w:rFonts w:ascii="Lato" w:hAnsi="Lato"/>
          <w:noProof/>
          <w:szCs w:val="24"/>
          <w:lang w:val="ro-RO" w:bidi="ro-RO"/>
        </w:rPr>
        <w:t>a</w:t>
      </w:r>
      <w:r w:rsidRPr="00A928C7">
        <w:rPr>
          <w:rFonts w:ascii="Lato" w:hAnsi="Lato"/>
          <w:noProof/>
          <w:szCs w:val="24"/>
          <w:lang w:val="ro-RO" w:bidi="ro-RO"/>
        </w:rPr>
        <w:t xml:space="preserve"> sunt ac</w:t>
      </w:r>
      <w:r w:rsidR="000714A8" w:rsidRPr="00A928C7">
        <w:rPr>
          <w:rFonts w:ascii="Lato" w:hAnsi="Lato"/>
          <w:noProof/>
          <w:szCs w:val="24"/>
          <w:lang w:val="ro-RO" w:bidi="ro-RO"/>
        </w:rPr>
        <w:t>t</w:t>
      </w:r>
      <w:r w:rsidRPr="00A928C7">
        <w:rPr>
          <w:rFonts w:ascii="Lato" w:hAnsi="Lato"/>
          <w:noProof/>
          <w:szCs w:val="24"/>
          <w:lang w:val="ro-RO" w:bidi="ro-RO"/>
        </w:rPr>
        <w:t>iuni cotate pe pie</w:t>
      </w:r>
      <w:r w:rsidR="000714A8" w:rsidRPr="00A928C7">
        <w:rPr>
          <w:rFonts w:ascii="Lato" w:hAnsi="Lato"/>
          <w:noProof/>
          <w:szCs w:val="24"/>
          <w:lang w:val="ro-RO" w:bidi="ro-RO"/>
        </w:rPr>
        <w:t>t</w:t>
      </w:r>
      <w:r w:rsidRPr="00A928C7">
        <w:rPr>
          <w:rFonts w:ascii="Lato" w:hAnsi="Lato"/>
          <w:noProof/>
          <w:szCs w:val="24"/>
          <w:lang w:val="ro-RO" w:bidi="ro-RO"/>
        </w:rPr>
        <w:t xml:space="preserve">e organizate </w:t>
      </w:r>
      <w:r w:rsidR="000714A8" w:rsidRPr="00A928C7">
        <w:rPr>
          <w:rFonts w:ascii="Lato" w:hAnsi="Lato"/>
          <w:noProof/>
          <w:szCs w:val="24"/>
          <w:lang w:val="ro-RO" w:bidi="ro-RO"/>
        </w:rPr>
        <w:t>s</w:t>
      </w:r>
      <w:r w:rsidRPr="00A928C7">
        <w:rPr>
          <w:rFonts w:ascii="Lato" w:hAnsi="Lato"/>
          <w:noProof/>
          <w:szCs w:val="24"/>
          <w:lang w:val="ro-RO" w:bidi="ro-RO"/>
        </w:rPr>
        <w:t>i cu condi</w:t>
      </w:r>
      <w:r w:rsidR="000714A8" w:rsidRPr="00A928C7">
        <w:rPr>
          <w:rFonts w:ascii="Lato" w:hAnsi="Lato"/>
          <w:noProof/>
          <w:szCs w:val="24"/>
          <w:lang w:val="ro-RO" w:bidi="ro-RO"/>
        </w:rPr>
        <w:t>t</w:t>
      </w:r>
      <w:r w:rsidRPr="00A928C7">
        <w:rPr>
          <w:rFonts w:ascii="Lato" w:hAnsi="Lato"/>
          <w:noProof/>
          <w:szCs w:val="24"/>
          <w:lang w:val="ro-RO" w:bidi="ro-RO"/>
        </w:rPr>
        <w:t>ia s</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715805" w:rsidRPr="00A928C7">
        <w:rPr>
          <w:rFonts w:ascii="Lato" w:hAnsi="Lato"/>
          <w:noProof/>
          <w:szCs w:val="24"/>
          <w:lang w:val="ro-RO" w:bidi="ro-RO"/>
        </w:rPr>
        <w:t>nu detineti I</w:t>
      </w:r>
      <w:r w:rsidRPr="00A928C7">
        <w:rPr>
          <w:rFonts w:ascii="Lato" w:hAnsi="Lato"/>
          <w:noProof/>
          <w:szCs w:val="24"/>
          <w:lang w:val="ro-RO" w:bidi="ro-RO"/>
        </w:rPr>
        <w:t>nforma</w:t>
      </w:r>
      <w:r w:rsidR="000714A8" w:rsidRPr="00A928C7">
        <w:rPr>
          <w:rFonts w:ascii="Lato" w:hAnsi="Lato"/>
          <w:noProof/>
          <w:szCs w:val="24"/>
          <w:lang w:val="ro-RO" w:bidi="ro-RO"/>
        </w:rPr>
        <w:t>t</w:t>
      </w:r>
      <w:r w:rsidRPr="00A928C7">
        <w:rPr>
          <w:rFonts w:ascii="Lato" w:hAnsi="Lato"/>
          <w:noProof/>
          <w:szCs w:val="24"/>
          <w:lang w:val="ro-RO" w:bidi="ro-RO"/>
        </w:rPr>
        <w:t xml:space="preserve">ii </w:t>
      </w:r>
      <w:r w:rsidR="00715805" w:rsidRPr="00A928C7">
        <w:rPr>
          <w:rFonts w:ascii="Lato" w:hAnsi="Lato"/>
          <w:noProof/>
          <w:szCs w:val="24"/>
          <w:lang w:val="ro-RO" w:bidi="ro-RO"/>
        </w:rPr>
        <w:t>Privilegiate</w:t>
      </w:r>
      <w:r w:rsidRPr="00A928C7">
        <w:rPr>
          <w:rFonts w:ascii="Lato" w:hAnsi="Lato"/>
          <w:noProof/>
          <w:szCs w:val="24"/>
          <w:lang w:val="ro-RO" w:bidi="ro-RO"/>
        </w:rPr>
        <w:t>. Dac</w:t>
      </w:r>
      <w:r w:rsidR="00EB2837" w:rsidRPr="00A928C7">
        <w:rPr>
          <w:rFonts w:ascii="Lato" w:hAnsi="Lato"/>
          <w:noProof/>
          <w:szCs w:val="24"/>
          <w:lang w:val="ro-RO" w:bidi="ro-RO"/>
        </w:rPr>
        <w:t>a</w:t>
      </w:r>
      <w:r w:rsidRPr="00A928C7">
        <w:rPr>
          <w:rFonts w:ascii="Lato" w:hAnsi="Lato"/>
          <w:noProof/>
          <w:szCs w:val="24"/>
          <w:lang w:val="ro-RO" w:bidi="ro-RO"/>
        </w:rPr>
        <w:t xml:space="preserve"> exist</w:t>
      </w:r>
      <w:r w:rsidR="00EB2837" w:rsidRPr="00A928C7">
        <w:rPr>
          <w:rFonts w:ascii="Lato" w:hAnsi="Lato"/>
          <w:noProof/>
          <w:szCs w:val="24"/>
          <w:lang w:val="ro-RO" w:bidi="ro-RO"/>
        </w:rPr>
        <w:t>a</w:t>
      </w:r>
      <w:r w:rsidRPr="00A928C7">
        <w:rPr>
          <w:rFonts w:ascii="Lato" w:hAnsi="Lato"/>
          <w:noProof/>
          <w:szCs w:val="24"/>
          <w:lang w:val="ro-RO" w:bidi="ro-RO"/>
        </w:rPr>
        <w:t xml:space="preserve"> un motiv anume care justific</w:t>
      </w:r>
      <w:r w:rsidR="00EB2837" w:rsidRPr="00A928C7">
        <w:rPr>
          <w:rFonts w:ascii="Lato" w:hAnsi="Lato"/>
          <w:noProof/>
          <w:szCs w:val="24"/>
          <w:lang w:val="ro-RO" w:bidi="ro-RO"/>
        </w:rPr>
        <w:t>a</w:t>
      </w:r>
      <w:r w:rsidRPr="00A928C7">
        <w:rPr>
          <w:rFonts w:ascii="Lato" w:hAnsi="Lato"/>
          <w:noProof/>
          <w:szCs w:val="24"/>
          <w:lang w:val="ro-RO" w:bidi="ro-RO"/>
        </w:rPr>
        <w:t xml:space="preserve"> o astfel de investi</w:t>
      </w:r>
      <w:r w:rsidR="000714A8" w:rsidRPr="00A928C7">
        <w:rPr>
          <w:rFonts w:ascii="Lato" w:hAnsi="Lato"/>
          <w:noProof/>
          <w:szCs w:val="24"/>
          <w:lang w:val="ro-RO" w:bidi="ro-RO"/>
        </w:rPr>
        <w:t>t</w:t>
      </w:r>
      <w:r w:rsidRPr="00A928C7">
        <w:rPr>
          <w:rFonts w:ascii="Lato" w:hAnsi="Lato"/>
          <w:noProof/>
          <w:szCs w:val="24"/>
          <w:lang w:val="ro-RO" w:bidi="ro-RO"/>
        </w:rPr>
        <w:t>ie, consulta</w:t>
      </w:r>
      <w:r w:rsidR="000714A8" w:rsidRPr="00A928C7">
        <w:rPr>
          <w:rFonts w:ascii="Lato" w:hAnsi="Lato"/>
          <w:noProof/>
          <w:szCs w:val="24"/>
          <w:lang w:val="ro-RO" w:bidi="ro-RO"/>
        </w:rPr>
        <w:t>t</w:t>
      </w:r>
      <w:r w:rsidRPr="00A928C7">
        <w:rPr>
          <w:rFonts w:ascii="Lato" w:hAnsi="Lato"/>
          <w:noProof/>
          <w:szCs w:val="24"/>
          <w:lang w:val="ro-RO" w:bidi="ro-RO"/>
        </w:rPr>
        <w:t xml:space="preserve">i mai </w:t>
      </w:r>
      <w:r w:rsidR="000714A8" w:rsidRPr="00A928C7">
        <w:rPr>
          <w:rFonts w:ascii="Lato" w:hAnsi="Lato"/>
          <w:noProof/>
          <w:szCs w:val="24"/>
          <w:lang w:val="ro-RO" w:bidi="ro-RO"/>
        </w:rPr>
        <w:t>i</w:t>
      </w:r>
      <w:r w:rsidRPr="00A928C7">
        <w:rPr>
          <w:rFonts w:ascii="Lato" w:hAnsi="Lato"/>
          <w:noProof/>
          <w:szCs w:val="24"/>
          <w:lang w:val="ro-RO" w:bidi="ro-RO"/>
        </w:rPr>
        <w:t>nt</w:t>
      </w:r>
      <w:r w:rsidR="008150F4" w:rsidRPr="00A928C7">
        <w:rPr>
          <w:rFonts w:ascii="Lato" w:hAnsi="Lato"/>
          <w:noProof/>
          <w:szCs w:val="24"/>
          <w:lang w:val="ro-RO" w:bidi="ro-RO"/>
        </w:rPr>
        <w:t>a</w:t>
      </w:r>
      <w:r w:rsidRPr="00A928C7">
        <w:rPr>
          <w:rFonts w:ascii="Lato" w:hAnsi="Lato"/>
          <w:noProof/>
          <w:szCs w:val="24"/>
          <w:lang w:val="ro-RO" w:bidi="ro-RO"/>
        </w:rPr>
        <w:t>i </w:t>
      </w:r>
      <w:r w:rsidR="00715805" w:rsidRPr="00A928C7">
        <w:rPr>
          <w:rFonts w:ascii="Lato" w:hAnsi="Lato"/>
          <w:i/>
          <w:noProof/>
          <w:szCs w:val="24"/>
          <w:lang w:val="ro-RO" w:bidi="ro-RO"/>
        </w:rPr>
        <w:t xml:space="preserve">Directia </w:t>
      </w:r>
      <w:r w:rsidRPr="00A928C7">
        <w:rPr>
          <w:rFonts w:ascii="Lato" w:hAnsi="Lato"/>
          <w:i/>
          <w:noProof/>
          <w:szCs w:val="24"/>
          <w:lang w:val="ro-RO" w:bidi="ro-RO"/>
        </w:rPr>
        <w:t>Conformitate</w:t>
      </w:r>
      <w:r w:rsidRPr="00A928C7">
        <w:rPr>
          <w:rFonts w:ascii="Lato" w:hAnsi="Lato"/>
          <w:noProof/>
          <w:szCs w:val="24"/>
          <w:lang w:val="ro-RO" w:bidi="ro-RO"/>
        </w:rPr>
        <w:t>.</w:t>
      </w:r>
    </w:p>
    <w:p w14:paraId="3E3635BC" w14:textId="528E0780" w:rsidR="00491C9D" w:rsidRPr="00A928C7" w:rsidRDefault="00491C9D" w:rsidP="006333A3">
      <w:pPr>
        <w:numPr>
          <w:ilvl w:val="0"/>
          <w:numId w:val="11"/>
        </w:numPr>
        <w:spacing w:line="252" w:lineRule="auto"/>
        <w:jc w:val="both"/>
        <w:rPr>
          <w:rFonts w:ascii="Lato" w:hAnsi="Lato"/>
          <w:noProof/>
          <w:szCs w:val="24"/>
          <w:lang w:val="ro-RO"/>
        </w:rPr>
      </w:pPr>
      <w:r w:rsidRPr="00A928C7">
        <w:rPr>
          <w:rFonts w:ascii="Lato" w:hAnsi="Lato"/>
          <w:noProof/>
          <w:szCs w:val="24"/>
          <w:lang w:val="ro-RO" w:bidi="ro-RO"/>
        </w:rPr>
        <w:t>Nu vinde</w:t>
      </w:r>
      <w:r w:rsidR="000714A8" w:rsidRPr="00A928C7">
        <w:rPr>
          <w:rFonts w:ascii="Lato" w:hAnsi="Lato"/>
          <w:noProof/>
          <w:szCs w:val="24"/>
          <w:lang w:val="ro-RO" w:bidi="ro-RO"/>
        </w:rPr>
        <w:t>t</w:t>
      </w:r>
      <w:r w:rsidRPr="00A928C7">
        <w:rPr>
          <w:rFonts w:ascii="Lato" w:hAnsi="Lato"/>
          <w:noProof/>
          <w:szCs w:val="24"/>
          <w:lang w:val="ro-RO" w:bidi="ro-RO"/>
        </w:rPr>
        <w:t>i ac</w:t>
      </w:r>
      <w:r w:rsidR="000714A8" w:rsidRPr="00A928C7">
        <w:rPr>
          <w:rFonts w:ascii="Lato" w:hAnsi="Lato"/>
          <w:noProof/>
          <w:szCs w:val="24"/>
          <w:lang w:val="ro-RO" w:bidi="ro-RO"/>
        </w:rPr>
        <w:t>t</w:t>
      </w:r>
      <w:r w:rsidRPr="00A928C7">
        <w:rPr>
          <w:rFonts w:ascii="Lato" w:hAnsi="Lato"/>
          <w:noProof/>
          <w:szCs w:val="24"/>
          <w:lang w:val="ro-RO" w:bidi="ro-RO"/>
        </w:rPr>
        <w:t>iunile pe care le de</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i clien</w:t>
      </w:r>
      <w:r w:rsidR="000714A8" w:rsidRPr="00A928C7">
        <w:rPr>
          <w:rFonts w:ascii="Lato" w:hAnsi="Lato"/>
          <w:noProof/>
          <w:szCs w:val="24"/>
          <w:lang w:val="ro-RO" w:bidi="ro-RO"/>
        </w:rPr>
        <w:t>t</w:t>
      </w:r>
      <w:r w:rsidRPr="00A928C7">
        <w:rPr>
          <w:rFonts w:ascii="Lato" w:hAnsi="Lato"/>
          <w:noProof/>
          <w:szCs w:val="24"/>
          <w:lang w:val="ro-RO" w:bidi="ro-RO"/>
        </w:rPr>
        <w:t>ilor</w:t>
      </w:r>
      <w:r w:rsidR="00D76860" w:rsidRPr="00A928C7">
        <w:rPr>
          <w:rFonts w:ascii="Lato" w:hAnsi="Lato"/>
          <w:noProof/>
          <w:szCs w:val="24"/>
          <w:lang w:val="ro-RO" w:bidi="ro-RO"/>
        </w:rPr>
        <w:t xml:space="preserve"> sau</w:t>
      </w:r>
      <w:r w:rsidRPr="00A928C7">
        <w:rPr>
          <w:rFonts w:ascii="Lato" w:hAnsi="Lato"/>
          <w:noProof/>
          <w:szCs w:val="24"/>
          <w:lang w:val="ro-RO" w:bidi="ro-RO"/>
        </w:rPr>
        <w:t xml:space="preserve"> furnizorilor pe care </w:t>
      </w:r>
      <w:r w:rsidR="000714A8" w:rsidRPr="00A928C7">
        <w:rPr>
          <w:rFonts w:ascii="Lato" w:hAnsi="Lato"/>
          <w:noProof/>
          <w:szCs w:val="24"/>
          <w:lang w:val="ro-RO" w:bidi="ro-RO"/>
        </w:rPr>
        <w:t>i</w:t>
      </w:r>
      <w:r w:rsidRPr="00A928C7">
        <w:rPr>
          <w:rFonts w:ascii="Lato" w:hAnsi="Lato"/>
          <w:noProof/>
          <w:szCs w:val="24"/>
          <w:lang w:val="ro-RO" w:bidi="ro-RO"/>
        </w:rPr>
        <w:t>i administra</w:t>
      </w:r>
      <w:r w:rsidR="000714A8" w:rsidRPr="00A928C7">
        <w:rPr>
          <w:rFonts w:ascii="Lato" w:hAnsi="Lato"/>
          <w:noProof/>
          <w:szCs w:val="24"/>
          <w:lang w:val="ro-RO" w:bidi="ro-RO"/>
        </w:rPr>
        <w:t>t</w:t>
      </w:r>
      <w:r w:rsidRPr="00A928C7">
        <w:rPr>
          <w:rFonts w:ascii="Lato" w:hAnsi="Lato"/>
          <w:noProof/>
          <w:szCs w:val="24"/>
          <w:lang w:val="ro-RO" w:bidi="ro-RO"/>
        </w:rPr>
        <w:t>i sau companiilor asociate acestora.</w:t>
      </w:r>
    </w:p>
    <w:p w14:paraId="40B830BC" w14:textId="77777777" w:rsidR="00491C9D" w:rsidRPr="00A928C7" w:rsidRDefault="00491C9D" w:rsidP="006333A3">
      <w:pPr>
        <w:numPr>
          <w:ilvl w:val="0"/>
          <w:numId w:val="11"/>
        </w:numPr>
        <w:spacing w:line="252" w:lineRule="auto"/>
        <w:jc w:val="both"/>
        <w:rPr>
          <w:rFonts w:ascii="Lato" w:hAnsi="Lato"/>
          <w:noProof/>
          <w:szCs w:val="24"/>
          <w:lang w:val="ro-RO"/>
        </w:rPr>
      </w:pPr>
      <w:r w:rsidRPr="00A928C7">
        <w:rPr>
          <w:rFonts w:ascii="Lato" w:hAnsi="Lato"/>
          <w:noProof/>
          <w:szCs w:val="24"/>
          <w:lang w:val="ro-RO" w:bidi="ro-RO"/>
        </w:rPr>
        <w:t>Nu solicita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nu accepta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mprumuturi, fonduri sau investi</w:t>
      </w:r>
      <w:r w:rsidR="000714A8" w:rsidRPr="00A928C7">
        <w:rPr>
          <w:rFonts w:ascii="Lato" w:hAnsi="Lato"/>
          <w:noProof/>
          <w:szCs w:val="24"/>
          <w:lang w:val="ro-RO" w:bidi="ro-RO"/>
        </w:rPr>
        <w:t>t</w:t>
      </w:r>
      <w:r w:rsidRPr="00A928C7">
        <w:rPr>
          <w:rFonts w:ascii="Lato" w:hAnsi="Lato"/>
          <w:noProof/>
          <w:szCs w:val="24"/>
          <w:lang w:val="ro-RO" w:bidi="ro-RO"/>
        </w:rPr>
        <w:t>ii, garan</w:t>
      </w:r>
      <w:r w:rsidR="000714A8" w:rsidRPr="00A928C7">
        <w:rPr>
          <w:rFonts w:ascii="Lato" w:hAnsi="Lato"/>
          <w:noProof/>
          <w:szCs w:val="24"/>
          <w:lang w:val="ro-RO" w:bidi="ro-RO"/>
        </w:rPr>
        <w:t>t</w:t>
      </w:r>
      <w:r w:rsidRPr="00A928C7">
        <w:rPr>
          <w:rFonts w:ascii="Lato" w:hAnsi="Lato"/>
          <w:noProof/>
          <w:szCs w:val="24"/>
          <w:lang w:val="ro-RO" w:bidi="ro-RO"/>
        </w:rPr>
        <w:t>ii financiare sau indemniza</w:t>
      </w:r>
      <w:r w:rsidR="000714A8" w:rsidRPr="00A928C7">
        <w:rPr>
          <w:rFonts w:ascii="Lato" w:hAnsi="Lato"/>
          <w:noProof/>
          <w:szCs w:val="24"/>
          <w:lang w:val="ro-RO" w:bidi="ro-RO"/>
        </w:rPr>
        <w:t>t</w:t>
      </w:r>
      <w:r w:rsidRPr="00A928C7">
        <w:rPr>
          <w:rFonts w:ascii="Lato" w:hAnsi="Lato"/>
          <w:noProof/>
          <w:szCs w:val="24"/>
          <w:lang w:val="ro-RO" w:bidi="ro-RO"/>
        </w:rPr>
        <w:t>ii de la clien</w:t>
      </w:r>
      <w:r w:rsidR="000714A8" w:rsidRPr="00A928C7">
        <w:rPr>
          <w:rFonts w:ascii="Lato" w:hAnsi="Lato"/>
          <w:noProof/>
          <w:szCs w:val="24"/>
          <w:lang w:val="ro-RO" w:bidi="ro-RO"/>
        </w:rPr>
        <w:t>t</w:t>
      </w:r>
      <w:r w:rsidRPr="00A928C7">
        <w:rPr>
          <w:rFonts w:ascii="Lato" w:hAnsi="Lato"/>
          <w:noProof/>
          <w:szCs w:val="24"/>
          <w:lang w:val="ro-RO" w:bidi="ro-RO"/>
        </w:rPr>
        <w:t>i, furnizori sau orice persoan</w:t>
      </w:r>
      <w:r w:rsidR="00EB2837" w:rsidRPr="00A928C7">
        <w:rPr>
          <w:rFonts w:ascii="Lato" w:hAnsi="Lato"/>
          <w:noProof/>
          <w:szCs w:val="24"/>
          <w:lang w:val="ro-RO" w:bidi="ro-RO"/>
        </w:rPr>
        <w:t>a</w:t>
      </w:r>
      <w:r w:rsidRPr="00A928C7">
        <w:rPr>
          <w:rFonts w:ascii="Lato" w:hAnsi="Lato"/>
          <w:noProof/>
          <w:szCs w:val="24"/>
          <w:lang w:val="ro-RO" w:bidi="ro-RO"/>
        </w:rPr>
        <w:t xml:space="preserve"> fizic</w:t>
      </w:r>
      <w:r w:rsidR="00EB2837" w:rsidRPr="00A928C7">
        <w:rPr>
          <w:rFonts w:ascii="Lato" w:hAnsi="Lato"/>
          <w:noProof/>
          <w:szCs w:val="24"/>
          <w:lang w:val="ro-RO" w:bidi="ro-RO"/>
        </w:rPr>
        <w:t>a</w:t>
      </w:r>
      <w:r w:rsidRPr="00A928C7">
        <w:rPr>
          <w:rFonts w:ascii="Lato" w:hAnsi="Lato"/>
          <w:noProof/>
          <w:szCs w:val="24"/>
          <w:lang w:val="ro-RO" w:bidi="ro-RO"/>
        </w:rPr>
        <w:t xml:space="preserve"> a c</w:t>
      </w:r>
      <w:r w:rsidR="00EB2837" w:rsidRPr="00A928C7">
        <w:rPr>
          <w:rFonts w:ascii="Lato" w:hAnsi="Lato"/>
          <w:noProof/>
          <w:szCs w:val="24"/>
          <w:lang w:val="ro-RO" w:bidi="ro-RO"/>
        </w:rPr>
        <w:t>a</w:t>
      </w:r>
      <w:r w:rsidRPr="00A928C7">
        <w:rPr>
          <w:rFonts w:ascii="Lato" w:hAnsi="Lato"/>
          <w:noProof/>
          <w:szCs w:val="24"/>
          <w:lang w:val="ro-RO" w:bidi="ro-RO"/>
        </w:rPr>
        <w:t>ror rela</w:t>
      </w:r>
      <w:r w:rsidR="000714A8" w:rsidRPr="00A928C7">
        <w:rPr>
          <w:rFonts w:ascii="Lato" w:hAnsi="Lato"/>
          <w:noProof/>
          <w:szCs w:val="24"/>
          <w:lang w:val="ro-RO" w:bidi="ro-RO"/>
        </w:rPr>
        <w:t>t</w:t>
      </w:r>
      <w:r w:rsidRPr="00A928C7">
        <w:rPr>
          <w:rFonts w:ascii="Lato" w:hAnsi="Lato"/>
          <w:noProof/>
          <w:szCs w:val="24"/>
          <w:lang w:val="ro-RO" w:bidi="ro-RO"/>
        </w:rPr>
        <w:t xml:space="preserve">ie cu </w:t>
      </w:r>
      <w:r w:rsidR="00715805" w:rsidRPr="00A928C7">
        <w:rPr>
          <w:rFonts w:ascii="Lato" w:hAnsi="Lato"/>
          <w:noProof/>
          <w:szCs w:val="24"/>
          <w:lang w:val="ro-RO" w:bidi="ro-RO"/>
        </w:rPr>
        <w:t xml:space="preserve">Garanti Bank S.A. </w:t>
      </w:r>
      <w:r w:rsidRPr="00A928C7">
        <w:rPr>
          <w:rFonts w:ascii="Lato" w:hAnsi="Lato"/>
          <w:noProof/>
          <w:szCs w:val="24"/>
          <w:lang w:val="ro-RO" w:bidi="ro-RO"/>
        </w:rPr>
        <w:t>necesit</w:t>
      </w:r>
      <w:r w:rsidR="00EB2837" w:rsidRPr="00A928C7">
        <w:rPr>
          <w:rFonts w:ascii="Lato" w:hAnsi="Lato"/>
          <w:noProof/>
          <w:szCs w:val="24"/>
          <w:lang w:val="ro-RO" w:bidi="ro-RO"/>
        </w:rPr>
        <w:t>a</w:t>
      </w:r>
      <w:r w:rsidRPr="00A928C7">
        <w:rPr>
          <w:rFonts w:ascii="Lato" w:hAnsi="Lato"/>
          <w:noProof/>
          <w:szCs w:val="24"/>
          <w:lang w:val="ro-RO" w:bidi="ro-RO"/>
        </w:rPr>
        <w:t xml:space="preserve"> implicarea dumneavoastr</w:t>
      </w:r>
      <w:r w:rsidR="00EB2837" w:rsidRPr="00A928C7">
        <w:rPr>
          <w:rFonts w:ascii="Lato" w:hAnsi="Lato"/>
          <w:noProof/>
          <w:szCs w:val="24"/>
          <w:lang w:val="ro-RO" w:bidi="ro-RO"/>
        </w:rPr>
        <w:t>a</w:t>
      </w:r>
      <w:r w:rsidRPr="00A928C7">
        <w:rPr>
          <w:rFonts w:ascii="Lato" w:hAnsi="Lato"/>
          <w:noProof/>
          <w:szCs w:val="24"/>
          <w:lang w:val="ro-RO" w:bidi="ro-RO"/>
        </w:rPr>
        <w:t xml:space="preserve"> profesional</w:t>
      </w:r>
      <w:r w:rsidR="00EB2837" w:rsidRPr="00A928C7">
        <w:rPr>
          <w:rFonts w:ascii="Lato" w:hAnsi="Lato"/>
          <w:noProof/>
          <w:szCs w:val="24"/>
          <w:lang w:val="ro-RO" w:bidi="ro-RO"/>
        </w:rPr>
        <w:t>a</w:t>
      </w:r>
      <w:r w:rsidRPr="00A928C7">
        <w:rPr>
          <w:rFonts w:ascii="Lato" w:hAnsi="Lato"/>
          <w:noProof/>
          <w:szCs w:val="24"/>
          <w:lang w:val="ro-RO" w:bidi="ro-RO"/>
        </w:rPr>
        <w:t>.</w:t>
      </w:r>
    </w:p>
    <w:p w14:paraId="7532620D" w14:textId="77777777" w:rsidR="00491C9D" w:rsidRPr="00A928C7" w:rsidRDefault="00491C9D" w:rsidP="006333A3">
      <w:pPr>
        <w:numPr>
          <w:ilvl w:val="0"/>
          <w:numId w:val="11"/>
        </w:numPr>
        <w:spacing w:line="252" w:lineRule="auto"/>
        <w:jc w:val="both"/>
        <w:rPr>
          <w:rFonts w:ascii="Lato" w:hAnsi="Lato"/>
          <w:noProof/>
          <w:szCs w:val="24"/>
          <w:lang w:val="ro-RO"/>
        </w:rPr>
      </w:pPr>
      <w:r w:rsidRPr="00A928C7">
        <w:rPr>
          <w:rFonts w:ascii="Lato" w:hAnsi="Lato"/>
          <w:noProof/>
          <w:szCs w:val="24"/>
          <w:lang w:val="ro-RO" w:bidi="ro-RO"/>
        </w:rPr>
        <w:t>Nu solicita</w:t>
      </w:r>
      <w:r w:rsidR="000714A8" w:rsidRPr="00A928C7">
        <w:rPr>
          <w:rFonts w:ascii="Lato" w:hAnsi="Lato"/>
          <w:noProof/>
          <w:szCs w:val="24"/>
          <w:lang w:val="ro-RO" w:bidi="ro-RO"/>
        </w:rPr>
        <w:t>t</w:t>
      </w:r>
      <w:r w:rsidRPr="00A928C7">
        <w:rPr>
          <w:rFonts w:ascii="Lato" w:hAnsi="Lato"/>
          <w:noProof/>
          <w:szCs w:val="24"/>
          <w:lang w:val="ro-RO" w:bidi="ro-RO"/>
        </w:rPr>
        <w:t>i sau accepta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mprumuturi, fonduri sau investi</w:t>
      </w:r>
      <w:r w:rsidR="000714A8" w:rsidRPr="00A928C7">
        <w:rPr>
          <w:rFonts w:ascii="Lato" w:hAnsi="Lato"/>
          <w:noProof/>
          <w:szCs w:val="24"/>
          <w:lang w:val="ro-RO" w:bidi="ro-RO"/>
        </w:rPr>
        <w:t>t</w:t>
      </w:r>
      <w:r w:rsidRPr="00A928C7">
        <w:rPr>
          <w:rFonts w:ascii="Lato" w:hAnsi="Lato"/>
          <w:noProof/>
          <w:szCs w:val="24"/>
          <w:lang w:val="ro-RO" w:bidi="ro-RO"/>
        </w:rPr>
        <w:t>ii, garan</w:t>
      </w:r>
      <w:r w:rsidR="000714A8" w:rsidRPr="00A928C7">
        <w:rPr>
          <w:rFonts w:ascii="Lato" w:hAnsi="Lato"/>
          <w:noProof/>
          <w:szCs w:val="24"/>
          <w:lang w:val="ro-RO" w:bidi="ro-RO"/>
        </w:rPr>
        <w:t>t</w:t>
      </w:r>
      <w:r w:rsidRPr="00A928C7">
        <w:rPr>
          <w:rFonts w:ascii="Lato" w:hAnsi="Lato"/>
          <w:noProof/>
          <w:szCs w:val="24"/>
          <w:lang w:val="ro-RO" w:bidi="ro-RO"/>
        </w:rPr>
        <w:t>ii financiare sau indemniza</w:t>
      </w:r>
      <w:r w:rsidR="000714A8" w:rsidRPr="00A928C7">
        <w:rPr>
          <w:rFonts w:ascii="Lato" w:hAnsi="Lato"/>
          <w:noProof/>
          <w:szCs w:val="24"/>
          <w:lang w:val="ro-RO" w:bidi="ro-RO"/>
        </w:rPr>
        <w:t>t</w:t>
      </w:r>
      <w:r w:rsidRPr="00A928C7">
        <w:rPr>
          <w:rFonts w:ascii="Lato" w:hAnsi="Lato"/>
          <w:noProof/>
          <w:szCs w:val="24"/>
          <w:lang w:val="ro-RO" w:bidi="ro-RO"/>
        </w:rPr>
        <w:t>ii de la angaja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 special de la cei cu care ave</w:t>
      </w:r>
      <w:r w:rsidR="000714A8" w:rsidRPr="00A928C7">
        <w:rPr>
          <w:rFonts w:ascii="Lato" w:hAnsi="Lato"/>
          <w:noProof/>
          <w:szCs w:val="24"/>
          <w:lang w:val="ro-RO" w:bidi="ro-RO"/>
        </w:rPr>
        <w:t>t</w:t>
      </w:r>
      <w:r w:rsidRPr="00A928C7">
        <w:rPr>
          <w:rFonts w:ascii="Lato" w:hAnsi="Lato"/>
          <w:noProof/>
          <w:szCs w:val="24"/>
          <w:lang w:val="ro-RO" w:bidi="ro-RO"/>
        </w:rPr>
        <w:t>i o rela</w:t>
      </w:r>
      <w:r w:rsidR="000714A8" w:rsidRPr="00A928C7">
        <w:rPr>
          <w:rFonts w:ascii="Lato" w:hAnsi="Lato"/>
          <w:noProof/>
          <w:szCs w:val="24"/>
          <w:lang w:val="ro-RO" w:bidi="ro-RO"/>
        </w:rPr>
        <w:t>t</w:t>
      </w:r>
      <w:r w:rsidRPr="00A928C7">
        <w:rPr>
          <w:rFonts w:ascii="Lato" w:hAnsi="Lato"/>
          <w:noProof/>
          <w:szCs w:val="24"/>
          <w:lang w:val="ro-RO" w:bidi="ro-RO"/>
        </w:rPr>
        <w:t>ie ierarhic</w:t>
      </w:r>
      <w:r w:rsidR="00715805" w:rsidRPr="00A928C7">
        <w:rPr>
          <w:rFonts w:ascii="Lato" w:hAnsi="Lato"/>
          <w:noProof/>
          <w:szCs w:val="24"/>
          <w:lang w:val="ro-RO" w:bidi="ro-RO"/>
        </w:rPr>
        <w:t>a</w:t>
      </w:r>
      <w:r w:rsidRPr="00A928C7">
        <w:rPr>
          <w:rFonts w:ascii="Lato" w:hAnsi="Lato"/>
          <w:noProof/>
          <w:szCs w:val="24"/>
          <w:lang w:val="ro-RO" w:bidi="ro-RO"/>
        </w:rPr>
        <w:t xml:space="preserve"> sau de raportare func</w:t>
      </w:r>
      <w:r w:rsidR="000714A8" w:rsidRPr="00A928C7">
        <w:rPr>
          <w:rFonts w:ascii="Lato" w:hAnsi="Lato"/>
          <w:noProof/>
          <w:szCs w:val="24"/>
          <w:lang w:val="ro-RO" w:bidi="ro-RO"/>
        </w:rPr>
        <w:t>t</w:t>
      </w:r>
      <w:r w:rsidRPr="00A928C7">
        <w:rPr>
          <w:rFonts w:ascii="Lato" w:hAnsi="Lato"/>
          <w:noProof/>
          <w:szCs w:val="24"/>
          <w:lang w:val="ro-RO" w:bidi="ro-RO"/>
        </w:rPr>
        <w:t>ional</w:t>
      </w:r>
      <w:r w:rsidR="00EB2837" w:rsidRPr="00A928C7">
        <w:rPr>
          <w:rFonts w:ascii="Lato" w:hAnsi="Lato"/>
          <w:noProof/>
          <w:szCs w:val="24"/>
          <w:lang w:val="ro-RO" w:bidi="ro-RO"/>
        </w:rPr>
        <w:t>a</w:t>
      </w:r>
      <w:r w:rsidRPr="00A928C7">
        <w:rPr>
          <w:rFonts w:ascii="Lato" w:hAnsi="Lato"/>
          <w:noProof/>
          <w:szCs w:val="24"/>
          <w:lang w:val="ro-RO" w:bidi="ro-RO"/>
        </w:rPr>
        <w:t>, dec</w:t>
      </w:r>
      <w:r w:rsidR="008150F4" w:rsidRPr="00A928C7">
        <w:rPr>
          <w:rFonts w:ascii="Lato" w:hAnsi="Lato"/>
          <w:noProof/>
          <w:szCs w:val="24"/>
          <w:lang w:val="ro-RO" w:bidi="ro-RO"/>
        </w:rPr>
        <w:t>a</w:t>
      </w:r>
      <w:r w:rsidRPr="00A928C7">
        <w:rPr>
          <w:rFonts w:ascii="Lato" w:hAnsi="Lato"/>
          <w:noProof/>
          <w:szCs w:val="24"/>
          <w:lang w:val="ro-RO" w:bidi="ro-RO"/>
        </w:rPr>
        <w:t>t dac</w:t>
      </w:r>
      <w:r w:rsidR="00EB2837" w:rsidRPr="00A928C7">
        <w:rPr>
          <w:rFonts w:ascii="Lato" w:hAnsi="Lato"/>
          <w:noProof/>
          <w:szCs w:val="24"/>
          <w:lang w:val="ro-RO" w:bidi="ro-RO"/>
        </w:rPr>
        <w:t>a</w:t>
      </w:r>
      <w:r w:rsidRPr="00A928C7">
        <w:rPr>
          <w:rFonts w:ascii="Lato" w:hAnsi="Lato"/>
          <w:noProof/>
          <w:szCs w:val="24"/>
          <w:lang w:val="ro-RO" w:bidi="ro-RO"/>
        </w:rPr>
        <w:t xml:space="preserve"> ave</w:t>
      </w:r>
      <w:r w:rsidR="000714A8" w:rsidRPr="00A928C7">
        <w:rPr>
          <w:rFonts w:ascii="Lato" w:hAnsi="Lato"/>
          <w:noProof/>
          <w:szCs w:val="24"/>
          <w:lang w:val="ro-RO" w:bidi="ro-RO"/>
        </w:rPr>
        <w:t>t</w:t>
      </w:r>
      <w:r w:rsidRPr="00A928C7">
        <w:rPr>
          <w:rFonts w:ascii="Lato" w:hAnsi="Lato"/>
          <w:noProof/>
          <w:szCs w:val="24"/>
          <w:lang w:val="ro-RO" w:bidi="ro-RO"/>
        </w:rPr>
        <w:t>i o leg</w:t>
      </w:r>
      <w:r w:rsidR="00EB2837" w:rsidRPr="00A928C7">
        <w:rPr>
          <w:rFonts w:ascii="Lato" w:hAnsi="Lato"/>
          <w:noProof/>
          <w:szCs w:val="24"/>
          <w:lang w:val="ro-RO" w:bidi="ro-RO"/>
        </w:rPr>
        <w:t>a</w:t>
      </w:r>
      <w:r w:rsidRPr="00A928C7">
        <w:rPr>
          <w:rFonts w:ascii="Lato" w:hAnsi="Lato"/>
          <w:noProof/>
          <w:szCs w:val="24"/>
          <w:lang w:val="ro-RO" w:bidi="ro-RO"/>
        </w:rPr>
        <w:t>tur</w:t>
      </w:r>
      <w:r w:rsidR="00EB2837" w:rsidRPr="00A928C7">
        <w:rPr>
          <w:rFonts w:ascii="Lato" w:hAnsi="Lato"/>
          <w:noProof/>
          <w:szCs w:val="24"/>
          <w:lang w:val="ro-RO" w:bidi="ro-RO"/>
        </w:rPr>
        <w:t>a</w:t>
      </w:r>
      <w:r w:rsidRPr="00A928C7">
        <w:rPr>
          <w:rFonts w:ascii="Lato" w:hAnsi="Lato"/>
          <w:noProof/>
          <w:szCs w:val="24"/>
          <w:lang w:val="ro-RO" w:bidi="ro-RO"/>
        </w:rPr>
        <w:t xml:space="preserve"> de familie. Dac</w:t>
      </w:r>
      <w:r w:rsidR="00EB2837" w:rsidRPr="00A928C7">
        <w:rPr>
          <w:rFonts w:ascii="Lato" w:hAnsi="Lato"/>
          <w:noProof/>
          <w:szCs w:val="24"/>
          <w:lang w:val="ro-RO" w:bidi="ro-RO"/>
        </w:rPr>
        <w:t>a</w:t>
      </w:r>
      <w:r w:rsidRPr="00A928C7">
        <w:rPr>
          <w:rFonts w:ascii="Lato" w:hAnsi="Lato"/>
          <w:noProof/>
          <w:szCs w:val="24"/>
          <w:lang w:val="ro-RO" w:bidi="ro-RO"/>
        </w:rPr>
        <w:t xml:space="preserve"> ave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ndoieli, consulta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715805" w:rsidRPr="00A928C7">
        <w:rPr>
          <w:rFonts w:ascii="Lato" w:hAnsi="Lato"/>
          <w:i/>
          <w:noProof/>
          <w:szCs w:val="24"/>
          <w:lang w:val="ro-RO" w:bidi="ro-RO"/>
        </w:rPr>
        <w:t>Directia Conformitate</w:t>
      </w:r>
      <w:r w:rsidRPr="00A928C7">
        <w:rPr>
          <w:rFonts w:ascii="Lato" w:hAnsi="Lato"/>
          <w:noProof/>
          <w:szCs w:val="24"/>
          <w:lang w:val="ro-RO" w:bidi="ro-RO"/>
        </w:rPr>
        <w:t xml:space="preserve">. </w:t>
      </w:r>
    </w:p>
    <w:p w14:paraId="28E8910C" w14:textId="77777777" w:rsidR="00234B63" w:rsidRPr="00A928C7" w:rsidRDefault="00234B63" w:rsidP="006333A3">
      <w:pPr>
        <w:pStyle w:val="Heading2"/>
        <w:spacing w:before="0" w:after="0"/>
        <w:rPr>
          <w:rStyle w:val="Heading2Char"/>
          <w:rFonts w:ascii="Lato" w:hAnsi="Lato"/>
          <w:bCs/>
          <w:color w:val="02A5A5"/>
          <w:sz w:val="24"/>
          <w:szCs w:val="24"/>
          <w:lang w:val="ro-RO"/>
        </w:rPr>
      </w:pPr>
    </w:p>
    <w:p w14:paraId="7D114ACE" w14:textId="77777777" w:rsidR="00491C9D" w:rsidRPr="00A928C7" w:rsidRDefault="00491C9D" w:rsidP="006333A3">
      <w:pPr>
        <w:pStyle w:val="Heading2"/>
        <w:spacing w:before="0" w:after="0"/>
        <w:rPr>
          <w:rStyle w:val="Heading2Char"/>
          <w:rFonts w:ascii="Lato" w:hAnsi="Lato"/>
          <w:bCs/>
          <w:color w:val="02A5A5"/>
          <w:sz w:val="24"/>
          <w:szCs w:val="24"/>
          <w:lang w:val="ro-RO"/>
        </w:rPr>
      </w:pPr>
      <w:bookmarkStart w:id="47" w:name="_Toc131156452"/>
      <w:r w:rsidRPr="00A928C7">
        <w:rPr>
          <w:rStyle w:val="Heading2Char"/>
          <w:rFonts w:ascii="Lato" w:hAnsi="Lato"/>
          <w:bCs/>
          <w:color w:val="02A5A5"/>
          <w:sz w:val="24"/>
          <w:szCs w:val="24"/>
          <w:lang w:val="ro-RO"/>
        </w:rPr>
        <w:t xml:space="preserve">4.18 Implicarea </w:t>
      </w:r>
      <w:r w:rsidR="000714A8" w:rsidRPr="00A928C7">
        <w:rPr>
          <w:rStyle w:val="Heading2Char"/>
          <w:rFonts w:ascii="Lato" w:hAnsi="Lato"/>
          <w:bCs/>
          <w:color w:val="02A5A5"/>
          <w:sz w:val="24"/>
          <w:szCs w:val="24"/>
          <w:lang w:val="ro-RO"/>
        </w:rPr>
        <w:t>i</w:t>
      </w:r>
      <w:r w:rsidRPr="00A928C7">
        <w:rPr>
          <w:rStyle w:val="Heading2Char"/>
          <w:rFonts w:ascii="Lato" w:hAnsi="Lato"/>
          <w:bCs/>
          <w:color w:val="02A5A5"/>
          <w:sz w:val="24"/>
          <w:szCs w:val="24"/>
          <w:lang w:val="ro-RO"/>
        </w:rPr>
        <w:t>n alte activit</w:t>
      </w:r>
      <w:r w:rsidR="00EB2837" w:rsidRPr="00A928C7">
        <w:rPr>
          <w:rStyle w:val="Heading2Char"/>
          <w:rFonts w:ascii="Lato" w:hAnsi="Lato"/>
          <w:bCs/>
          <w:color w:val="02A5A5"/>
          <w:sz w:val="24"/>
          <w:szCs w:val="24"/>
          <w:lang w:val="ro-RO"/>
        </w:rPr>
        <w:t>a</w:t>
      </w:r>
      <w:r w:rsidR="000714A8" w:rsidRPr="00A928C7">
        <w:rPr>
          <w:rStyle w:val="Heading2Char"/>
          <w:rFonts w:ascii="Lato" w:hAnsi="Lato"/>
          <w:bCs/>
          <w:color w:val="02A5A5"/>
          <w:sz w:val="24"/>
          <w:szCs w:val="24"/>
          <w:lang w:val="ro-RO"/>
        </w:rPr>
        <w:t>t</w:t>
      </w:r>
      <w:r w:rsidRPr="00A928C7">
        <w:rPr>
          <w:rStyle w:val="Heading2Char"/>
          <w:rFonts w:ascii="Lato" w:hAnsi="Lato"/>
          <w:bCs/>
          <w:color w:val="02A5A5"/>
          <w:sz w:val="24"/>
          <w:szCs w:val="24"/>
          <w:lang w:val="ro-RO"/>
        </w:rPr>
        <w:t>i</w:t>
      </w:r>
      <w:r w:rsidR="00234B63" w:rsidRPr="00A928C7">
        <w:rPr>
          <w:rStyle w:val="FootnoteReference"/>
          <w:rFonts w:ascii="Lato" w:hAnsi="Lato" w:cs="Arial"/>
          <w:b w:val="0"/>
          <w:iCs w:val="0"/>
          <w:color w:val="02A5A5"/>
          <w:sz w:val="24"/>
          <w:szCs w:val="24"/>
          <w:lang w:bidi="ar-SA"/>
        </w:rPr>
        <w:footnoteReference w:id="5"/>
      </w:r>
      <w:bookmarkEnd w:id="47"/>
    </w:p>
    <w:p w14:paraId="1B6FABB0" w14:textId="77777777" w:rsidR="00491C9D" w:rsidRPr="00A928C7" w:rsidRDefault="00491C9D" w:rsidP="006333A3">
      <w:pPr>
        <w:jc w:val="both"/>
        <w:rPr>
          <w:rFonts w:ascii="Lato" w:hAnsi="Lato"/>
          <w:noProof/>
          <w:szCs w:val="24"/>
          <w:lang w:val="ro-RO"/>
        </w:rPr>
      </w:pPr>
    </w:p>
    <w:p w14:paraId="261A3350"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4.18.1</w:t>
      </w:r>
    </w:p>
    <w:p w14:paraId="562F5CA0" w14:textId="4823DBA8" w:rsidR="00491C9D" w:rsidRPr="00A928C7" w:rsidRDefault="000714A8" w:rsidP="006333A3">
      <w:pPr>
        <w:spacing w:before="20" w:line="252" w:lineRule="auto"/>
        <w:ind w:left="20" w:right="20"/>
        <w:jc w:val="both"/>
        <w:rPr>
          <w:rFonts w:ascii="Lato" w:hAnsi="Lato"/>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 xml:space="preserve">n calitate de angajat al </w:t>
      </w:r>
      <w:r w:rsidR="00B07429" w:rsidRPr="00A928C7">
        <w:rPr>
          <w:rFonts w:ascii="Lato" w:hAnsi="Lato"/>
          <w:noProof/>
          <w:szCs w:val="24"/>
          <w:lang w:val="ro-RO" w:bidi="ro-RO"/>
        </w:rPr>
        <w:t>Garanti Bank S.A.</w:t>
      </w:r>
      <w:r w:rsidR="00491C9D" w:rsidRPr="00A928C7">
        <w:rPr>
          <w:rFonts w:ascii="Lato" w:hAnsi="Lato"/>
          <w:noProof/>
          <w:szCs w:val="24"/>
          <w:lang w:val="ro-RO" w:bidi="ro-RO"/>
        </w:rPr>
        <w:t>, v</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pute</w:t>
      </w:r>
      <w:r w:rsidRPr="00A928C7">
        <w:rPr>
          <w:rFonts w:ascii="Lato" w:hAnsi="Lato"/>
          <w:noProof/>
          <w:szCs w:val="24"/>
          <w:lang w:val="ro-RO" w:bidi="ro-RO"/>
        </w:rPr>
        <w:t>t</w:t>
      </w:r>
      <w:r w:rsidR="00491C9D" w:rsidRPr="00A928C7">
        <w:rPr>
          <w:rFonts w:ascii="Lato" w:hAnsi="Lato"/>
          <w:noProof/>
          <w:szCs w:val="24"/>
          <w:lang w:val="ro-RO" w:bidi="ro-RO"/>
        </w:rPr>
        <w:t xml:space="preserve">i implica </w:t>
      </w:r>
      <w:r w:rsidRPr="00A928C7">
        <w:rPr>
          <w:rFonts w:ascii="Lato" w:hAnsi="Lato"/>
          <w:noProof/>
          <w:szCs w:val="24"/>
          <w:lang w:val="ro-RO" w:bidi="ro-RO"/>
        </w:rPr>
        <w:t>i</w:t>
      </w:r>
      <w:r w:rsidR="00491C9D" w:rsidRPr="00A928C7">
        <w:rPr>
          <w:rFonts w:ascii="Lato" w:hAnsi="Lato"/>
          <w:noProof/>
          <w:szCs w:val="24"/>
          <w:lang w:val="ro-RO" w:bidi="ro-RO"/>
        </w:rPr>
        <w:t>n activit</w:t>
      </w:r>
      <w:r w:rsidR="00EB2837" w:rsidRPr="00A928C7">
        <w:rPr>
          <w:rFonts w:ascii="Lato" w:hAnsi="Lato"/>
          <w:noProof/>
          <w:szCs w:val="24"/>
          <w:lang w:val="ro-RO" w:bidi="ro-RO"/>
        </w:rPr>
        <w:t>a</w:t>
      </w:r>
      <w:r w:rsidRPr="00A928C7">
        <w:rPr>
          <w:rFonts w:ascii="Lato" w:hAnsi="Lato"/>
          <w:noProof/>
          <w:szCs w:val="24"/>
          <w:lang w:val="ro-RO" w:bidi="ro-RO"/>
        </w:rPr>
        <w:t>t</w:t>
      </w:r>
      <w:r w:rsidR="00491C9D" w:rsidRPr="00A928C7">
        <w:rPr>
          <w:rFonts w:ascii="Lato" w:hAnsi="Lato"/>
          <w:noProof/>
          <w:szCs w:val="24"/>
          <w:lang w:val="ro-RO" w:bidi="ro-RO"/>
        </w:rPr>
        <w:t>i profesionale</w:t>
      </w:r>
      <w:r w:rsidR="00E85476" w:rsidRPr="00A928C7">
        <w:rPr>
          <w:rFonts w:ascii="Lato" w:hAnsi="Lato"/>
          <w:noProof/>
          <w:szCs w:val="24"/>
          <w:lang w:val="ro-RO" w:bidi="ro-RO"/>
        </w:rPr>
        <w:t>, altele</w:t>
      </w:r>
      <w:r w:rsidR="00491C9D" w:rsidRPr="00A928C7">
        <w:rPr>
          <w:rFonts w:ascii="Lato" w:hAnsi="Lato"/>
          <w:noProof/>
          <w:szCs w:val="24"/>
          <w:lang w:val="ro-RO" w:bidi="ro-RO"/>
        </w:rPr>
        <w:t xml:space="preserve"> dec</w:t>
      </w:r>
      <w:r w:rsidR="008150F4" w:rsidRPr="00A928C7">
        <w:rPr>
          <w:rFonts w:ascii="Lato" w:hAnsi="Lato"/>
          <w:noProof/>
          <w:szCs w:val="24"/>
          <w:lang w:val="ro-RO" w:bidi="ro-RO"/>
        </w:rPr>
        <w:t>a</w:t>
      </w:r>
      <w:r w:rsidR="00491C9D" w:rsidRPr="00A928C7">
        <w:rPr>
          <w:rFonts w:ascii="Lato" w:hAnsi="Lato"/>
          <w:noProof/>
          <w:szCs w:val="24"/>
          <w:lang w:val="ro-RO" w:bidi="ro-RO"/>
        </w:rPr>
        <w:t xml:space="preserve">t cele realizate pentru </w:t>
      </w:r>
      <w:r w:rsidR="00B07429" w:rsidRPr="00A928C7">
        <w:rPr>
          <w:rFonts w:ascii="Lato" w:hAnsi="Lato"/>
          <w:noProof/>
          <w:szCs w:val="24"/>
          <w:lang w:val="ro-RO" w:bidi="ro-RO"/>
        </w:rPr>
        <w:t xml:space="preserve">Garanti Bank S.A. </w:t>
      </w:r>
      <w:r w:rsidR="00491C9D" w:rsidRPr="00A928C7">
        <w:rPr>
          <w:rFonts w:ascii="Lato" w:hAnsi="Lato"/>
          <w:noProof/>
          <w:szCs w:val="24"/>
          <w:lang w:val="ro-RO" w:bidi="ro-RO"/>
        </w:rPr>
        <w:t>numai atunci c</w:t>
      </w:r>
      <w:r w:rsidR="008150F4" w:rsidRPr="00A928C7">
        <w:rPr>
          <w:rFonts w:ascii="Lato" w:hAnsi="Lato"/>
          <w:noProof/>
          <w:szCs w:val="24"/>
          <w:lang w:val="ro-RO" w:bidi="ro-RO"/>
        </w:rPr>
        <w:t>a</w:t>
      </w:r>
      <w:r w:rsidR="00491C9D" w:rsidRPr="00A928C7">
        <w:rPr>
          <w:rFonts w:ascii="Lato" w:hAnsi="Lato"/>
          <w:noProof/>
          <w:szCs w:val="24"/>
          <w:lang w:val="ro-RO" w:bidi="ro-RO"/>
        </w:rPr>
        <w:t>nd acestea nu concureaz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cu activitatea dumneavoastr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nu </w:t>
      </w:r>
      <w:r w:rsidR="00B07429" w:rsidRPr="00A928C7">
        <w:rPr>
          <w:rFonts w:ascii="Lato" w:hAnsi="Lato"/>
          <w:noProof/>
          <w:szCs w:val="24"/>
          <w:lang w:val="ro-RO" w:bidi="ro-RO"/>
        </w:rPr>
        <w:t>implica</w:t>
      </w:r>
      <w:r w:rsidR="00491C9D" w:rsidRPr="00A928C7">
        <w:rPr>
          <w:rFonts w:ascii="Lato" w:hAnsi="Lato"/>
          <w:noProof/>
          <w:szCs w:val="24"/>
          <w:lang w:val="ro-RO" w:bidi="ro-RO"/>
        </w:rPr>
        <w:t xml:space="preserve"> conflicte de interese </w:t>
      </w:r>
      <w:r w:rsidRPr="00A928C7">
        <w:rPr>
          <w:rFonts w:ascii="Lato" w:hAnsi="Lato"/>
          <w:noProof/>
          <w:szCs w:val="24"/>
          <w:lang w:val="ro-RO" w:bidi="ro-RO"/>
        </w:rPr>
        <w:t>s</w:t>
      </w:r>
      <w:r w:rsidR="00491C9D" w:rsidRPr="00A928C7">
        <w:rPr>
          <w:rFonts w:ascii="Lato" w:hAnsi="Lato"/>
          <w:noProof/>
          <w:szCs w:val="24"/>
          <w:lang w:val="ro-RO" w:bidi="ro-RO"/>
        </w:rPr>
        <w:t>i nu se suprapun cu activitatea dumneavoastr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profesional</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Pr="00A928C7">
        <w:rPr>
          <w:rFonts w:ascii="Lato" w:hAnsi="Lato"/>
          <w:noProof/>
          <w:szCs w:val="24"/>
          <w:lang w:val="ro-RO" w:bidi="ro-RO"/>
        </w:rPr>
        <w:t>i</w:t>
      </w:r>
      <w:r w:rsidR="00491C9D" w:rsidRPr="00A928C7">
        <w:rPr>
          <w:rFonts w:ascii="Lato" w:hAnsi="Lato"/>
          <w:noProof/>
          <w:szCs w:val="24"/>
          <w:lang w:val="ro-RO" w:bidi="ro-RO"/>
        </w:rPr>
        <w:t>ntr-un mod care ar putea afecta performan</w:t>
      </w:r>
      <w:r w:rsidRPr="00A928C7">
        <w:rPr>
          <w:rFonts w:ascii="Lato" w:hAnsi="Lato"/>
          <w:noProof/>
          <w:szCs w:val="24"/>
          <w:lang w:val="ro-RO" w:bidi="ro-RO"/>
        </w:rPr>
        <w:t>t</w:t>
      </w:r>
      <w:r w:rsidR="00491C9D" w:rsidRPr="00A928C7">
        <w:rPr>
          <w:rFonts w:ascii="Lato" w:hAnsi="Lato"/>
          <w:noProof/>
          <w:szCs w:val="24"/>
          <w:lang w:val="ro-RO" w:bidi="ro-RO"/>
        </w:rPr>
        <w:t xml:space="preserve">a muncii </w:t>
      </w:r>
      <w:r w:rsidR="00B07429" w:rsidRPr="00A928C7">
        <w:rPr>
          <w:rFonts w:ascii="Lato" w:hAnsi="Lato"/>
          <w:noProof/>
          <w:szCs w:val="24"/>
          <w:lang w:val="ro-RO" w:bidi="ro-RO"/>
        </w:rPr>
        <w:t>dumneavoastra</w:t>
      </w:r>
      <w:r w:rsidR="00491C9D" w:rsidRPr="00A928C7">
        <w:rPr>
          <w:rFonts w:ascii="Lato" w:hAnsi="Lato"/>
          <w:noProof/>
          <w:szCs w:val="24"/>
          <w:lang w:val="ro-RO" w:bidi="ro-RO"/>
        </w:rPr>
        <w:t xml:space="preserve"> sau v-ar putea limita disponibilitatea </w:t>
      </w:r>
      <w:r w:rsidRPr="00A928C7">
        <w:rPr>
          <w:rFonts w:ascii="Lato" w:hAnsi="Lato"/>
          <w:noProof/>
          <w:szCs w:val="24"/>
          <w:lang w:val="ro-RO" w:bidi="ro-RO"/>
        </w:rPr>
        <w:t>i</w:t>
      </w:r>
      <w:r w:rsidR="00491C9D" w:rsidRPr="00A928C7">
        <w:rPr>
          <w:rFonts w:ascii="Lato" w:hAnsi="Lato"/>
          <w:noProof/>
          <w:szCs w:val="24"/>
          <w:lang w:val="ro-RO" w:bidi="ro-RO"/>
        </w:rPr>
        <w:t>n timpul programului de lucru.</w:t>
      </w:r>
    </w:p>
    <w:p w14:paraId="72015AC9" w14:textId="77777777" w:rsidR="00491C9D" w:rsidRPr="00A928C7" w:rsidRDefault="00491C9D" w:rsidP="006333A3">
      <w:pPr>
        <w:spacing w:before="20" w:line="252" w:lineRule="auto"/>
        <w:ind w:left="20" w:right="20"/>
        <w:jc w:val="both"/>
        <w:rPr>
          <w:rFonts w:ascii="Lato" w:hAnsi="Lato"/>
          <w:noProof/>
          <w:szCs w:val="24"/>
          <w:lang w:val="ro-RO"/>
        </w:rPr>
      </w:pPr>
    </w:p>
    <w:p w14:paraId="3904CA1B"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4.18.2</w:t>
      </w:r>
    </w:p>
    <w:p w14:paraId="07CA35AB" w14:textId="1D946588" w:rsidR="00491C9D" w:rsidRPr="00A928C7" w:rsidRDefault="000714A8" w:rsidP="006333A3">
      <w:pPr>
        <w:pBdr>
          <w:top w:val="nil"/>
          <w:left w:val="nil"/>
          <w:bottom w:val="nil"/>
          <w:right w:val="nil"/>
          <w:between w:val="nil"/>
        </w:pBdr>
        <w:spacing w:before="20" w:line="252" w:lineRule="auto"/>
        <w:ind w:left="20" w:right="20"/>
        <w:jc w:val="both"/>
        <w:rPr>
          <w:rFonts w:ascii="Lato" w:hAnsi="Lato"/>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 xml:space="preserve">nainte de a </w:t>
      </w:r>
      <w:r w:rsidRPr="00A928C7">
        <w:rPr>
          <w:rFonts w:ascii="Lato" w:hAnsi="Lato"/>
          <w:noProof/>
          <w:szCs w:val="24"/>
          <w:lang w:val="ro-RO" w:bidi="ro-RO"/>
        </w:rPr>
        <w:t>i</w:t>
      </w:r>
      <w:r w:rsidR="00491C9D" w:rsidRPr="00A928C7">
        <w:rPr>
          <w:rFonts w:ascii="Lato" w:hAnsi="Lato"/>
          <w:noProof/>
          <w:szCs w:val="24"/>
          <w:lang w:val="ro-RO" w:bidi="ro-RO"/>
        </w:rPr>
        <w:t>ncepe orice activitate profesional</w:t>
      </w:r>
      <w:r w:rsidR="00EB2837" w:rsidRPr="00A928C7">
        <w:rPr>
          <w:rFonts w:ascii="Lato" w:hAnsi="Lato"/>
          <w:noProof/>
          <w:szCs w:val="24"/>
          <w:lang w:val="ro-RO" w:bidi="ro-RO"/>
        </w:rPr>
        <w:t>a</w:t>
      </w:r>
      <w:r w:rsidR="00491C9D" w:rsidRPr="00A928C7">
        <w:rPr>
          <w:rFonts w:ascii="Lato" w:hAnsi="Lato"/>
          <w:noProof/>
          <w:szCs w:val="24"/>
          <w:lang w:val="ro-RO" w:bidi="ro-RO"/>
        </w:rPr>
        <w:t>, alta dec</w:t>
      </w:r>
      <w:r w:rsidR="008150F4" w:rsidRPr="00A928C7">
        <w:rPr>
          <w:rFonts w:ascii="Lato" w:hAnsi="Lato"/>
          <w:noProof/>
          <w:szCs w:val="24"/>
          <w:lang w:val="ro-RO" w:bidi="ro-RO"/>
        </w:rPr>
        <w:t>a</w:t>
      </w:r>
      <w:r w:rsidR="00491C9D" w:rsidRPr="00A928C7">
        <w:rPr>
          <w:rFonts w:ascii="Lato" w:hAnsi="Lato"/>
          <w:noProof/>
          <w:szCs w:val="24"/>
          <w:lang w:val="ro-RO" w:bidi="ro-RO"/>
        </w:rPr>
        <w:t>t activitatea dumneavoastr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Pr="00A928C7">
        <w:rPr>
          <w:rFonts w:ascii="Lato" w:hAnsi="Lato"/>
          <w:noProof/>
          <w:szCs w:val="24"/>
          <w:lang w:val="ro-RO" w:bidi="ro-RO"/>
        </w:rPr>
        <w:t>i</w:t>
      </w:r>
      <w:r w:rsidR="00491C9D" w:rsidRPr="00A928C7">
        <w:rPr>
          <w:rFonts w:ascii="Lato" w:hAnsi="Lato"/>
          <w:noProof/>
          <w:szCs w:val="24"/>
          <w:lang w:val="ro-RO" w:bidi="ro-RO"/>
        </w:rPr>
        <w:t xml:space="preserve">n cadrul </w:t>
      </w:r>
      <w:r w:rsidR="00C34B44" w:rsidRPr="00A928C7">
        <w:rPr>
          <w:rFonts w:ascii="Lato" w:hAnsi="Lato"/>
          <w:noProof/>
          <w:szCs w:val="24"/>
          <w:lang w:val="ro-RO" w:bidi="ro-RO"/>
        </w:rPr>
        <w:t>Garanti Bank S.A.</w:t>
      </w:r>
      <w:r w:rsidR="00491C9D" w:rsidRPr="00A928C7">
        <w:rPr>
          <w:rFonts w:ascii="Lato" w:hAnsi="Lato"/>
          <w:noProof/>
          <w:szCs w:val="24"/>
          <w:lang w:val="ro-RO" w:bidi="ro-RO"/>
        </w:rPr>
        <w:t>, trebuie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informa</w:t>
      </w:r>
      <w:r w:rsidRPr="00A928C7">
        <w:rPr>
          <w:rFonts w:ascii="Lato" w:hAnsi="Lato"/>
          <w:noProof/>
          <w:szCs w:val="24"/>
          <w:lang w:val="ro-RO" w:bidi="ro-RO"/>
        </w:rPr>
        <w:t>t</w:t>
      </w:r>
      <w:r w:rsidR="00491C9D" w:rsidRPr="00A928C7">
        <w:rPr>
          <w:rFonts w:ascii="Lato" w:hAnsi="Lato"/>
          <w:noProof/>
          <w:szCs w:val="24"/>
          <w:lang w:val="ro-RO" w:bidi="ro-RO"/>
        </w:rPr>
        <w:t>i oficial</w:t>
      </w:r>
      <w:r w:rsidR="00C34B44" w:rsidRPr="00A928C7">
        <w:rPr>
          <w:rFonts w:ascii="Lato" w:hAnsi="Lato"/>
          <w:noProof/>
          <w:szCs w:val="24"/>
          <w:lang w:val="ro-RO" w:bidi="ro-RO"/>
        </w:rPr>
        <w:t>,</w:t>
      </w:r>
      <w:r w:rsidR="00491C9D" w:rsidRPr="00A928C7">
        <w:rPr>
          <w:rFonts w:ascii="Lato" w:hAnsi="Lato"/>
          <w:noProof/>
          <w:szCs w:val="24"/>
          <w:lang w:val="ro-RO" w:bidi="ro-RO"/>
        </w:rPr>
        <w:t> </w:t>
      </w:r>
      <w:r w:rsidRPr="00A928C7">
        <w:rPr>
          <w:rFonts w:ascii="Lato" w:hAnsi="Lato"/>
          <w:noProof/>
          <w:szCs w:val="24"/>
          <w:lang w:val="ro-RO" w:bidi="ro-RO"/>
        </w:rPr>
        <w:t>i</w:t>
      </w:r>
      <w:r w:rsidR="00491C9D" w:rsidRPr="00A928C7">
        <w:rPr>
          <w:rFonts w:ascii="Lato" w:hAnsi="Lato"/>
          <w:noProof/>
          <w:szCs w:val="24"/>
          <w:lang w:val="ro-RO" w:bidi="ro-RO"/>
        </w:rPr>
        <w:t>n scris</w:t>
      </w:r>
      <w:r w:rsidR="00C34B44" w:rsidRPr="00A928C7">
        <w:rPr>
          <w:rFonts w:ascii="Lato" w:hAnsi="Lato"/>
          <w:noProof/>
          <w:szCs w:val="24"/>
          <w:lang w:val="ro-RO" w:bidi="ro-RO"/>
        </w:rPr>
        <w:t>,</w:t>
      </w:r>
      <w:r w:rsidR="00491C9D" w:rsidRPr="00A928C7">
        <w:rPr>
          <w:rFonts w:ascii="Lato" w:hAnsi="Lato"/>
          <w:noProof/>
          <w:szCs w:val="24"/>
          <w:lang w:val="ro-RO" w:bidi="ro-RO"/>
        </w:rPr>
        <w:t xml:space="preserve"> </w:t>
      </w:r>
      <w:r w:rsidR="00C34B44" w:rsidRPr="00A928C7">
        <w:rPr>
          <w:rFonts w:ascii="Lato" w:hAnsi="Lato"/>
          <w:i/>
          <w:noProof/>
          <w:szCs w:val="24"/>
          <w:lang w:val="ro-RO" w:bidi="ro-RO"/>
        </w:rPr>
        <w:t xml:space="preserve">Directia </w:t>
      </w:r>
      <w:r w:rsidR="00760B77" w:rsidRPr="00A928C7">
        <w:rPr>
          <w:rFonts w:ascii="Lato" w:hAnsi="Lato"/>
          <w:i/>
          <w:noProof/>
          <w:szCs w:val="24"/>
          <w:lang w:val="ro-RO" w:bidi="ro-RO"/>
        </w:rPr>
        <w:t>Conformitate</w:t>
      </w:r>
      <w:r w:rsidR="00491C9D" w:rsidRPr="00A928C7">
        <w:rPr>
          <w:rFonts w:ascii="Lato" w:hAnsi="Lato"/>
          <w:noProof/>
          <w:szCs w:val="24"/>
          <w:lang w:val="ro-RO" w:bidi="ro-RO"/>
        </w:rPr>
        <w:t xml:space="preserve">. </w:t>
      </w:r>
    </w:p>
    <w:p w14:paraId="73799C03" w14:textId="77777777" w:rsidR="00491C9D" w:rsidRPr="00A928C7" w:rsidRDefault="00491C9D" w:rsidP="006333A3">
      <w:pPr>
        <w:pBdr>
          <w:top w:val="nil"/>
          <w:left w:val="nil"/>
          <w:bottom w:val="nil"/>
          <w:right w:val="nil"/>
          <w:between w:val="nil"/>
        </w:pBdr>
        <w:spacing w:before="20" w:line="252" w:lineRule="auto"/>
        <w:ind w:left="20" w:right="20"/>
        <w:jc w:val="both"/>
        <w:rPr>
          <w:rFonts w:ascii="Lato" w:hAnsi="Lato"/>
          <w:noProof/>
          <w:szCs w:val="24"/>
          <w:lang w:val="ro-RO"/>
        </w:rPr>
      </w:pPr>
    </w:p>
    <w:p w14:paraId="0779E208" w14:textId="77777777" w:rsidR="00491C9D" w:rsidRPr="00A928C7" w:rsidRDefault="00491C9D" w:rsidP="006333A3">
      <w:pPr>
        <w:rPr>
          <w:rFonts w:ascii="Lato" w:hAnsi="Lato"/>
          <w:b/>
          <w:noProof/>
          <w:szCs w:val="24"/>
          <w:lang w:val="ro-RO"/>
        </w:rPr>
      </w:pPr>
      <w:r w:rsidRPr="00A928C7">
        <w:rPr>
          <w:rFonts w:ascii="Lato" w:hAnsi="Lato"/>
          <w:b/>
          <w:noProof/>
          <w:szCs w:val="24"/>
          <w:lang w:val="ro-RO"/>
        </w:rPr>
        <w:lastRenderedPageBreak/>
        <w:t>4.18.3</w:t>
      </w:r>
    </w:p>
    <w:p w14:paraId="69E11297" w14:textId="5A80BC03" w:rsidR="00491C9D" w:rsidRPr="00A928C7" w:rsidRDefault="000714A8" w:rsidP="006333A3">
      <w:pPr>
        <w:pBdr>
          <w:top w:val="nil"/>
          <w:left w:val="nil"/>
          <w:bottom w:val="nil"/>
          <w:right w:val="nil"/>
          <w:between w:val="nil"/>
        </w:pBdr>
        <w:spacing w:before="20" w:line="252" w:lineRule="auto"/>
        <w:ind w:left="20" w:right="20"/>
        <w:jc w:val="both"/>
        <w:rPr>
          <w:rFonts w:ascii="Lato" w:hAnsi="Lato"/>
          <w:i/>
          <w:strike/>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 xml:space="preserve">n cazul </w:t>
      </w:r>
      <w:r w:rsidRPr="00A928C7">
        <w:rPr>
          <w:rFonts w:ascii="Lato" w:hAnsi="Lato"/>
          <w:noProof/>
          <w:szCs w:val="24"/>
          <w:lang w:val="ro-RO" w:bidi="ro-RO"/>
        </w:rPr>
        <w:t>i</w:t>
      </w:r>
      <w:r w:rsidR="00491C9D" w:rsidRPr="00A928C7">
        <w:rPr>
          <w:rFonts w:ascii="Lato" w:hAnsi="Lato"/>
          <w:noProof/>
          <w:szCs w:val="24"/>
          <w:lang w:val="ro-RO" w:bidi="ro-RO"/>
        </w:rPr>
        <w:t>n care activitatea implic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furnizarea oric</w:t>
      </w:r>
      <w:r w:rsidR="00EB2837" w:rsidRPr="00A928C7">
        <w:rPr>
          <w:rFonts w:ascii="Lato" w:hAnsi="Lato"/>
          <w:noProof/>
          <w:szCs w:val="24"/>
          <w:lang w:val="ro-RO" w:bidi="ro-RO"/>
        </w:rPr>
        <w:t>a</w:t>
      </w:r>
      <w:r w:rsidR="00491C9D" w:rsidRPr="00A928C7">
        <w:rPr>
          <w:rFonts w:ascii="Lato" w:hAnsi="Lato"/>
          <w:noProof/>
          <w:szCs w:val="24"/>
          <w:lang w:val="ro-RO" w:bidi="ro-RO"/>
        </w:rPr>
        <w:t xml:space="preserve">rui serviciu profesional sau </w:t>
      </w:r>
      <w:r w:rsidRPr="00A928C7">
        <w:rPr>
          <w:rFonts w:ascii="Lato" w:hAnsi="Lato"/>
          <w:noProof/>
          <w:szCs w:val="24"/>
          <w:lang w:val="ro-RO" w:bidi="ro-RO"/>
        </w:rPr>
        <w:t>i</w:t>
      </w:r>
      <w:r w:rsidR="00491C9D" w:rsidRPr="00A928C7">
        <w:rPr>
          <w:rFonts w:ascii="Lato" w:hAnsi="Lato"/>
          <w:noProof/>
          <w:szCs w:val="24"/>
          <w:lang w:val="ro-RO" w:bidi="ro-RO"/>
        </w:rPr>
        <w:t>ndeplinirea de responsabilit</w:t>
      </w:r>
      <w:r w:rsidR="00EB2837" w:rsidRPr="00A928C7">
        <w:rPr>
          <w:rFonts w:ascii="Lato" w:hAnsi="Lato"/>
          <w:noProof/>
          <w:szCs w:val="24"/>
          <w:lang w:val="ro-RO" w:bidi="ro-RO"/>
        </w:rPr>
        <w:t>a</w:t>
      </w:r>
      <w:r w:rsidRPr="00A928C7">
        <w:rPr>
          <w:rFonts w:ascii="Lato" w:hAnsi="Lato"/>
          <w:noProof/>
          <w:szCs w:val="24"/>
          <w:lang w:val="ro-RO" w:bidi="ro-RO"/>
        </w:rPr>
        <w:t>t</w:t>
      </w:r>
      <w:r w:rsidR="00491C9D" w:rsidRPr="00A928C7">
        <w:rPr>
          <w:rFonts w:ascii="Lato" w:hAnsi="Lato"/>
          <w:noProof/>
          <w:szCs w:val="24"/>
          <w:lang w:val="ro-RO" w:bidi="ro-RO"/>
        </w:rPr>
        <w:t>i fa</w:t>
      </w:r>
      <w:r w:rsidRPr="00A928C7">
        <w:rPr>
          <w:rFonts w:ascii="Lato" w:hAnsi="Lato"/>
          <w:noProof/>
          <w:szCs w:val="24"/>
          <w:lang w:val="ro-RO" w:bidi="ro-RO"/>
        </w:rPr>
        <w:t>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de persoane fizice sau companii care sunt clien</w:t>
      </w:r>
      <w:r w:rsidRPr="00A928C7">
        <w:rPr>
          <w:rFonts w:ascii="Lato" w:hAnsi="Lato"/>
          <w:noProof/>
          <w:szCs w:val="24"/>
          <w:lang w:val="ro-RO" w:bidi="ro-RO"/>
        </w:rPr>
        <w:t>t</w:t>
      </w:r>
      <w:r w:rsidR="00491C9D" w:rsidRPr="00A928C7">
        <w:rPr>
          <w:rFonts w:ascii="Lato" w:hAnsi="Lato"/>
          <w:noProof/>
          <w:szCs w:val="24"/>
          <w:lang w:val="ro-RO" w:bidi="ro-RO"/>
        </w:rPr>
        <w:t xml:space="preserve">i sau furnizori de bunuri </w:t>
      </w:r>
      <w:r w:rsidRPr="00A928C7">
        <w:rPr>
          <w:rFonts w:ascii="Lato" w:hAnsi="Lato"/>
          <w:noProof/>
          <w:szCs w:val="24"/>
          <w:lang w:val="ro-RO" w:bidi="ro-RO"/>
        </w:rPr>
        <w:t>s</w:t>
      </w:r>
      <w:r w:rsidR="00491C9D" w:rsidRPr="00A928C7">
        <w:rPr>
          <w:rFonts w:ascii="Lato" w:hAnsi="Lato"/>
          <w:noProof/>
          <w:szCs w:val="24"/>
          <w:lang w:val="ro-RO" w:bidi="ro-RO"/>
        </w:rPr>
        <w:t>i servicii c</w:t>
      </w:r>
      <w:r w:rsidR="00EB2837" w:rsidRPr="00A928C7">
        <w:rPr>
          <w:rFonts w:ascii="Lato" w:hAnsi="Lato"/>
          <w:noProof/>
          <w:szCs w:val="24"/>
          <w:lang w:val="ro-RO" w:bidi="ro-RO"/>
        </w:rPr>
        <w:t>a</w:t>
      </w:r>
      <w:r w:rsidR="00491C9D" w:rsidRPr="00A928C7">
        <w:rPr>
          <w:rFonts w:ascii="Lato" w:hAnsi="Lato"/>
          <w:noProof/>
          <w:szCs w:val="24"/>
          <w:lang w:val="ro-RO" w:bidi="ro-RO"/>
        </w:rPr>
        <w:t xml:space="preserve">tre </w:t>
      </w:r>
      <w:r w:rsidR="00520EC0" w:rsidRPr="00A928C7">
        <w:rPr>
          <w:rFonts w:ascii="Lato" w:hAnsi="Lato"/>
          <w:noProof/>
          <w:szCs w:val="24"/>
          <w:lang w:val="ro-RO" w:bidi="ro-RO"/>
        </w:rPr>
        <w:t>Garanti Bank S.A.</w:t>
      </w:r>
      <w:r w:rsidR="00491C9D" w:rsidRPr="00A928C7">
        <w:rPr>
          <w:rFonts w:ascii="Lato" w:hAnsi="Lato"/>
          <w:noProof/>
          <w:szCs w:val="24"/>
          <w:lang w:val="ro-RO" w:bidi="ro-RO"/>
        </w:rPr>
        <w:t xml:space="preserve">, </w:t>
      </w:r>
      <w:r w:rsidR="00B13E08" w:rsidRPr="00A928C7">
        <w:rPr>
          <w:rFonts w:ascii="Lato" w:hAnsi="Lato"/>
          <w:noProof/>
          <w:szCs w:val="24"/>
          <w:lang w:val="ro-RO" w:bidi="ro-RO"/>
        </w:rPr>
        <w:t xml:space="preserve">aceasta </w:t>
      </w:r>
      <w:r w:rsidR="00491C9D" w:rsidRPr="00A928C7">
        <w:rPr>
          <w:rFonts w:ascii="Lato" w:hAnsi="Lato"/>
          <w:noProof/>
          <w:szCs w:val="24"/>
          <w:lang w:val="ro-RO" w:bidi="ro-RO"/>
        </w:rPr>
        <w:t>trebuie s</w:t>
      </w:r>
      <w:r w:rsidR="00EB2837" w:rsidRPr="00A928C7">
        <w:rPr>
          <w:rFonts w:ascii="Lato" w:hAnsi="Lato"/>
          <w:noProof/>
          <w:szCs w:val="24"/>
          <w:lang w:val="ro-RO" w:bidi="ro-RO"/>
        </w:rPr>
        <w:t>a</w:t>
      </w:r>
      <w:r w:rsidR="003002D1" w:rsidRPr="00A928C7">
        <w:rPr>
          <w:rFonts w:ascii="Lato" w:hAnsi="Lato"/>
          <w:noProof/>
          <w:szCs w:val="24"/>
          <w:lang w:val="ro-RO" w:bidi="ro-RO"/>
        </w:rPr>
        <w:t xml:space="preserve"> </w:t>
      </w:r>
      <w:r w:rsidR="00A91914" w:rsidRPr="00A928C7">
        <w:rPr>
          <w:rFonts w:ascii="Lato" w:hAnsi="Lato"/>
          <w:noProof/>
          <w:szCs w:val="24"/>
          <w:lang w:val="ro-RO" w:bidi="ro-RO"/>
        </w:rPr>
        <w:t>fie supu</w:t>
      </w:r>
      <w:r w:rsidR="00F42CB2" w:rsidRPr="00A928C7">
        <w:rPr>
          <w:rFonts w:ascii="Lato" w:hAnsi="Lato"/>
          <w:noProof/>
          <w:szCs w:val="24"/>
          <w:lang w:val="ro-RO" w:bidi="ro-RO"/>
        </w:rPr>
        <w:t>s</w:t>
      </w:r>
      <w:r w:rsidR="00B13E08" w:rsidRPr="00A928C7">
        <w:rPr>
          <w:rFonts w:ascii="Lato" w:hAnsi="Lato"/>
          <w:noProof/>
          <w:szCs w:val="24"/>
          <w:lang w:val="ro-RO" w:bidi="ro-RO"/>
        </w:rPr>
        <w:t>a</w:t>
      </w:r>
      <w:r w:rsidR="00707DEB" w:rsidRPr="00A928C7">
        <w:rPr>
          <w:rFonts w:ascii="Lato" w:hAnsi="Lato"/>
          <w:noProof/>
          <w:szCs w:val="24"/>
          <w:lang w:val="ro-RO" w:bidi="ro-RO"/>
        </w:rPr>
        <w:t xml:space="preserve"> opiniei </w:t>
      </w:r>
      <w:r w:rsidR="00707DEB" w:rsidRPr="00A928C7">
        <w:rPr>
          <w:rFonts w:ascii="Lato" w:hAnsi="Lato"/>
          <w:i/>
          <w:noProof/>
          <w:szCs w:val="24"/>
          <w:lang w:val="ro-RO" w:bidi="ro-RO"/>
        </w:rPr>
        <w:t>Directiei Conformitate</w:t>
      </w:r>
      <w:r w:rsidR="00707DEB" w:rsidRPr="00A928C7">
        <w:rPr>
          <w:rFonts w:ascii="Lato" w:hAnsi="Lato"/>
          <w:noProof/>
          <w:szCs w:val="24"/>
          <w:lang w:val="ro-RO" w:bidi="ro-RO"/>
        </w:rPr>
        <w:t xml:space="preserve">. </w:t>
      </w:r>
    </w:p>
    <w:p w14:paraId="7A931039" w14:textId="77777777" w:rsidR="00491C9D" w:rsidRPr="00A928C7" w:rsidRDefault="00491C9D" w:rsidP="006333A3">
      <w:pPr>
        <w:pBdr>
          <w:top w:val="nil"/>
          <w:left w:val="nil"/>
          <w:bottom w:val="nil"/>
          <w:right w:val="nil"/>
          <w:between w:val="nil"/>
        </w:pBdr>
        <w:spacing w:before="20" w:line="252" w:lineRule="auto"/>
        <w:ind w:left="20" w:right="20"/>
        <w:jc w:val="both"/>
        <w:rPr>
          <w:rFonts w:ascii="Lato" w:hAnsi="Lato"/>
          <w:noProof/>
          <w:szCs w:val="24"/>
          <w:lang w:val="ro-RO"/>
        </w:rPr>
      </w:pPr>
    </w:p>
    <w:p w14:paraId="76E24268"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4.18.4</w:t>
      </w:r>
    </w:p>
    <w:p w14:paraId="611A789B" w14:textId="6107CFB2" w:rsidR="00491C9D" w:rsidRPr="00A928C7" w:rsidRDefault="00491C9D" w:rsidP="006333A3">
      <w:pPr>
        <w:spacing w:before="20" w:line="252" w:lineRule="auto"/>
        <w:ind w:left="20" w:right="20"/>
        <w:jc w:val="both"/>
        <w:rPr>
          <w:rFonts w:ascii="Lato" w:hAnsi="Lato"/>
          <w:noProof/>
          <w:szCs w:val="24"/>
          <w:lang w:val="ro-RO"/>
        </w:rPr>
      </w:pPr>
      <w:r w:rsidRPr="00A928C7">
        <w:rPr>
          <w:rFonts w:ascii="Lato" w:hAnsi="Lato"/>
          <w:noProof/>
          <w:szCs w:val="24"/>
          <w:lang w:val="ro-RO" w:bidi="ro-RO"/>
        </w:rPr>
        <w:t>Participarea dumneavoastr</w:t>
      </w:r>
      <w:r w:rsidR="00EB2837" w:rsidRPr="00A928C7">
        <w:rPr>
          <w:rFonts w:ascii="Lato" w:hAnsi="Lato"/>
          <w:noProof/>
          <w:szCs w:val="24"/>
          <w:lang w:val="ro-RO" w:bidi="ro-RO"/>
        </w:rPr>
        <w:t>a</w:t>
      </w:r>
      <w:r w:rsidRPr="00A928C7">
        <w:rPr>
          <w:rFonts w:ascii="Lato" w:hAnsi="Lato"/>
          <w:noProof/>
          <w:szCs w:val="24"/>
          <w:lang w:val="ro-RO" w:bidi="ro-RO"/>
        </w:rPr>
        <w:t xml:space="preserve"> ca </w:t>
      </w:r>
      <w:r w:rsidR="00AE6012" w:rsidRPr="00A928C7">
        <w:rPr>
          <w:rFonts w:ascii="Lato" w:hAnsi="Lato"/>
          <w:noProof/>
          <w:szCs w:val="24"/>
          <w:lang w:val="ro-RO" w:bidi="ro-RO"/>
        </w:rPr>
        <w:t>lector</w:t>
      </w:r>
      <w:r w:rsidRPr="00A928C7">
        <w:rPr>
          <w:rFonts w:ascii="Lato" w:hAnsi="Lato"/>
          <w:noProof/>
          <w:szCs w:val="24"/>
          <w:lang w:val="ro-RO" w:bidi="ro-RO"/>
        </w:rPr>
        <w:t xml:space="preserve"> la cursuri sau seminarii externe ar trebui s</w:t>
      </w:r>
      <w:r w:rsidR="00EB2837" w:rsidRPr="00A928C7">
        <w:rPr>
          <w:rFonts w:ascii="Lato" w:hAnsi="Lato"/>
          <w:noProof/>
          <w:szCs w:val="24"/>
          <w:lang w:val="ro-RO" w:bidi="ro-RO"/>
        </w:rPr>
        <w:t>a</w:t>
      </w:r>
      <w:r w:rsidRPr="00A928C7">
        <w:rPr>
          <w:rFonts w:ascii="Lato" w:hAnsi="Lato"/>
          <w:noProof/>
          <w:szCs w:val="24"/>
          <w:lang w:val="ro-RO" w:bidi="ro-RO"/>
        </w:rPr>
        <w:t xml:space="preserve"> fie ocazional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s</w:t>
      </w:r>
      <w:r w:rsidR="00EB2837" w:rsidRPr="00A928C7">
        <w:rPr>
          <w:rFonts w:ascii="Lato" w:hAnsi="Lato"/>
          <w:noProof/>
          <w:szCs w:val="24"/>
          <w:lang w:val="ro-RO" w:bidi="ro-RO"/>
        </w:rPr>
        <w:t>a</w:t>
      </w:r>
      <w:r w:rsidRPr="00A928C7">
        <w:rPr>
          <w:rFonts w:ascii="Lato" w:hAnsi="Lato"/>
          <w:noProof/>
          <w:szCs w:val="24"/>
          <w:lang w:val="ro-RO" w:bidi="ro-RO"/>
        </w:rPr>
        <w:t xml:space="preserve"> respecte prevederile sec</w:t>
      </w:r>
      <w:r w:rsidR="000714A8" w:rsidRPr="00A928C7">
        <w:rPr>
          <w:rFonts w:ascii="Lato" w:hAnsi="Lato"/>
          <w:noProof/>
          <w:szCs w:val="24"/>
          <w:lang w:val="ro-RO" w:bidi="ro-RO"/>
        </w:rPr>
        <w:t>t</w:t>
      </w:r>
      <w:r w:rsidRPr="00A928C7">
        <w:rPr>
          <w:rFonts w:ascii="Lato" w:hAnsi="Lato"/>
          <w:noProof/>
          <w:szCs w:val="24"/>
          <w:lang w:val="ro-RO" w:bidi="ro-RO"/>
        </w:rPr>
        <w:t>iunilor de mai sus. Dac</w:t>
      </w:r>
      <w:r w:rsidR="00EB2837" w:rsidRPr="00A928C7">
        <w:rPr>
          <w:rFonts w:ascii="Lato" w:hAnsi="Lato"/>
          <w:noProof/>
          <w:szCs w:val="24"/>
          <w:lang w:val="ro-RO" w:bidi="ro-RO"/>
        </w:rPr>
        <w:t>a</w:t>
      </w:r>
      <w:r w:rsidRPr="00A928C7">
        <w:rPr>
          <w:rFonts w:ascii="Lato" w:hAnsi="Lato"/>
          <w:noProof/>
          <w:szCs w:val="24"/>
          <w:lang w:val="ro-RO" w:bidi="ro-RO"/>
        </w:rPr>
        <w:t xml:space="preserve"> participarea</w:t>
      </w:r>
      <w:r w:rsidR="0046543C" w:rsidRPr="00A928C7">
        <w:rPr>
          <w:rFonts w:ascii="Lato" w:hAnsi="Lato"/>
          <w:noProof/>
          <w:szCs w:val="24"/>
          <w:lang w:val="ro-RO" w:bidi="ro-RO"/>
        </w:rPr>
        <w:t xml:space="preserve"> dumneavoastra</w:t>
      </w:r>
      <w:r w:rsidRPr="00A928C7">
        <w:rPr>
          <w:rFonts w:ascii="Lato" w:hAnsi="Lato"/>
          <w:noProof/>
          <w:szCs w:val="24"/>
          <w:lang w:val="ro-RO" w:bidi="ro-RO"/>
        </w:rPr>
        <w:t xml:space="preserve"> face parte din condi</w:t>
      </w:r>
      <w:r w:rsidR="000714A8" w:rsidRPr="00A928C7">
        <w:rPr>
          <w:rFonts w:ascii="Lato" w:hAnsi="Lato"/>
          <w:noProof/>
          <w:szCs w:val="24"/>
          <w:lang w:val="ro-RO" w:bidi="ro-RO"/>
        </w:rPr>
        <w:t>t</w:t>
      </w:r>
      <w:r w:rsidRPr="00A928C7">
        <w:rPr>
          <w:rFonts w:ascii="Lato" w:hAnsi="Lato"/>
          <w:noProof/>
          <w:szCs w:val="24"/>
          <w:lang w:val="ro-RO" w:bidi="ro-RO"/>
        </w:rPr>
        <w:t xml:space="preserve">iile de angajare </w:t>
      </w:r>
      <w:r w:rsidR="000714A8" w:rsidRPr="00A928C7">
        <w:rPr>
          <w:rFonts w:ascii="Lato" w:hAnsi="Lato"/>
          <w:noProof/>
          <w:szCs w:val="24"/>
          <w:lang w:val="ro-RO" w:bidi="ro-RO"/>
        </w:rPr>
        <w:t>s</w:t>
      </w:r>
      <w:r w:rsidRPr="00A928C7">
        <w:rPr>
          <w:rFonts w:ascii="Lato" w:hAnsi="Lato"/>
          <w:noProof/>
          <w:szCs w:val="24"/>
          <w:lang w:val="ro-RO" w:bidi="ro-RO"/>
        </w:rPr>
        <w:t>i primi</w:t>
      </w:r>
      <w:r w:rsidR="000714A8" w:rsidRPr="00A928C7">
        <w:rPr>
          <w:rFonts w:ascii="Lato" w:hAnsi="Lato"/>
          <w:noProof/>
          <w:szCs w:val="24"/>
          <w:lang w:val="ro-RO" w:bidi="ro-RO"/>
        </w:rPr>
        <w:t>t</w:t>
      </w:r>
      <w:r w:rsidRPr="00A928C7">
        <w:rPr>
          <w:rFonts w:ascii="Lato" w:hAnsi="Lato"/>
          <w:noProof/>
          <w:szCs w:val="24"/>
          <w:lang w:val="ro-RO" w:bidi="ro-RO"/>
        </w:rPr>
        <w:t>i o remunera</w:t>
      </w:r>
      <w:r w:rsidR="000714A8" w:rsidRPr="00A928C7">
        <w:rPr>
          <w:rFonts w:ascii="Lato" w:hAnsi="Lato"/>
          <w:noProof/>
          <w:szCs w:val="24"/>
          <w:lang w:val="ro-RO" w:bidi="ro-RO"/>
        </w:rPr>
        <w:t>t</w:t>
      </w:r>
      <w:r w:rsidRPr="00A928C7">
        <w:rPr>
          <w:rFonts w:ascii="Lato" w:hAnsi="Lato"/>
          <w:noProof/>
          <w:szCs w:val="24"/>
          <w:lang w:val="ro-RO" w:bidi="ro-RO"/>
        </w:rPr>
        <w:t>ie, care trebuie s</w:t>
      </w:r>
      <w:r w:rsidR="00EB2837" w:rsidRPr="00A928C7">
        <w:rPr>
          <w:rFonts w:ascii="Lato" w:hAnsi="Lato"/>
          <w:noProof/>
          <w:szCs w:val="24"/>
          <w:lang w:val="ro-RO" w:bidi="ro-RO"/>
        </w:rPr>
        <w:t>a</w:t>
      </w:r>
      <w:r w:rsidRPr="00A928C7">
        <w:rPr>
          <w:rFonts w:ascii="Lato" w:hAnsi="Lato"/>
          <w:noProof/>
          <w:szCs w:val="24"/>
          <w:lang w:val="ro-RO" w:bidi="ro-RO"/>
        </w:rPr>
        <w:t xml:space="preserve"> fie </w:t>
      </w:r>
      <w:r w:rsidR="000714A8" w:rsidRPr="00A928C7">
        <w:rPr>
          <w:rFonts w:ascii="Lato" w:hAnsi="Lato"/>
          <w:noProof/>
          <w:szCs w:val="24"/>
          <w:lang w:val="ro-RO" w:bidi="ro-RO"/>
        </w:rPr>
        <w:t>i</w:t>
      </w:r>
      <w:r w:rsidRPr="00A928C7">
        <w:rPr>
          <w:rFonts w:ascii="Lato" w:hAnsi="Lato"/>
          <w:noProof/>
          <w:szCs w:val="24"/>
          <w:lang w:val="ro-RO" w:bidi="ro-RO"/>
        </w:rPr>
        <w:t>ntotdeauna propor</w:t>
      </w:r>
      <w:r w:rsidR="000714A8" w:rsidRPr="00A928C7">
        <w:rPr>
          <w:rFonts w:ascii="Lato" w:hAnsi="Lato"/>
          <w:noProof/>
          <w:szCs w:val="24"/>
          <w:lang w:val="ro-RO" w:bidi="ro-RO"/>
        </w:rPr>
        <w:t>t</w:t>
      </w:r>
      <w:r w:rsidRPr="00A928C7">
        <w:rPr>
          <w:rFonts w:ascii="Lato" w:hAnsi="Lato"/>
          <w:noProof/>
          <w:szCs w:val="24"/>
          <w:lang w:val="ro-RO" w:bidi="ro-RO"/>
        </w:rPr>
        <w:t>ional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rezonabil</w:t>
      </w:r>
      <w:r w:rsidR="00EB2837" w:rsidRPr="00A928C7">
        <w:rPr>
          <w:rFonts w:ascii="Lato" w:hAnsi="Lato"/>
          <w:noProof/>
          <w:szCs w:val="24"/>
          <w:lang w:val="ro-RO" w:bidi="ro-RO"/>
        </w:rPr>
        <w:t>a</w:t>
      </w:r>
      <w:r w:rsidRPr="00A928C7">
        <w:rPr>
          <w:rFonts w:ascii="Lato" w:hAnsi="Lato"/>
          <w:noProof/>
          <w:szCs w:val="24"/>
          <w:lang w:val="ro-RO" w:bidi="ro-RO"/>
        </w:rPr>
        <w:t>, trebuie s</w:t>
      </w:r>
      <w:r w:rsidR="00EB2837" w:rsidRPr="00A928C7">
        <w:rPr>
          <w:rFonts w:ascii="Lato" w:hAnsi="Lato"/>
          <w:noProof/>
          <w:szCs w:val="24"/>
          <w:lang w:val="ro-RO" w:bidi="ro-RO"/>
        </w:rPr>
        <w:t>a</w:t>
      </w:r>
      <w:r w:rsidRPr="00A928C7">
        <w:rPr>
          <w:rFonts w:ascii="Lato" w:hAnsi="Lato"/>
          <w:noProof/>
          <w:szCs w:val="24"/>
          <w:lang w:val="ro-RO" w:bidi="ro-RO"/>
        </w:rPr>
        <w:t xml:space="preserve"> notifica</w:t>
      </w:r>
      <w:r w:rsidR="000714A8" w:rsidRPr="00A928C7">
        <w:rPr>
          <w:rFonts w:ascii="Lato" w:hAnsi="Lato"/>
          <w:noProof/>
          <w:szCs w:val="24"/>
          <w:lang w:val="ro-RO" w:bidi="ro-RO"/>
        </w:rPr>
        <w:t>t</w:t>
      </w:r>
      <w:r w:rsidRPr="00A928C7">
        <w:rPr>
          <w:rFonts w:ascii="Lato" w:hAnsi="Lato"/>
          <w:noProof/>
          <w:szCs w:val="24"/>
          <w:lang w:val="ro-RO" w:bidi="ro-RO"/>
        </w:rPr>
        <w:t>i </w:t>
      </w:r>
      <w:r w:rsidR="0046543C" w:rsidRPr="00A928C7">
        <w:rPr>
          <w:rFonts w:ascii="Lato" w:hAnsi="Lato"/>
          <w:i/>
          <w:noProof/>
          <w:szCs w:val="24"/>
          <w:lang w:val="ro-RO" w:bidi="ro-RO"/>
        </w:rPr>
        <w:t xml:space="preserve">Directia </w:t>
      </w:r>
      <w:r w:rsidR="00253DE2" w:rsidRPr="00A928C7">
        <w:rPr>
          <w:rFonts w:ascii="Lato" w:hAnsi="Lato"/>
          <w:i/>
          <w:noProof/>
          <w:szCs w:val="24"/>
          <w:lang w:val="ro-RO" w:bidi="ro-RO"/>
        </w:rPr>
        <w:t>Conformitate</w:t>
      </w:r>
      <w:r w:rsidRPr="00A928C7">
        <w:rPr>
          <w:rFonts w:ascii="Lato" w:hAnsi="Lato"/>
          <w:i/>
          <w:noProof/>
          <w:szCs w:val="24"/>
          <w:lang w:val="ro-RO" w:bidi="ro-RO"/>
        </w:rPr>
        <w:t> </w:t>
      </w:r>
      <w:r w:rsidR="000714A8" w:rsidRPr="00A928C7">
        <w:rPr>
          <w:rFonts w:ascii="Lato" w:hAnsi="Lato"/>
          <w:noProof/>
          <w:szCs w:val="24"/>
          <w:lang w:val="ro-RO" w:bidi="ro-RO"/>
        </w:rPr>
        <w:t>s</w:t>
      </w:r>
      <w:r w:rsidRPr="00A928C7">
        <w:rPr>
          <w:rFonts w:ascii="Lato" w:hAnsi="Lato"/>
          <w:noProof/>
          <w:szCs w:val="24"/>
          <w:lang w:val="ro-RO" w:bidi="ro-RO"/>
        </w:rPr>
        <w:t xml:space="preserve">i superiorul </w:t>
      </w:r>
      <w:r w:rsidR="0046543C" w:rsidRPr="00A928C7">
        <w:rPr>
          <w:rFonts w:ascii="Lato" w:hAnsi="Lato"/>
          <w:noProof/>
          <w:szCs w:val="24"/>
          <w:lang w:val="ro-RO" w:bidi="ro-RO"/>
        </w:rPr>
        <w:t xml:space="preserve">dvs. </w:t>
      </w:r>
      <w:r w:rsidRPr="00A928C7">
        <w:rPr>
          <w:rFonts w:ascii="Lato" w:hAnsi="Lato"/>
          <w:noProof/>
          <w:szCs w:val="24"/>
          <w:lang w:val="ro-RO" w:bidi="ro-RO"/>
        </w:rPr>
        <w:t xml:space="preserve">ierarhic </w:t>
      </w:r>
      <w:r w:rsidR="000714A8" w:rsidRPr="00A928C7">
        <w:rPr>
          <w:rFonts w:ascii="Lato" w:hAnsi="Lato"/>
          <w:noProof/>
          <w:szCs w:val="24"/>
          <w:lang w:val="ro-RO" w:bidi="ro-RO"/>
        </w:rPr>
        <w:t>i</w:t>
      </w:r>
      <w:r w:rsidR="0046543C" w:rsidRPr="00A928C7">
        <w:rPr>
          <w:rFonts w:ascii="Lato" w:hAnsi="Lato"/>
          <w:noProof/>
          <w:szCs w:val="24"/>
          <w:lang w:val="ro-RO" w:bidi="ro-RO"/>
        </w:rPr>
        <w:t xml:space="preserve">nainte de a participa, in scopul obtinerii acordului </w:t>
      </w:r>
      <w:r w:rsidRPr="00A928C7">
        <w:rPr>
          <w:rFonts w:ascii="Lato" w:hAnsi="Lato"/>
          <w:noProof/>
          <w:szCs w:val="24"/>
          <w:lang w:val="ro-RO" w:bidi="ro-RO"/>
        </w:rPr>
        <w:t>acestora.</w:t>
      </w:r>
    </w:p>
    <w:p w14:paraId="1C6E3801" w14:textId="77777777" w:rsidR="00491C9D" w:rsidRPr="00A928C7" w:rsidRDefault="00491C9D" w:rsidP="00671B1D">
      <w:pPr>
        <w:jc w:val="both"/>
        <w:rPr>
          <w:rFonts w:ascii="Lato" w:hAnsi="Lato"/>
          <w:noProof/>
          <w:szCs w:val="24"/>
          <w:lang w:val="ro-RO"/>
        </w:rPr>
      </w:pPr>
    </w:p>
    <w:p w14:paraId="233277B8"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4.18.5</w:t>
      </w:r>
    </w:p>
    <w:p w14:paraId="62279626" w14:textId="0330F128" w:rsidR="00491C9D" w:rsidRPr="00A928C7" w:rsidRDefault="00491C9D" w:rsidP="006333A3">
      <w:pPr>
        <w:spacing w:before="20" w:line="252" w:lineRule="auto"/>
        <w:ind w:left="20" w:right="20"/>
        <w:jc w:val="both"/>
        <w:rPr>
          <w:rFonts w:ascii="Lato" w:hAnsi="Lato"/>
          <w:noProof/>
          <w:szCs w:val="24"/>
          <w:lang w:val="ro-RO"/>
        </w:rPr>
      </w:pPr>
      <w:r w:rsidRPr="00A928C7">
        <w:rPr>
          <w:rFonts w:ascii="Lato" w:hAnsi="Lato"/>
          <w:noProof/>
          <w:szCs w:val="24"/>
          <w:lang w:val="ro-RO" w:bidi="ro-RO"/>
        </w:rPr>
        <w:t xml:space="preserve">Persoanele care </w:t>
      </w:r>
      <w:r w:rsidR="000714A8" w:rsidRPr="00A928C7">
        <w:rPr>
          <w:rFonts w:ascii="Lato" w:hAnsi="Lato"/>
          <w:noProof/>
          <w:szCs w:val="24"/>
          <w:lang w:val="ro-RO" w:bidi="ro-RO"/>
        </w:rPr>
        <w:t>i</w:t>
      </w:r>
      <w:r w:rsidRPr="00A928C7">
        <w:rPr>
          <w:rFonts w:ascii="Lato" w:hAnsi="Lato"/>
          <w:noProof/>
          <w:szCs w:val="24"/>
          <w:lang w:val="ro-RO" w:bidi="ro-RO"/>
        </w:rPr>
        <w:t>ndeplinesc func</w:t>
      </w:r>
      <w:r w:rsidR="000714A8" w:rsidRPr="00A928C7">
        <w:rPr>
          <w:rFonts w:ascii="Lato" w:hAnsi="Lato"/>
          <w:noProof/>
          <w:szCs w:val="24"/>
          <w:lang w:val="ro-RO" w:bidi="ro-RO"/>
        </w:rPr>
        <w:t>t</w:t>
      </w:r>
      <w:r w:rsidRPr="00A928C7">
        <w:rPr>
          <w:rFonts w:ascii="Lato" w:hAnsi="Lato"/>
          <w:noProof/>
          <w:szCs w:val="24"/>
          <w:lang w:val="ro-RO" w:bidi="ro-RO"/>
        </w:rPr>
        <w:t xml:space="preserve">ii de </w:t>
      </w:r>
      <w:r w:rsidR="00B23CC8" w:rsidRPr="00A928C7">
        <w:rPr>
          <w:rFonts w:ascii="Lato" w:hAnsi="Lato"/>
          <w:noProof/>
          <w:szCs w:val="24"/>
          <w:lang w:val="ro-RO" w:bidi="ro-RO"/>
        </w:rPr>
        <w:t>conducere</w:t>
      </w:r>
      <w:r w:rsidRPr="00A928C7">
        <w:rPr>
          <w:rFonts w:ascii="Lato" w:hAnsi="Lato"/>
          <w:noProof/>
          <w:szCs w:val="24"/>
          <w:vertAlign w:val="superscript"/>
          <w:lang w:val="ro-RO" w:bidi="ro-RO"/>
        </w:rPr>
        <w:footnoteReference w:id="6"/>
      </w:r>
      <w:r w:rsidRPr="00A928C7">
        <w:rPr>
          <w:rFonts w:ascii="Lato" w:hAnsi="Lato"/>
          <w:noProof/>
          <w:szCs w:val="24"/>
          <w:lang w:val="ro-RO" w:bidi="ro-RO"/>
        </w:rPr>
        <w:t>, pe l</w:t>
      </w:r>
      <w:r w:rsidR="008150F4" w:rsidRPr="00A928C7">
        <w:rPr>
          <w:rFonts w:ascii="Lato" w:hAnsi="Lato"/>
          <w:noProof/>
          <w:szCs w:val="24"/>
          <w:lang w:val="ro-RO" w:bidi="ro-RO"/>
        </w:rPr>
        <w:t>a</w:t>
      </w:r>
      <w:r w:rsidRPr="00A928C7">
        <w:rPr>
          <w:rFonts w:ascii="Lato" w:hAnsi="Lato"/>
          <w:noProof/>
          <w:szCs w:val="24"/>
          <w:lang w:val="ro-RO" w:bidi="ro-RO"/>
        </w:rPr>
        <w:t>ng</w:t>
      </w:r>
      <w:r w:rsidR="00EB2837" w:rsidRPr="00A928C7">
        <w:rPr>
          <w:rFonts w:ascii="Lato" w:hAnsi="Lato"/>
          <w:noProof/>
          <w:szCs w:val="24"/>
          <w:lang w:val="ro-RO" w:bidi="ro-RO"/>
        </w:rPr>
        <w:t>a</w:t>
      </w:r>
      <w:r w:rsidRPr="00A928C7">
        <w:rPr>
          <w:rFonts w:ascii="Lato" w:hAnsi="Lato"/>
          <w:noProof/>
          <w:szCs w:val="24"/>
          <w:lang w:val="ro-RO" w:bidi="ro-RO"/>
        </w:rPr>
        <w:t xml:space="preserve"> cele de mai sus, trebuie s</w:t>
      </w:r>
      <w:r w:rsidR="00EB2837" w:rsidRPr="00A928C7">
        <w:rPr>
          <w:rFonts w:ascii="Lato" w:hAnsi="Lato"/>
          <w:noProof/>
          <w:szCs w:val="24"/>
          <w:lang w:val="ro-RO" w:bidi="ro-RO"/>
        </w:rPr>
        <w:t>a</w:t>
      </w:r>
      <w:r w:rsidRPr="00A928C7">
        <w:rPr>
          <w:rFonts w:ascii="Lato" w:hAnsi="Lato"/>
          <w:noProof/>
          <w:szCs w:val="24"/>
          <w:lang w:val="ro-RO" w:bidi="ro-RO"/>
        </w:rPr>
        <w:t xml:space="preserve"> respecte </w:t>
      </w:r>
      <w:r w:rsidR="00B23CC8" w:rsidRPr="00A928C7">
        <w:rPr>
          <w:rFonts w:ascii="Lato" w:hAnsi="Lato"/>
          <w:noProof/>
          <w:szCs w:val="24"/>
          <w:lang w:val="ro-RO" w:bidi="ro-RO"/>
        </w:rPr>
        <w:t>pricipiile</w:t>
      </w:r>
      <w:r w:rsidRPr="00A928C7">
        <w:rPr>
          <w:rFonts w:ascii="Lato" w:hAnsi="Lato"/>
          <w:noProof/>
          <w:szCs w:val="24"/>
          <w:lang w:val="ro-RO" w:bidi="ro-RO"/>
        </w:rPr>
        <w:t xml:space="preserve"> specifice aprobate de </w:t>
      </w:r>
      <w:r w:rsidR="00B23CC8" w:rsidRPr="00A928C7">
        <w:rPr>
          <w:rFonts w:ascii="Lato" w:hAnsi="Lato"/>
          <w:bCs/>
          <w:i/>
          <w:noProof/>
          <w:szCs w:val="24"/>
          <w:lang w:val="ro-RO"/>
        </w:rPr>
        <w:t xml:space="preserve">Comitetul privind Managementul </w:t>
      </w:r>
      <w:r w:rsidR="006E0FAA" w:rsidRPr="00A928C7">
        <w:rPr>
          <w:rFonts w:ascii="Lato" w:hAnsi="Lato"/>
          <w:bCs/>
          <w:i/>
          <w:noProof/>
          <w:szCs w:val="24"/>
          <w:highlight w:val="lightGray"/>
          <w:lang w:val="ro-RO"/>
        </w:rPr>
        <w:t xml:space="preserve">de Etica si Integritate </w:t>
      </w:r>
      <w:r w:rsidRPr="00A928C7">
        <w:rPr>
          <w:rFonts w:ascii="Lato" w:hAnsi="Lato"/>
          <w:noProof/>
          <w:szCs w:val="24"/>
          <w:lang w:val="ro-RO" w:bidi="ro-RO"/>
        </w:rPr>
        <w:t>pentru a 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ura alte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w:t>
      </w:r>
      <w:r w:rsidRPr="00A928C7">
        <w:rPr>
          <w:rFonts w:ascii="Lato" w:hAnsi="Lato"/>
          <w:noProof/>
          <w:szCs w:val="24"/>
          <w:vertAlign w:val="superscript"/>
          <w:lang w:val="ro-RO" w:bidi="ro-RO"/>
        </w:rPr>
        <w:footnoteReference w:id="7"/>
      </w:r>
      <w:r w:rsidRPr="00A928C7">
        <w:rPr>
          <w:rFonts w:ascii="Lato" w:hAnsi="Lato"/>
          <w:noProof/>
          <w:szCs w:val="24"/>
          <w:lang w:val="ro-RO" w:bidi="ro-RO"/>
        </w:rPr>
        <w:t>. Dac</w:t>
      </w:r>
      <w:r w:rsidR="00EB2837" w:rsidRPr="00A928C7">
        <w:rPr>
          <w:rFonts w:ascii="Lato" w:hAnsi="Lato"/>
          <w:noProof/>
          <w:szCs w:val="24"/>
          <w:lang w:val="ro-RO" w:bidi="ro-RO"/>
        </w:rPr>
        <w:t>a</w:t>
      </w:r>
      <w:r w:rsidRPr="00A928C7">
        <w:rPr>
          <w:rFonts w:ascii="Lato" w:hAnsi="Lato"/>
          <w:noProof/>
          <w:szCs w:val="24"/>
          <w:lang w:val="ro-RO" w:bidi="ro-RO"/>
        </w:rPr>
        <w:t xml:space="preserve"> face</w:t>
      </w:r>
      <w:r w:rsidR="000714A8" w:rsidRPr="00A928C7">
        <w:rPr>
          <w:rFonts w:ascii="Lato" w:hAnsi="Lato"/>
          <w:noProof/>
          <w:szCs w:val="24"/>
          <w:lang w:val="ro-RO" w:bidi="ro-RO"/>
        </w:rPr>
        <w:t>t</w:t>
      </w:r>
      <w:r w:rsidRPr="00A928C7">
        <w:rPr>
          <w:rFonts w:ascii="Lato" w:hAnsi="Lato"/>
          <w:noProof/>
          <w:szCs w:val="24"/>
          <w:lang w:val="ro-RO" w:bidi="ro-RO"/>
        </w:rPr>
        <w:t>i parte din acest grup</w:t>
      </w:r>
      <w:r w:rsidR="00B23CC8" w:rsidRPr="00A928C7">
        <w:rPr>
          <w:rFonts w:ascii="Lato" w:hAnsi="Lato"/>
          <w:noProof/>
          <w:szCs w:val="24"/>
          <w:lang w:val="ro-RO" w:bidi="ro-RO"/>
        </w:rPr>
        <w:t xml:space="preserve"> de persoane</w:t>
      </w:r>
      <w:r w:rsidRPr="00A928C7">
        <w:rPr>
          <w:rFonts w:ascii="Lato" w:hAnsi="Lato"/>
          <w:noProof/>
          <w:szCs w:val="24"/>
          <w:lang w:val="ro-RO" w:bidi="ro-RO"/>
        </w:rPr>
        <w:t>, trebuie s</w:t>
      </w:r>
      <w:r w:rsidR="00EB2837" w:rsidRPr="00A928C7">
        <w:rPr>
          <w:rFonts w:ascii="Lato" w:hAnsi="Lato"/>
          <w:noProof/>
          <w:szCs w:val="24"/>
          <w:lang w:val="ro-RO" w:bidi="ro-RO"/>
        </w:rPr>
        <w:t>a</w:t>
      </w:r>
      <w:r w:rsidRPr="00A928C7">
        <w:rPr>
          <w:rFonts w:ascii="Lato" w:hAnsi="Lato"/>
          <w:noProof/>
          <w:szCs w:val="24"/>
          <w:lang w:val="ro-RO" w:bidi="ro-RO"/>
        </w:rPr>
        <w:t xml:space="preserve"> ob</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 xml:space="preserve">i aprobarea din partea acestui comitet.  </w:t>
      </w:r>
    </w:p>
    <w:p w14:paraId="23B81483" w14:textId="77777777" w:rsidR="00491C9D" w:rsidRPr="00A928C7" w:rsidRDefault="00491C9D" w:rsidP="006333A3">
      <w:pPr>
        <w:spacing w:before="20" w:line="252" w:lineRule="auto"/>
        <w:ind w:left="20" w:right="20"/>
        <w:jc w:val="both"/>
        <w:rPr>
          <w:rFonts w:ascii="Lato" w:hAnsi="Lato"/>
          <w:noProof/>
          <w:szCs w:val="24"/>
          <w:lang w:val="ro-RO"/>
        </w:rPr>
      </w:pPr>
    </w:p>
    <w:p w14:paraId="67F79DDC"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4.18.6</w:t>
      </w:r>
    </w:p>
    <w:p w14:paraId="216FEA93" w14:textId="77777777" w:rsidR="00491C9D" w:rsidRPr="00A928C7" w:rsidRDefault="00491C9D" w:rsidP="006333A3">
      <w:pPr>
        <w:spacing w:before="60" w:line="252" w:lineRule="auto"/>
        <w:ind w:right="22"/>
        <w:jc w:val="both"/>
        <w:rPr>
          <w:rFonts w:ascii="Lato" w:hAnsi="Lato"/>
          <w:noProof/>
          <w:szCs w:val="24"/>
          <w:lang w:val="ro-RO"/>
        </w:rPr>
      </w:pPr>
      <w:r w:rsidRPr="00A928C7">
        <w:rPr>
          <w:rFonts w:ascii="Lato" w:hAnsi="Lato"/>
          <w:noProof/>
          <w:szCs w:val="24"/>
          <w:lang w:val="ro-RO" w:bidi="ro-RO"/>
        </w:rPr>
        <w:t xml:space="preserve">Nu </w:t>
      </w:r>
      <w:r w:rsidR="003A779F" w:rsidRPr="00A928C7">
        <w:rPr>
          <w:rFonts w:ascii="Lato" w:hAnsi="Lato"/>
          <w:noProof/>
          <w:szCs w:val="24"/>
          <w:lang w:val="ro-RO" w:bidi="ro-RO"/>
        </w:rPr>
        <w:t>va f</w:t>
      </w:r>
      <w:r w:rsidRPr="00A928C7">
        <w:rPr>
          <w:rFonts w:ascii="Lato" w:hAnsi="Lato"/>
          <w:noProof/>
          <w:szCs w:val="24"/>
          <w:lang w:val="ro-RO" w:bidi="ro-RO"/>
        </w:rPr>
        <w:t>olosi</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3A779F" w:rsidRPr="00A928C7">
        <w:rPr>
          <w:rFonts w:ascii="Lato" w:hAnsi="Lato"/>
          <w:noProof/>
          <w:szCs w:val="24"/>
          <w:lang w:val="ro-RO" w:bidi="ro-RO"/>
        </w:rPr>
        <w:t xml:space="preserve">de numele Garanti Bank S.A. </w:t>
      </w:r>
      <w:r w:rsidR="000714A8" w:rsidRPr="00A928C7">
        <w:rPr>
          <w:rFonts w:ascii="Lato" w:hAnsi="Lato"/>
          <w:noProof/>
          <w:szCs w:val="24"/>
          <w:lang w:val="ro-RO" w:bidi="ro-RO"/>
        </w:rPr>
        <w:t>s</w:t>
      </w:r>
      <w:r w:rsidRPr="00A928C7">
        <w:rPr>
          <w:rFonts w:ascii="Lato" w:hAnsi="Lato"/>
          <w:noProof/>
          <w:szCs w:val="24"/>
          <w:lang w:val="ro-RO" w:bidi="ro-RO"/>
        </w:rPr>
        <w:t>i nu invoca</w:t>
      </w:r>
      <w:r w:rsidR="000714A8" w:rsidRPr="00A928C7">
        <w:rPr>
          <w:rFonts w:ascii="Lato" w:hAnsi="Lato"/>
          <w:noProof/>
          <w:szCs w:val="24"/>
          <w:lang w:val="ro-RO" w:bidi="ro-RO"/>
        </w:rPr>
        <w:t>t</w:t>
      </w:r>
      <w:r w:rsidRPr="00A928C7">
        <w:rPr>
          <w:rFonts w:ascii="Lato" w:hAnsi="Lato"/>
          <w:noProof/>
          <w:szCs w:val="24"/>
          <w:lang w:val="ro-RO" w:bidi="ro-RO"/>
        </w:rPr>
        <w:t>i func</w:t>
      </w:r>
      <w:r w:rsidR="000714A8" w:rsidRPr="00A928C7">
        <w:rPr>
          <w:rFonts w:ascii="Lato" w:hAnsi="Lato"/>
          <w:noProof/>
          <w:szCs w:val="24"/>
          <w:lang w:val="ro-RO" w:bidi="ro-RO"/>
        </w:rPr>
        <w:t>t</w:t>
      </w:r>
      <w:r w:rsidRPr="00A928C7">
        <w:rPr>
          <w:rFonts w:ascii="Lato" w:hAnsi="Lato"/>
          <w:noProof/>
          <w:szCs w:val="24"/>
          <w:lang w:val="ro-RO" w:bidi="ro-RO"/>
        </w:rPr>
        <w:t xml:space="preserve">ia de angajat al </w:t>
      </w:r>
      <w:r w:rsidR="003A779F" w:rsidRPr="00A928C7">
        <w:rPr>
          <w:rFonts w:ascii="Lato" w:hAnsi="Lato"/>
          <w:noProof/>
          <w:szCs w:val="24"/>
          <w:lang w:val="ro-RO" w:bidi="ro-RO"/>
        </w:rPr>
        <w:t>Garanti Bank S.A.</w:t>
      </w:r>
      <w:r w:rsidRPr="00A928C7">
        <w:rPr>
          <w:rFonts w:ascii="Lato" w:hAnsi="Lato"/>
          <w:noProof/>
          <w:szCs w:val="24"/>
          <w:lang w:val="ro-RO" w:bidi="ro-RO"/>
        </w:rPr>
        <w:t xml:space="preserve"> pentru a influen</w:t>
      </w:r>
      <w:r w:rsidR="000714A8" w:rsidRPr="00A928C7">
        <w:rPr>
          <w:rFonts w:ascii="Lato" w:hAnsi="Lato"/>
          <w:noProof/>
          <w:szCs w:val="24"/>
          <w:lang w:val="ro-RO" w:bidi="ro-RO"/>
        </w:rPr>
        <w:t>t</w:t>
      </w:r>
      <w:r w:rsidRPr="00A928C7">
        <w:rPr>
          <w:rFonts w:ascii="Lato" w:hAnsi="Lato"/>
          <w:noProof/>
          <w:szCs w:val="24"/>
          <w:lang w:val="ro-RO" w:bidi="ro-RO"/>
        </w:rPr>
        <w:t xml:space="preserve">a </w:t>
      </w:r>
      <w:r w:rsidR="000714A8" w:rsidRPr="00A928C7">
        <w:rPr>
          <w:rFonts w:ascii="Lato" w:hAnsi="Lato"/>
          <w:noProof/>
          <w:szCs w:val="24"/>
          <w:lang w:val="ro-RO" w:bidi="ro-RO"/>
        </w:rPr>
        <w:t>i</w:t>
      </w:r>
      <w:r w:rsidRPr="00A928C7">
        <w:rPr>
          <w:rFonts w:ascii="Lato" w:hAnsi="Lato"/>
          <w:noProof/>
          <w:szCs w:val="24"/>
          <w:lang w:val="ro-RO" w:bidi="ro-RO"/>
        </w:rPr>
        <w:t>n mod nejustificat finalizarea tranzac</w:t>
      </w:r>
      <w:r w:rsidR="000714A8" w:rsidRPr="00A928C7">
        <w:rPr>
          <w:rFonts w:ascii="Lato" w:hAnsi="Lato"/>
          <w:noProof/>
          <w:szCs w:val="24"/>
          <w:lang w:val="ro-RO" w:bidi="ro-RO"/>
        </w:rPr>
        <w:t>t</w:t>
      </w:r>
      <w:r w:rsidRPr="00A928C7">
        <w:rPr>
          <w:rFonts w:ascii="Lato" w:hAnsi="Lato"/>
          <w:noProof/>
          <w:szCs w:val="24"/>
          <w:lang w:val="ro-RO" w:bidi="ro-RO"/>
        </w:rPr>
        <w:t>iilor sau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ilor private.</w:t>
      </w:r>
    </w:p>
    <w:p w14:paraId="5D86C139" w14:textId="77777777" w:rsidR="00491C9D" w:rsidRPr="00A928C7" w:rsidRDefault="00491C9D" w:rsidP="006333A3">
      <w:pPr>
        <w:pStyle w:val="Heading2"/>
        <w:rPr>
          <w:rStyle w:val="Heading2Char"/>
          <w:rFonts w:ascii="Lato" w:hAnsi="Lato"/>
          <w:bCs/>
          <w:color w:val="02A5A5"/>
          <w:sz w:val="24"/>
          <w:szCs w:val="24"/>
          <w:lang w:val="ro-RO"/>
        </w:rPr>
      </w:pPr>
      <w:bookmarkStart w:id="48" w:name="_Toc131156453"/>
      <w:r w:rsidRPr="00A928C7">
        <w:rPr>
          <w:rStyle w:val="Heading2Char"/>
          <w:rFonts w:ascii="Lato" w:hAnsi="Lato"/>
          <w:bCs/>
          <w:color w:val="02A5A5"/>
          <w:sz w:val="24"/>
          <w:szCs w:val="24"/>
          <w:lang w:val="ro-RO"/>
        </w:rPr>
        <w:t>4.19 Rela</w:t>
      </w:r>
      <w:r w:rsidR="000714A8" w:rsidRPr="00A928C7">
        <w:rPr>
          <w:rStyle w:val="Heading2Char"/>
          <w:rFonts w:ascii="Lato" w:hAnsi="Lato"/>
          <w:bCs/>
          <w:color w:val="02A5A5"/>
          <w:sz w:val="24"/>
          <w:szCs w:val="24"/>
          <w:lang w:val="ro-RO"/>
        </w:rPr>
        <w:t>t</w:t>
      </w:r>
      <w:r w:rsidRPr="00A928C7">
        <w:rPr>
          <w:rStyle w:val="Heading2Char"/>
          <w:rFonts w:ascii="Lato" w:hAnsi="Lato"/>
          <w:bCs/>
          <w:color w:val="02A5A5"/>
          <w:sz w:val="24"/>
          <w:szCs w:val="24"/>
          <w:lang w:val="ro-RO"/>
        </w:rPr>
        <w:t>ii cu mass-media</w:t>
      </w:r>
      <w:bookmarkEnd w:id="48"/>
    </w:p>
    <w:p w14:paraId="15AF8DEA" w14:textId="77777777" w:rsidR="00491C9D" w:rsidRPr="00A928C7" w:rsidRDefault="00491C9D" w:rsidP="006333A3">
      <w:pPr>
        <w:jc w:val="both"/>
        <w:rPr>
          <w:rFonts w:ascii="Lato" w:hAnsi="Lato"/>
          <w:b/>
          <w:noProof/>
          <w:szCs w:val="24"/>
          <w:lang w:val="ro-RO"/>
        </w:rPr>
      </w:pPr>
    </w:p>
    <w:p w14:paraId="3690A962" w14:textId="77777777" w:rsidR="003A779F" w:rsidRPr="00A928C7" w:rsidRDefault="00A2343D" w:rsidP="006333A3">
      <w:pPr>
        <w:jc w:val="both"/>
        <w:rPr>
          <w:rFonts w:ascii="Lato" w:hAnsi="Lato"/>
          <w:b/>
          <w:noProof/>
          <w:szCs w:val="24"/>
          <w:lang w:val="ro-RO"/>
        </w:rPr>
      </w:pPr>
      <w:r w:rsidRPr="00A928C7">
        <w:rPr>
          <w:rFonts w:ascii="Lato" w:hAnsi="Lato"/>
          <w:b/>
          <w:noProof/>
          <w:szCs w:val="24"/>
          <w:lang w:val="en-US"/>
        </w:rPr>
        <w:drawing>
          <wp:inline distT="0" distB="0" distL="0" distR="0" wp14:anchorId="6C137676" wp14:editId="41B48341">
            <wp:extent cx="1310640" cy="1005840"/>
            <wp:effectExtent l="0" t="0" r="0" b="0"/>
            <wp:docPr id="1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10640" cy="1005840"/>
                    </a:xfrm>
                    <a:prstGeom prst="rect">
                      <a:avLst/>
                    </a:prstGeom>
                    <a:noFill/>
                    <a:ln>
                      <a:noFill/>
                    </a:ln>
                  </pic:spPr>
                </pic:pic>
              </a:graphicData>
            </a:graphic>
          </wp:inline>
        </w:drawing>
      </w:r>
    </w:p>
    <w:p w14:paraId="661BDFC1" w14:textId="77777777" w:rsidR="003A779F" w:rsidRPr="00A928C7" w:rsidRDefault="003A779F" w:rsidP="006333A3">
      <w:pPr>
        <w:rPr>
          <w:rFonts w:ascii="Lato" w:hAnsi="Lato"/>
          <w:b/>
          <w:noProof/>
          <w:szCs w:val="24"/>
          <w:lang w:val="ro-RO"/>
        </w:rPr>
      </w:pPr>
    </w:p>
    <w:p w14:paraId="5663D4CA"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4.19.1</w:t>
      </w:r>
    </w:p>
    <w:p w14:paraId="4EE735E1" w14:textId="6273792C" w:rsidR="00491C9D" w:rsidRPr="00A928C7" w:rsidRDefault="00491C9D" w:rsidP="006333A3">
      <w:pPr>
        <w:jc w:val="both"/>
        <w:rPr>
          <w:rFonts w:ascii="Lato" w:hAnsi="Lato"/>
          <w:i/>
          <w:noProof/>
          <w:szCs w:val="24"/>
          <w:lang w:val="ro-RO" w:bidi="ro-RO"/>
        </w:rPr>
      </w:pPr>
      <w:r w:rsidRPr="00A928C7">
        <w:rPr>
          <w:rFonts w:ascii="Lato" w:hAnsi="Lato"/>
          <w:noProof/>
          <w:szCs w:val="24"/>
          <w:lang w:val="ro-RO" w:bidi="ro-RO"/>
        </w:rPr>
        <w:t>Rela</w:t>
      </w:r>
      <w:r w:rsidR="000714A8" w:rsidRPr="00A928C7">
        <w:rPr>
          <w:rFonts w:ascii="Lato" w:hAnsi="Lato"/>
          <w:noProof/>
          <w:szCs w:val="24"/>
          <w:lang w:val="ro-RO" w:bidi="ro-RO"/>
        </w:rPr>
        <w:t>t</w:t>
      </w:r>
      <w:r w:rsidRPr="00A928C7">
        <w:rPr>
          <w:rFonts w:ascii="Lato" w:hAnsi="Lato"/>
          <w:noProof/>
          <w:szCs w:val="24"/>
          <w:lang w:val="ro-RO" w:bidi="ro-RO"/>
        </w:rPr>
        <w:t xml:space="preserve">iile cu mass-media </w:t>
      </w:r>
      <w:r w:rsidR="0016620A" w:rsidRPr="00A928C7">
        <w:rPr>
          <w:rFonts w:ascii="Lato" w:hAnsi="Lato"/>
          <w:noProof/>
          <w:szCs w:val="24"/>
          <w:lang w:val="ro-RO" w:bidi="ro-RO"/>
        </w:rPr>
        <w:t>se desfasoara sub</w:t>
      </w:r>
      <w:r w:rsidRPr="00A928C7">
        <w:rPr>
          <w:rFonts w:ascii="Lato" w:hAnsi="Lato"/>
          <w:noProof/>
          <w:szCs w:val="24"/>
          <w:lang w:val="ro-RO" w:bidi="ro-RO"/>
        </w:rPr>
        <w:t xml:space="preserve"> responsabilitatea </w:t>
      </w:r>
      <w:r w:rsidR="0016620A" w:rsidRPr="00A928C7">
        <w:rPr>
          <w:rFonts w:ascii="Lato" w:hAnsi="Lato"/>
          <w:noProof/>
          <w:szCs w:val="24"/>
          <w:lang w:val="ro-RO" w:bidi="ro-RO"/>
        </w:rPr>
        <w:t xml:space="preserve">si coordonarea </w:t>
      </w:r>
      <w:r w:rsidR="00FF5041" w:rsidRPr="00A928C7">
        <w:rPr>
          <w:rFonts w:ascii="Lato" w:hAnsi="Lato"/>
          <w:i/>
          <w:noProof/>
          <w:szCs w:val="24"/>
          <w:lang w:val="ro-RO" w:bidi="ro-RO"/>
        </w:rPr>
        <w:t xml:space="preserve">Directia </w:t>
      </w:r>
      <w:r w:rsidR="003E7C57" w:rsidRPr="00A928C7">
        <w:rPr>
          <w:rFonts w:ascii="Lato" w:hAnsi="Lato"/>
          <w:i/>
          <w:noProof/>
          <w:szCs w:val="24"/>
          <w:lang w:val="ro-RO" w:bidi="ro-RO"/>
        </w:rPr>
        <w:t>Comunicare</w:t>
      </w:r>
      <w:r w:rsidR="004A5020" w:rsidRPr="00A928C7">
        <w:rPr>
          <w:rFonts w:ascii="Lato" w:hAnsi="Lato"/>
          <w:i/>
          <w:noProof/>
          <w:szCs w:val="24"/>
          <w:lang w:val="ro-RO" w:bidi="ro-RO"/>
        </w:rPr>
        <w:t xml:space="preserve"> Corporativa</w:t>
      </w:r>
      <w:r w:rsidRPr="00A928C7">
        <w:rPr>
          <w:rFonts w:ascii="Lato" w:hAnsi="Lato"/>
          <w:noProof/>
          <w:szCs w:val="24"/>
          <w:lang w:val="ro-RO" w:bidi="ro-RO"/>
        </w:rPr>
        <w:t>. Persoanele vizate de prezentul Cod nu vor disemina</w:t>
      </w:r>
      <w:r w:rsidR="00042FB4" w:rsidRPr="00A928C7">
        <w:rPr>
          <w:rFonts w:ascii="Lato" w:hAnsi="Lato"/>
          <w:noProof/>
          <w:szCs w:val="24"/>
          <w:lang w:val="ro-RO" w:bidi="ro-RO"/>
        </w:rPr>
        <w:t xml:space="preserve"> mass-mediei</w:t>
      </w:r>
      <w:r w:rsidRPr="00A928C7">
        <w:rPr>
          <w:rFonts w:ascii="Lato" w:hAnsi="Lato"/>
          <w:noProof/>
          <w:szCs w:val="24"/>
          <w:lang w:val="ro-RO" w:bidi="ro-RO"/>
        </w:rPr>
        <w:t>, din proprie ini</w:t>
      </w:r>
      <w:r w:rsidR="000714A8" w:rsidRPr="00A928C7">
        <w:rPr>
          <w:rFonts w:ascii="Lato" w:hAnsi="Lato"/>
          <w:noProof/>
          <w:szCs w:val="24"/>
          <w:lang w:val="ro-RO" w:bidi="ro-RO"/>
        </w:rPr>
        <w:t>t</w:t>
      </w:r>
      <w:r w:rsidRPr="00A928C7">
        <w:rPr>
          <w:rFonts w:ascii="Lato" w:hAnsi="Lato"/>
          <w:noProof/>
          <w:szCs w:val="24"/>
          <w:lang w:val="ro-RO" w:bidi="ro-RO"/>
        </w:rPr>
        <w:t>iativ</w:t>
      </w:r>
      <w:r w:rsidR="00EB2837" w:rsidRPr="00A928C7">
        <w:rPr>
          <w:rFonts w:ascii="Lato" w:hAnsi="Lato"/>
          <w:noProof/>
          <w:szCs w:val="24"/>
          <w:lang w:val="ro-RO" w:bidi="ro-RO"/>
        </w:rPr>
        <w:t>a</w:t>
      </w:r>
      <w:r w:rsidRPr="00A928C7">
        <w:rPr>
          <w:rFonts w:ascii="Lato" w:hAnsi="Lato"/>
          <w:noProof/>
          <w:szCs w:val="24"/>
          <w:lang w:val="ro-RO" w:bidi="ro-RO"/>
        </w:rPr>
        <w:t xml:space="preserve"> sau la cererea unor ter</w:t>
      </w:r>
      <w:r w:rsidR="000714A8" w:rsidRPr="00A928C7">
        <w:rPr>
          <w:rFonts w:ascii="Lato" w:hAnsi="Lato"/>
          <w:noProof/>
          <w:szCs w:val="24"/>
          <w:lang w:val="ro-RO" w:bidi="ro-RO"/>
        </w:rPr>
        <w:t>t</w:t>
      </w:r>
      <w:r w:rsidRPr="00A928C7">
        <w:rPr>
          <w:rFonts w:ascii="Lato" w:hAnsi="Lato"/>
          <w:noProof/>
          <w:szCs w:val="24"/>
          <w:lang w:val="ro-RO" w:bidi="ro-RO"/>
        </w:rPr>
        <w:t>e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i, nicio informa</w:t>
      </w:r>
      <w:r w:rsidR="000714A8" w:rsidRPr="00A928C7">
        <w:rPr>
          <w:rFonts w:ascii="Lato" w:hAnsi="Lato"/>
          <w:noProof/>
          <w:szCs w:val="24"/>
          <w:lang w:val="ro-RO" w:bidi="ro-RO"/>
        </w:rPr>
        <w:t>t</w:t>
      </w:r>
      <w:r w:rsidRPr="00A928C7">
        <w:rPr>
          <w:rFonts w:ascii="Lato" w:hAnsi="Lato"/>
          <w:noProof/>
          <w:szCs w:val="24"/>
          <w:lang w:val="ro-RO" w:bidi="ro-RO"/>
        </w:rPr>
        <w:t xml:space="preserve">ie, </w:t>
      </w:r>
      <w:r w:rsidR="000714A8" w:rsidRPr="00A928C7">
        <w:rPr>
          <w:rFonts w:ascii="Lato" w:hAnsi="Lato"/>
          <w:noProof/>
          <w:szCs w:val="24"/>
          <w:lang w:val="ro-RO" w:bidi="ro-RO"/>
        </w:rPr>
        <w:t>s</w:t>
      </w:r>
      <w:r w:rsidRPr="00A928C7">
        <w:rPr>
          <w:rFonts w:ascii="Lato" w:hAnsi="Lato"/>
          <w:noProof/>
          <w:szCs w:val="24"/>
          <w:lang w:val="ro-RO" w:bidi="ro-RO"/>
        </w:rPr>
        <w:t xml:space="preserve">tire sau zvonuri despre </w:t>
      </w:r>
      <w:r w:rsidR="0016620A" w:rsidRPr="00A928C7">
        <w:rPr>
          <w:rFonts w:ascii="Lato" w:hAnsi="Lato"/>
          <w:noProof/>
          <w:szCs w:val="24"/>
          <w:lang w:val="ro-RO" w:bidi="ro-RO"/>
        </w:rPr>
        <w:t xml:space="preserve">Garanti Bank S.A. </w:t>
      </w:r>
      <w:r w:rsidRPr="00A928C7">
        <w:rPr>
          <w:rFonts w:ascii="Lato" w:hAnsi="Lato"/>
          <w:noProof/>
          <w:szCs w:val="24"/>
          <w:lang w:val="ro-RO" w:bidi="ro-RO"/>
        </w:rPr>
        <w:t>sau despre ter</w:t>
      </w:r>
      <w:r w:rsidR="000714A8" w:rsidRPr="00A928C7">
        <w:rPr>
          <w:rFonts w:ascii="Lato" w:hAnsi="Lato"/>
          <w:noProof/>
          <w:szCs w:val="24"/>
          <w:lang w:val="ro-RO" w:bidi="ro-RO"/>
        </w:rPr>
        <w:t>t</w:t>
      </w:r>
      <w:r w:rsidRPr="00A928C7">
        <w:rPr>
          <w:rFonts w:ascii="Lato" w:hAnsi="Lato"/>
          <w:noProof/>
          <w:szCs w:val="24"/>
          <w:lang w:val="ro-RO" w:bidi="ro-RO"/>
        </w:rPr>
        <w:t>e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00042FB4" w:rsidRPr="00A928C7">
        <w:rPr>
          <w:rFonts w:ascii="Lato" w:hAnsi="Lato"/>
          <w:noProof/>
          <w:szCs w:val="24"/>
          <w:lang w:val="ro-RO" w:bidi="ro-RO"/>
        </w:rPr>
        <w:t xml:space="preserve">i. </w:t>
      </w:r>
      <w:r w:rsidRPr="00A928C7">
        <w:rPr>
          <w:rFonts w:ascii="Lato" w:hAnsi="Lato"/>
          <w:noProof/>
          <w:szCs w:val="24"/>
          <w:lang w:val="ro-RO" w:bidi="ro-RO"/>
        </w:rPr>
        <w:t>Dac</w:t>
      </w:r>
      <w:r w:rsidR="00EB2837" w:rsidRPr="00A928C7">
        <w:rPr>
          <w:rFonts w:ascii="Lato" w:hAnsi="Lato"/>
          <w:noProof/>
          <w:szCs w:val="24"/>
          <w:lang w:val="ro-RO" w:bidi="ro-RO"/>
        </w:rPr>
        <w:t>a</w:t>
      </w:r>
      <w:r w:rsidRPr="00A928C7">
        <w:rPr>
          <w:rFonts w:ascii="Lato" w:hAnsi="Lato"/>
          <w:noProof/>
          <w:szCs w:val="24"/>
          <w:lang w:val="ro-RO" w:bidi="ro-RO"/>
        </w:rPr>
        <w:t xml:space="preserve"> mass-media sau o ter</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parte v</w:t>
      </w:r>
      <w:r w:rsidR="00EB2837" w:rsidRPr="00A928C7">
        <w:rPr>
          <w:rFonts w:ascii="Lato" w:hAnsi="Lato"/>
          <w:noProof/>
          <w:szCs w:val="24"/>
          <w:lang w:val="ro-RO" w:bidi="ro-RO"/>
        </w:rPr>
        <w:t>a</w:t>
      </w:r>
      <w:r w:rsidRPr="00A928C7">
        <w:rPr>
          <w:rFonts w:ascii="Lato" w:hAnsi="Lato"/>
          <w:noProof/>
          <w:szCs w:val="24"/>
          <w:lang w:val="ro-RO" w:bidi="ro-RO"/>
        </w:rPr>
        <w:t xml:space="preserve"> contacteaz</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leg</w:t>
      </w:r>
      <w:r w:rsidR="00EB2837" w:rsidRPr="00A928C7">
        <w:rPr>
          <w:rFonts w:ascii="Lato" w:hAnsi="Lato"/>
          <w:noProof/>
          <w:szCs w:val="24"/>
          <w:lang w:val="ro-RO" w:bidi="ro-RO"/>
        </w:rPr>
        <w:t>a</w:t>
      </w:r>
      <w:r w:rsidRPr="00A928C7">
        <w:rPr>
          <w:rFonts w:ascii="Lato" w:hAnsi="Lato"/>
          <w:noProof/>
          <w:szCs w:val="24"/>
          <w:lang w:val="ro-RO" w:bidi="ro-RO"/>
        </w:rPr>
        <w:t>tur</w:t>
      </w:r>
      <w:r w:rsidR="00EB2837" w:rsidRPr="00A928C7">
        <w:rPr>
          <w:rFonts w:ascii="Lato" w:hAnsi="Lato"/>
          <w:noProof/>
          <w:szCs w:val="24"/>
          <w:lang w:val="ro-RO" w:bidi="ro-RO"/>
        </w:rPr>
        <w:t>a</w:t>
      </w:r>
      <w:r w:rsidRPr="00A928C7">
        <w:rPr>
          <w:rFonts w:ascii="Lato" w:hAnsi="Lato"/>
          <w:noProof/>
          <w:szCs w:val="24"/>
          <w:lang w:val="ro-RO" w:bidi="ro-RO"/>
        </w:rPr>
        <w:t xml:space="preserve"> cu o problem</w:t>
      </w:r>
      <w:r w:rsidR="00EB2837" w:rsidRPr="00A928C7">
        <w:rPr>
          <w:rFonts w:ascii="Lato" w:hAnsi="Lato"/>
          <w:noProof/>
          <w:szCs w:val="24"/>
          <w:lang w:val="ro-RO" w:bidi="ro-RO"/>
        </w:rPr>
        <w:t>a</w:t>
      </w:r>
      <w:r w:rsidRPr="00A928C7">
        <w:rPr>
          <w:rFonts w:ascii="Lato" w:hAnsi="Lato"/>
          <w:noProof/>
          <w:szCs w:val="24"/>
          <w:lang w:val="ro-RO" w:bidi="ro-RO"/>
        </w:rPr>
        <w:t xml:space="preserve"> profesional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42FB4" w:rsidRPr="00A928C7">
        <w:rPr>
          <w:rFonts w:ascii="Lato" w:hAnsi="Lato"/>
          <w:noProof/>
          <w:szCs w:val="24"/>
          <w:lang w:val="ro-RO"/>
        </w:rPr>
        <w:t xml:space="preserve">aceste cereri de comunicare trebuie </w:t>
      </w:r>
      <w:r w:rsidR="00042FB4" w:rsidRPr="00A928C7">
        <w:rPr>
          <w:rFonts w:ascii="Lato" w:hAnsi="Lato"/>
          <w:noProof/>
          <w:szCs w:val="24"/>
          <w:lang w:val="ro-RO" w:bidi="ro-RO"/>
        </w:rPr>
        <w:t xml:space="preserve">inaintate </w:t>
      </w:r>
      <w:r w:rsidR="00FF5041" w:rsidRPr="00A928C7">
        <w:rPr>
          <w:rFonts w:ascii="Lato" w:hAnsi="Lato"/>
          <w:i/>
          <w:noProof/>
          <w:szCs w:val="24"/>
          <w:lang w:val="ro-RO" w:bidi="ro-RO"/>
        </w:rPr>
        <w:t xml:space="preserve">Directia </w:t>
      </w:r>
      <w:r w:rsidR="00E20760" w:rsidRPr="00A928C7">
        <w:rPr>
          <w:rFonts w:ascii="Lato" w:hAnsi="Lato"/>
          <w:i/>
          <w:noProof/>
          <w:szCs w:val="24"/>
          <w:lang w:val="ro-RO" w:bidi="ro-RO"/>
        </w:rPr>
        <w:t>Comunicare</w:t>
      </w:r>
      <w:r w:rsidR="004A5020" w:rsidRPr="00A928C7">
        <w:rPr>
          <w:rFonts w:ascii="Lato" w:hAnsi="Lato"/>
          <w:i/>
          <w:noProof/>
          <w:szCs w:val="24"/>
          <w:lang w:val="ro-RO" w:bidi="ro-RO"/>
        </w:rPr>
        <w:t xml:space="preserve"> Corporativa</w:t>
      </w:r>
      <w:r w:rsidR="00042FB4" w:rsidRPr="00A928C7">
        <w:rPr>
          <w:rFonts w:ascii="Lato" w:hAnsi="Lato"/>
          <w:i/>
          <w:noProof/>
          <w:szCs w:val="24"/>
          <w:lang w:val="ro-RO" w:bidi="ro-RO"/>
        </w:rPr>
        <w:t>.</w:t>
      </w:r>
    </w:p>
    <w:p w14:paraId="170AD32E" w14:textId="1F6BAA59" w:rsidR="00042FB4" w:rsidRPr="00A928C7" w:rsidRDefault="00FF5041" w:rsidP="006333A3">
      <w:pPr>
        <w:jc w:val="both"/>
        <w:rPr>
          <w:rFonts w:ascii="Lato" w:hAnsi="Lato"/>
          <w:noProof/>
          <w:szCs w:val="24"/>
          <w:lang w:val="ro-RO"/>
        </w:rPr>
      </w:pPr>
      <w:r w:rsidRPr="00A928C7">
        <w:rPr>
          <w:rFonts w:ascii="Lato" w:hAnsi="Lato"/>
          <w:i/>
          <w:noProof/>
          <w:szCs w:val="24"/>
          <w:lang w:val="ro-RO" w:bidi="ro-RO"/>
        </w:rPr>
        <w:t xml:space="preserve">Directia </w:t>
      </w:r>
      <w:r w:rsidR="00B05421" w:rsidRPr="00A928C7">
        <w:rPr>
          <w:rFonts w:ascii="Lato" w:hAnsi="Lato"/>
          <w:i/>
          <w:noProof/>
          <w:szCs w:val="24"/>
          <w:lang w:val="ro-RO" w:bidi="ro-RO"/>
        </w:rPr>
        <w:t>Comunicare</w:t>
      </w:r>
      <w:r w:rsidR="004A5020" w:rsidRPr="00A928C7">
        <w:rPr>
          <w:rFonts w:ascii="Lato" w:hAnsi="Lato"/>
          <w:i/>
          <w:noProof/>
          <w:szCs w:val="24"/>
          <w:lang w:val="ro-RO" w:bidi="ro-RO"/>
        </w:rPr>
        <w:t xml:space="preserve"> Corporativa</w:t>
      </w:r>
      <w:r w:rsidR="00B05421" w:rsidRPr="00A928C7">
        <w:rPr>
          <w:rFonts w:ascii="Lato" w:hAnsi="Lato"/>
          <w:i/>
          <w:noProof/>
          <w:szCs w:val="24"/>
          <w:lang w:val="ro-RO" w:bidi="ro-RO"/>
        </w:rPr>
        <w:t xml:space="preserve"> </w:t>
      </w:r>
      <w:r w:rsidR="00042FB4" w:rsidRPr="00A928C7">
        <w:rPr>
          <w:rFonts w:ascii="Lato" w:hAnsi="Lato"/>
          <w:noProof/>
          <w:szCs w:val="24"/>
          <w:lang w:val="ro-RO" w:bidi="ro-RO"/>
        </w:rPr>
        <w:t xml:space="preserve">evalueaza solicitarea in functie de continut si, </w:t>
      </w:r>
      <w:r w:rsidR="00C95DFA" w:rsidRPr="00A928C7">
        <w:rPr>
          <w:rFonts w:ascii="Lato" w:hAnsi="Lato"/>
          <w:noProof/>
          <w:szCs w:val="24"/>
          <w:lang w:val="ro-RO" w:bidi="ro-RO"/>
        </w:rPr>
        <w:t>avand calitatea de „voce” a bancii noastre, asigura coordonarea necesara.</w:t>
      </w:r>
    </w:p>
    <w:p w14:paraId="15544868" w14:textId="77777777" w:rsidR="00491C9D" w:rsidRPr="00A928C7" w:rsidRDefault="00491C9D" w:rsidP="006333A3">
      <w:pPr>
        <w:jc w:val="both"/>
        <w:rPr>
          <w:rFonts w:ascii="Lato" w:hAnsi="Lato"/>
          <w:i/>
          <w:noProof/>
          <w:szCs w:val="24"/>
          <w:lang w:val="ro-RO"/>
        </w:rPr>
      </w:pPr>
    </w:p>
    <w:p w14:paraId="5D6A7633"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4.19.2</w:t>
      </w:r>
    </w:p>
    <w:p w14:paraId="58457A1D" w14:textId="1C890729" w:rsidR="00491C9D" w:rsidRPr="00A928C7" w:rsidRDefault="000714A8" w:rsidP="006333A3">
      <w:pPr>
        <w:spacing w:before="20" w:line="252" w:lineRule="auto"/>
        <w:ind w:right="20"/>
        <w:jc w:val="both"/>
        <w:rPr>
          <w:rFonts w:ascii="Lato" w:hAnsi="Lato"/>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 xml:space="preserve">nainte de a publica </w:t>
      </w:r>
      <w:r w:rsidRPr="00A928C7">
        <w:rPr>
          <w:rFonts w:ascii="Lato" w:hAnsi="Lato"/>
          <w:noProof/>
          <w:szCs w:val="24"/>
          <w:lang w:val="ro-RO" w:bidi="ro-RO"/>
        </w:rPr>
        <w:t>s</w:t>
      </w:r>
      <w:r w:rsidR="00491C9D" w:rsidRPr="00A928C7">
        <w:rPr>
          <w:rFonts w:ascii="Lato" w:hAnsi="Lato"/>
          <w:noProof/>
          <w:szCs w:val="24"/>
          <w:lang w:val="ro-RO" w:bidi="ro-RO"/>
        </w:rPr>
        <w:t>i/sau de a disemina o opinie sau informa</w:t>
      </w:r>
      <w:r w:rsidRPr="00A928C7">
        <w:rPr>
          <w:rFonts w:ascii="Lato" w:hAnsi="Lato"/>
          <w:noProof/>
          <w:szCs w:val="24"/>
          <w:lang w:val="ro-RO" w:bidi="ro-RO"/>
        </w:rPr>
        <w:t>t</w:t>
      </w:r>
      <w:r w:rsidR="00491C9D" w:rsidRPr="00A928C7">
        <w:rPr>
          <w:rFonts w:ascii="Lato" w:hAnsi="Lato"/>
          <w:noProof/>
          <w:szCs w:val="24"/>
          <w:lang w:val="ro-RO" w:bidi="ro-RO"/>
        </w:rPr>
        <w:t xml:space="preserve">ii </w:t>
      </w:r>
      <w:r w:rsidRPr="00A928C7">
        <w:rPr>
          <w:rFonts w:ascii="Lato" w:hAnsi="Lato"/>
          <w:noProof/>
          <w:szCs w:val="24"/>
          <w:lang w:val="ro-RO" w:bidi="ro-RO"/>
        </w:rPr>
        <w:t>i</w:t>
      </w:r>
      <w:r w:rsidR="00491C9D" w:rsidRPr="00A928C7">
        <w:rPr>
          <w:rFonts w:ascii="Lato" w:hAnsi="Lato"/>
          <w:noProof/>
          <w:szCs w:val="24"/>
          <w:lang w:val="ro-RO" w:bidi="ro-RO"/>
        </w:rPr>
        <w:t xml:space="preserve">n calitate de reprezentant al </w:t>
      </w:r>
      <w:r w:rsidR="00570D31" w:rsidRPr="00A928C7">
        <w:rPr>
          <w:rFonts w:ascii="Lato" w:hAnsi="Lato"/>
          <w:noProof/>
          <w:szCs w:val="24"/>
          <w:lang w:val="ro-RO" w:bidi="ro-RO"/>
        </w:rPr>
        <w:t xml:space="preserve">Garanti Bank S.A. </w:t>
      </w:r>
      <w:r w:rsidR="00491C9D" w:rsidRPr="00A928C7">
        <w:rPr>
          <w:rFonts w:ascii="Lato" w:hAnsi="Lato"/>
          <w:noProof/>
          <w:szCs w:val="24"/>
          <w:lang w:val="ro-RO" w:bidi="ro-RO"/>
        </w:rPr>
        <w:t>sau de a participa</w:t>
      </w:r>
      <w:r w:rsidR="00570D31" w:rsidRPr="00A928C7">
        <w:rPr>
          <w:rFonts w:ascii="Lato" w:hAnsi="Lato"/>
          <w:noProof/>
          <w:szCs w:val="24"/>
          <w:lang w:val="ro-RO"/>
        </w:rPr>
        <w:t xml:space="preserve">, in aceeasi calitate, la un eveniment public sau la un interviu, </w:t>
      </w:r>
      <w:r w:rsidR="00491C9D" w:rsidRPr="00A928C7">
        <w:rPr>
          <w:rFonts w:ascii="Lato" w:hAnsi="Lato"/>
          <w:noProof/>
          <w:szCs w:val="24"/>
          <w:lang w:val="ro-RO" w:bidi="ro-RO"/>
        </w:rPr>
        <w:t xml:space="preserve">sau </w:t>
      </w:r>
      <w:r w:rsidRPr="00A928C7">
        <w:rPr>
          <w:rFonts w:ascii="Lato" w:hAnsi="Lato"/>
          <w:noProof/>
          <w:szCs w:val="24"/>
          <w:lang w:val="ro-RO" w:bidi="ro-RO"/>
        </w:rPr>
        <w:t>i</w:t>
      </w:r>
      <w:r w:rsidR="00491C9D" w:rsidRPr="00A928C7">
        <w:rPr>
          <w:rFonts w:ascii="Lato" w:hAnsi="Lato"/>
          <w:noProof/>
          <w:szCs w:val="24"/>
          <w:lang w:val="ro-RO" w:bidi="ro-RO"/>
        </w:rPr>
        <w:t>n orice alte circumstan</w:t>
      </w:r>
      <w:r w:rsidRPr="00A928C7">
        <w:rPr>
          <w:rFonts w:ascii="Lato" w:hAnsi="Lato"/>
          <w:noProof/>
          <w:szCs w:val="24"/>
          <w:lang w:val="ro-RO" w:bidi="ro-RO"/>
        </w:rPr>
        <w:t>t</w:t>
      </w:r>
      <w:r w:rsidR="00491C9D" w:rsidRPr="00A928C7">
        <w:rPr>
          <w:rFonts w:ascii="Lato" w:hAnsi="Lato"/>
          <w:noProof/>
          <w:szCs w:val="24"/>
          <w:lang w:val="ro-RO" w:bidi="ro-RO"/>
        </w:rPr>
        <w:t xml:space="preserve">e </w:t>
      </w:r>
      <w:r w:rsidRPr="00A928C7">
        <w:rPr>
          <w:rFonts w:ascii="Lato" w:hAnsi="Lato"/>
          <w:noProof/>
          <w:szCs w:val="24"/>
          <w:lang w:val="ro-RO" w:bidi="ro-RO"/>
        </w:rPr>
        <w:t>i</w:t>
      </w:r>
      <w:r w:rsidR="00491C9D" w:rsidRPr="00A928C7">
        <w:rPr>
          <w:rFonts w:ascii="Lato" w:hAnsi="Lato"/>
          <w:noProof/>
          <w:szCs w:val="24"/>
          <w:lang w:val="ro-RO" w:bidi="ro-RO"/>
        </w:rPr>
        <w:t xml:space="preserve">n care s-ar putea </w:t>
      </w:r>
      <w:r w:rsidRPr="00A928C7">
        <w:rPr>
          <w:rFonts w:ascii="Lato" w:hAnsi="Lato"/>
          <w:noProof/>
          <w:szCs w:val="24"/>
          <w:lang w:val="ro-RO" w:bidi="ro-RO"/>
        </w:rPr>
        <w:t>i</w:t>
      </w:r>
      <w:r w:rsidR="00491C9D" w:rsidRPr="00A928C7">
        <w:rPr>
          <w:rFonts w:ascii="Lato" w:hAnsi="Lato"/>
          <w:noProof/>
          <w:szCs w:val="24"/>
          <w:lang w:val="ro-RO" w:bidi="ro-RO"/>
        </w:rPr>
        <w:t>n</w:t>
      </w:r>
      <w:r w:rsidRPr="00A928C7">
        <w:rPr>
          <w:rFonts w:ascii="Lato" w:hAnsi="Lato"/>
          <w:noProof/>
          <w:szCs w:val="24"/>
          <w:lang w:val="ro-RO" w:bidi="ro-RO"/>
        </w:rPr>
        <w:t>t</w:t>
      </w:r>
      <w:r w:rsidR="00491C9D" w:rsidRPr="00A928C7">
        <w:rPr>
          <w:rFonts w:ascii="Lato" w:hAnsi="Lato"/>
          <w:noProof/>
          <w:szCs w:val="24"/>
          <w:lang w:val="ro-RO" w:bidi="ro-RO"/>
        </w:rPr>
        <w:t>elege 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opiniile, declara</w:t>
      </w:r>
      <w:r w:rsidRPr="00A928C7">
        <w:rPr>
          <w:rFonts w:ascii="Lato" w:hAnsi="Lato"/>
          <w:noProof/>
          <w:szCs w:val="24"/>
          <w:lang w:val="ro-RO" w:bidi="ro-RO"/>
        </w:rPr>
        <w:t>t</w:t>
      </w:r>
      <w:r w:rsidR="00491C9D" w:rsidRPr="00A928C7">
        <w:rPr>
          <w:rFonts w:ascii="Lato" w:hAnsi="Lato"/>
          <w:noProof/>
          <w:szCs w:val="24"/>
          <w:lang w:val="ro-RO" w:bidi="ro-RO"/>
        </w:rPr>
        <w:t>iile sau informa</w:t>
      </w:r>
      <w:r w:rsidRPr="00A928C7">
        <w:rPr>
          <w:rFonts w:ascii="Lato" w:hAnsi="Lato"/>
          <w:noProof/>
          <w:szCs w:val="24"/>
          <w:lang w:val="ro-RO" w:bidi="ro-RO"/>
        </w:rPr>
        <w:t>t</w:t>
      </w:r>
      <w:r w:rsidR="00491C9D" w:rsidRPr="00A928C7">
        <w:rPr>
          <w:rFonts w:ascii="Lato" w:hAnsi="Lato"/>
          <w:noProof/>
          <w:szCs w:val="24"/>
          <w:lang w:val="ro-RO" w:bidi="ro-RO"/>
        </w:rPr>
        <w:t>iile pe care le furniza</w:t>
      </w:r>
      <w:r w:rsidRPr="00A928C7">
        <w:rPr>
          <w:rFonts w:ascii="Lato" w:hAnsi="Lato"/>
          <w:noProof/>
          <w:szCs w:val="24"/>
          <w:lang w:val="ro-RO" w:bidi="ro-RO"/>
        </w:rPr>
        <w:t>t</w:t>
      </w:r>
      <w:r w:rsidR="00491C9D" w:rsidRPr="00A928C7">
        <w:rPr>
          <w:rFonts w:ascii="Lato" w:hAnsi="Lato"/>
          <w:noProof/>
          <w:szCs w:val="24"/>
          <w:lang w:val="ro-RO" w:bidi="ro-RO"/>
        </w:rPr>
        <w:t xml:space="preserve">i ar putea </w:t>
      </w:r>
      <w:r w:rsidR="00491C9D" w:rsidRPr="00A928C7">
        <w:rPr>
          <w:rFonts w:ascii="Lato" w:hAnsi="Lato"/>
          <w:noProof/>
          <w:szCs w:val="24"/>
          <w:lang w:val="ro-RO" w:bidi="ro-RO"/>
        </w:rPr>
        <w:lastRenderedPageBreak/>
        <w:t xml:space="preserve">fi atribuite </w:t>
      </w:r>
      <w:r w:rsidR="00570D31" w:rsidRPr="00A928C7">
        <w:rPr>
          <w:rFonts w:ascii="Lato" w:hAnsi="Lato"/>
          <w:noProof/>
          <w:szCs w:val="24"/>
          <w:lang w:val="ro-RO" w:bidi="ro-RO"/>
        </w:rPr>
        <w:t>Garanti Bank S.A.</w:t>
      </w:r>
      <w:r w:rsidR="00491C9D" w:rsidRPr="00A928C7">
        <w:rPr>
          <w:rFonts w:ascii="Lato" w:hAnsi="Lato"/>
          <w:noProof/>
          <w:szCs w:val="24"/>
          <w:lang w:val="ro-RO" w:bidi="ro-RO"/>
        </w:rPr>
        <w:t>, consulta</w:t>
      </w:r>
      <w:r w:rsidRPr="00A928C7">
        <w:rPr>
          <w:rFonts w:ascii="Lato" w:hAnsi="Lato"/>
          <w:noProof/>
          <w:szCs w:val="24"/>
          <w:lang w:val="ro-RO" w:bidi="ro-RO"/>
        </w:rPr>
        <w:t>t</w:t>
      </w:r>
      <w:r w:rsidR="00491C9D" w:rsidRPr="00A928C7">
        <w:rPr>
          <w:rFonts w:ascii="Lato" w:hAnsi="Lato"/>
          <w:noProof/>
          <w:szCs w:val="24"/>
          <w:lang w:val="ro-RO" w:bidi="ro-RO"/>
        </w:rPr>
        <w:t>i-v</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cu superiorul </w:t>
      </w:r>
      <w:r w:rsidR="00570D31" w:rsidRPr="00A928C7">
        <w:rPr>
          <w:rFonts w:ascii="Lato" w:hAnsi="Lato"/>
          <w:noProof/>
          <w:szCs w:val="24"/>
          <w:lang w:val="ro-RO" w:bidi="ro-RO"/>
        </w:rPr>
        <w:t xml:space="preserve">dumneavoastra ierarhic </w:t>
      </w:r>
      <w:r w:rsidRPr="00A928C7">
        <w:rPr>
          <w:rFonts w:ascii="Lato" w:hAnsi="Lato"/>
          <w:noProof/>
          <w:szCs w:val="24"/>
          <w:lang w:val="ro-RO" w:bidi="ro-RO"/>
        </w:rPr>
        <w:t>s</w:t>
      </w:r>
      <w:r w:rsidR="00491C9D" w:rsidRPr="00A928C7">
        <w:rPr>
          <w:rFonts w:ascii="Lato" w:hAnsi="Lato"/>
          <w:noProof/>
          <w:szCs w:val="24"/>
          <w:lang w:val="ro-RO" w:bidi="ro-RO"/>
        </w:rPr>
        <w:t>i </w:t>
      </w:r>
      <w:r w:rsidR="00FF5041" w:rsidRPr="00A928C7">
        <w:rPr>
          <w:rFonts w:ascii="Lato" w:hAnsi="Lato"/>
          <w:i/>
          <w:noProof/>
          <w:szCs w:val="24"/>
          <w:lang w:val="ro-RO" w:bidi="ro-RO"/>
        </w:rPr>
        <w:t xml:space="preserve">Directia </w:t>
      </w:r>
      <w:r w:rsidR="003E7C57" w:rsidRPr="00A928C7">
        <w:rPr>
          <w:rFonts w:ascii="Lato" w:hAnsi="Lato"/>
          <w:i/>
          <w:noProof/>
          <w:szCs w:val="24"/>
          <w:lang w:val="ro-RO" w:bidi="ro-RO"/>
        </w:rPr>
        <w:t>Comunicare</w:t>
      </w:r>
      <w:r w:rsidR="004A5020" w:rsidRPr="00A928C7">
        <w:rPr>
          <w:rFonts w:ascii="Lato" w:hAnsi="Lato"/>
          <w:i/>
          <w:noProof/>
          <w:szCs w:val="24"/>
          <w:lang w:val="ro-RO" w:bidi="ro-RO"/>
        </w:rPr>
        <w:t xml:space="preserve"> Corporativa</w:t>
      </w:r>
      <w:r w:rsidR="003E7C57" w:rsidRPr="00A928C7">
        <w:rPr>
          <w:rFonts w:ascii="Lato" w:hAnsi="Lato"/>
          <w:i/>
          <w:noProof/>
          <w:szCs w:val="24"/>
          <w:lang w:val="ro-RO" w:bidi="ro-RO"/>
        </w:rPr>
        <w:t xml:space="preserve"> </w:t>
      </w:r>
      <w:r w:rsidR="00491C9D" w:rsidRPr="00A928C7">
        <w:rPr>
          <w:rFonts w:ascii="Lato" w:hAnsi="Lato"/>
          <w:noProof/>
          <w:szCs w:val="24"/>
          <w:lang w:val="ro-RO" w:bidi="ro-RO"/>
        </w:rPr>
        <w:t>pentru a ob</w:t>
      </w:r>
      <w:r w:rsidRPr="00A928C7">
        <w:rPr>
          <w:rFonts w:ascii="Lato" w:hAnsi="Lato"/>
          <w:noProof/>
          <w:szCs w:val="24"/>
          <w:lang w:val="ro-RO" w:bidi="ro-RO"/>
        </w:rPr>
        <w:t>t</w:t>
      </w:r>
      <w:r w:rsidR="00491C9D" w:rsidRPr="00A928C7">
        <w:rPr>
          <w:rFonts w:ascii="Lato" w:hAnsi="Lato"/>
          <w:noProof/>
          <w:szCs w:val="24"/>
          <w:lang w:val="ro-RO" w:bidi="ro-RO"/>
        </w:rPr>
        <w:t>ine permisiunea.</w:t>
      </w:r>
    </w:p>
    <w:p w14:paraId="7C6A8079" w14:textId="75B63822" w:rsidR="00570D31" w:rsidRPr="00A928C7" w:rsidRDefault="00570D31" w:rsidP="006333A3">
      <w:pPr>
        <w:spacing w:before="20" w:line="252" w:lineRule="auto"/>
        <w:ind w:left="20" w:right="20"/>
        <w:jc w:val="both"/>
        <w:rPr>
          <w:rFonts w:ascii="Lato" w:hAnsi="Lato"/>
          <w:noProof/>
          <w:szCs w:val="24"/>
          <w:lang w:val="ro-RO"/>
        </w:rPr>
      </w:pPr>
    </w:p>
    <w:p w14:paraId="1CCFAF46"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4.19.3</w:t>
      </w:r>
    </w:p>
    <w:p w14:paraId="6683DA15" w14:textId="0D00FCE9" w:rsidR="00491C9D" w:rsidRPr="00A928C7" w:rsidRDefault="00491C9D" w:rsidP="006333A3">
      <w:pPr>
        <w:spacing w:before="20" w:line="252" w:lineRule="auto"/>
        <w:ind w:right="20"/>
        <w:jc w:val="both"/>
        <w:rPr>
          <w:rFonts w:ascii="Lato" w:hAnsi="Lato"/>
          <w:noProof/>
          <w:szCs w:val="24"/>
          <w:lang w:val="ro-RO" w:bidi="ro-RO"/>
        </w:rPr>
      </w:pPr>
      <w:r w:rsidRPr="00A928C7">
        <w:rPr>
          <w:rFonts w:ascii="Lato" w:hAnsi="Lato"/>
          <w:noProof/>
          <w:szCs w:val="24"/>
          <w:lang w:val="ro-RO" w:bidi="ro-RO"/>
        </w:rPr>
        <w:t>Orice informa</w:t>
      </w:r>
      <w:r w:rsidR="000714A8" w:rsidRPr="00A928C7">
        <w:rPr>
          <w:rFonts w:ascii="Lato" w:hAnsi="Lato"/>
          <w:noProof/>
          <w:szCs w:val="24"/>
          <w:lang w:val="ro-RO" w:bidi="ro-RO"/>
        </w:rPr>
        <w:t>t</w:t>
      </w:r>
      <w:r w:rsidRPr="00A928C7">
        <w:rPr>
          <w:rFonts w:ascii="Lato" w:hAnsi="Lato"/>
          <w:noProof/>
          <w:szCs w:val="24"/>
          <w:lang w:val="ro-RO" w:bidi="ro-RO"/>
        </w:rPr>
        <w:t xml:space="preserve">ii publicate sau </w:t>
      </w:r>
      <w:r w:rsidR="00570D31" w:rsidRPr="00A928C7">
        <w:rPr>
          <w:rFonts w:ascii="Lato" w:hAnsi="Lato"/>
          <w:noProof/>
          <w:szCs w:val="24"/>
          <w:lang w:val="ro-RO" w:bidi="ro-RO"/>
        </w:rPr>
        <w:t>diseminate</w:t>
      </w:r>
      <w:r w:rsidRPr="00A928C7">
        <w:rPr>
          <w:rFonts w:ascii="Lato" w:hAnsi="Lato"/>
          <w:noProof/>
          <w:szCs w:val="24"/>
          <w:lang w:val="ro-RO" w:bidi="ro-RO"/>
        </w:rPr>
        <w:t xml:space="preserve"> despre </w:t>
      </w:r>
      <w:r w:rsidR="00570D31" w:rsidRPr="00A928C7">
        <w:rPr>
          <w:rFonts w:ascii="Lato" w:hAnsi="Lato"/>
          <w:noProof/>
          <w:szCs w:val="24"/>
          <w:lang w:val="ro-RO" w:bidi="ro-RO"/>
        </w:rPr>
        <w:t>Garanti Bank S.A.</w:t>
      </w:r>
      <w:r w:rsidRPr="00A928C7">
        <w:rPr>
          <w:rFonts w:ascii="Lato" w:hAnsi="Lato"/>
          <w:noProof/>
          <w:szCs w:val="24"/>
          <w:lang w:val="ro-RO" w:bidi="ro-RO"/>
        </w:rPr>
        <w:t>, indiferent dac</w:t>
      </w:r>
      <w:r w:rsidR="00EB2837" w:rsidRPr="00A928C7">
        <w:rPr>
          <w:rFonts w:ascii="Lato" w:hAnsi="Lato"/>
          <w:noProof/>
          <w:szCs w:val="24"/>
          <w:lang w:val="ro-RO" w:bidi="ro-RO"/>
        </w:rPr>
        <w:t>a</w:t>
      </w:r>
      <w:r w:rsidRPr="00A928C7">
        <w:rPr>
          <w:rFonts w:ascii="Lato" w:hAnsi="Lato"/>
          <w:noProof/>
          <w:szCs w:val="24"/>
          <w:lang w:val="ro-RO" w:bidi="ro-RO"/>
        </w:rPr>
        <w:t xml:space="preserve"> sunt legate de rezultate sau de </w:t>
      </w:r>
      <w:r w:rsidR="00CC392D" w:rsidRPr="00A928C7">
        <w:rPr>
          <w:rFonts w:ascii="Lato" w:hAnsi="Lato"/>
          <w:noProof/>
          <w:szCs w:val="24"/>
          <w:lang w:val="ro-RO" w:bidi="ro-RO"/>
        </w:rPr>
        <w:t>ariile</w:t>
      </w:r>
      <w:r w:rsidRPr="00A928C7">
        <w:rPr>
          <w:rFonts w:ascii="Lato" w:hAnsi="Lato"/>
          <w:noProof/>
          <w:szCs w:val="24"/>
          <w:lang w:val="ro-RO" w:bidi="ro-RO"/>
        </w:rPr>
        <w:t xml:space="preserve"> de afaceri, ini</w:t>
      </w:r>
      <w:r w:rsidR="000714A8" w:rsidRPr="00A928C7">
        <w:rPr>
          <w:rFonts w:ascii="Lato" w:hAnsi="Lato"/>
          <w:noProof/>
          <w:szCs w:val="24"/>
          <w:lang w:val="ro-RO" w:bidi="ro-RO"/>
        </w:rPr>
        <w:t>t</w:t>
      </w:r>
      <w:r w:rsidRPr="00A928C7">
        <w:rPr>
          <w:rFonts w:ascii="Lato" w:hAnsi="Lato"/>
          <w:noProof/>
          <w:szCs w:val="24"/>
          <w:lang w:val="ro-RO" w:bidi="ro-RO"/>
        </w:rPr>
        <w:t xml:space="preserve">iative sau proiecte, trebuie </w:t>
      </w:r>
      <w:r w:rsidR="00CC392D" w:rsidRPr="00A928C7">
        <w:rPr>
          <w:rFonts w:ascii="Lato" w:hAnsi="Lato"/>
          <w:noProof/>
          <w:szCs w:val="24"/>
          <w:lang w:val="ro-RO" w:bidi="ro-RO"/>
        </w:rPr>
        <w:t>agreate,</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prealabil</w:t>
      </w:r>
      <w:r w:rsidR="00CC392D" w:rsidRPr="00A928C7">
        <w:rPr>
          <w:rFonts w:ascii="Lato" w:hAnsi="Lato"/>
          <w:noProof/>
          <w:szCs w:val="24"/>
          <w:lang w:val="ro-RO" w:bidi="ro-RO"/>
        </w:rPr>
        <w:t>,</w:t>
      </w:r>
      <w:r w:rsidRPr="00A928C7">
        <w:rPr>
          <w:rFonts w:ascii="Lato" w:hAnsi="Lato"/>
          <w:noProof/>
          <w:szCs w:val="24"/>
          <w:lang w:val="ro-RO" w:bidi="ro-RO"/>
        </w:rPr>
        <w:t xml:space="preserve"> cu </w:t>
      </w:r>
      <w:r w:rsidR="00FF5041" w:rsidRPr="00A928C7">
        <w:rPr>
          <w:rFonts w:ascii="Lato" w:hAnsi="Lato"/>
          <w:i/>
          <w:noProof/>
          <w:szCs w:val="24"/>
          <w:lang w:val="ro-RO" w:bidi="ro-RO"/>
        </w:rPr>
        <w:t xml:space="preserve">Directia </w:t>
      </w:r>
      <w:r w:rsidR="00F47112" w:rsidRPr="00A928C7">
        <w:rPr>
          <w:rFonts w:ascii="Lato" w:hAnsi="Lato"/>
          <w:i/>
          <w:noProof/>
          <w:szCs w:val="24"/>
          <w:lang w:val="ro-RO" w:bidi="ro-RO"/>
        </w:rPr>
        <w:t>Comunicare</w:t>
      </w:r>
      <w:r w:rsidR="004A5020" w:rsidRPr="00A928C7">
        <w:rPr>
          <w:rFonts w:ascii="Lato" w:hAnsi="Lato"/>
          <w:i/>
          <w:noProof/>
          <w:szCs w:val="24"/>
          <w:lang w:val="ro-RO" w:bidi="ro-RO"/>
        </w:rPr>
        <w:t xml:space="preserve"> Corporativa</w:t>
      </w:r>
      <w:r w:rsidR="00F47112" w:rsidRPr="00A928C7">
        <w:rPr>
          <w:rFonts w:ascii="Lato" w:hAnsi="Lato"/>
          <w:i/>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w:t>
      </w:r>
      <w:r w:rsidR="00CC392D" w:rsidRPr="00A928C7">
        <w:rPr>
          <w:rFonts w:ascii="Lato" w:hAnsi="Lato"/>
          <w:noProof/>
          <w:szCs w:val="24"/>
          <w:lang w:val="ro-RO" w:bidi="ro-RO"/>
        </w:rPr>
        <w:t xml:space="preserve"> intotdeauna </w:t>
      </w:r>
      <w:r w:rsidRPr="00A928C7">
        <w:rPr>
          <w:rFonts w:ascii="Lato" w:hAnsi="Lato"/>
          <w:noProof/>
          <w:szCs w:val="24"/>
          <w:lang w:val="ro-RO" w:bidi="ro-RO"/>
        </w:rPr>
        <w:t>trebuie s</w:t>
      </w:r>
      <w:r w:rsidR="00EB2837" w:rsidRPr="00A928C7">
        <w:rPr>
          <w:rFonts w:ascii="Lato" w:hAnsi="Lato"/>
          <w:noProof/>
          <w:szCs w:val="24"/>
          <w:lang w:val="ro-RO" w:bidi="ro-RO"/>
        </w:rPr>
        <w:t>a</w:t>
      </w:r>
      <w:r w:rsidRPr="00A928C7">
        <w:rPr>
          <w:rFonts w:ascii="Lato" w:hAnsi="Lato"/>
          <w:noProof/>
          <w:szCs w:val="24"/>
          <w:lang w:val="ro-RO" w:bidi="ro-RO"/>
        </w:rPr>
        <w:t xml:space="preserve"> fie coordonat</w:t>
      </w:r>
      <w:r w:rsidR="00CC392D" w:rsidRPr="00A928C7">
        <w:rPr>
          <w:rFonts w:ascii="Lato" w:hAnsi="Lato"/>
          <w:noProof/>
          <w:szCs w:val="24"/>
          <w:lang w:val="ro-RO" w:bidi="ro-RO"/>
        </w:rPr>
        <w:t>e</w:t>
      </w:r>
      <w:r w:rsidRPr="00A928C7">
        <w:rPr>
          <w:rFonts w:ascii="Lato" w:hAnsi="Lato"/>
          <w:noProof/>
          <w:szCs w:val="24"/>
          <w:lang w:val="ro-RO" w:bidi="ro-RO"/>
        </w:rPr>
        <w:t xml:space="preserve"> cu </w:t>
      </w:r>
      <w:r w:rsidR="00CC392D" w:rsidRPr="00A928C7">
        <w:rPr>
          <w:rFonts w:ascii="Lato" w:hAnsi="Lato"/>
          <w:noProof/>
          <w:szCs w:val="24"/>
          <w:lang w:val="ro-RO" w:bidi="ro-RO"/>
        </w:rPr>
        <w:t>ariile</w:t>
      </w:r>
      <w:r w:rsidRPr="00A928C7">
        <w:rPr>
          <w:rFonts w:ascii="Lato" w:hAnsi="Lato"/>
          <w:noProof/>
          <w:szCs w:val="24"/>
          <w:lang w:val="ro-RO" w:bidi="ro-RO"/>
        </w:rPr>
        <w:t xml:space="preserve"> de afaceri relevante </w:t>
      </w:r>
      <w:r w:rsidR="000714A8" w:rsidRPr="00A928C7">
        <w:rPr>
          <w:rFonts w:ascii="Lato" w:hAnsi="Lato"/>
          <w:noProof/>
          <w:szCs w:val="24"/>
          <w:lang w:val="ro-RO" w:bidi="ro-RO"/>
        </w:rPr>
        <w:t>i</w:t>
      </w:r>
      <w:r w:rsidRPr="00A928C7">
        <w:rPr>
          <w:rFonts w:ascii="Lato" w:hAnsi="Lato"/>
          <w:noProof/>
          <w:szCs w:val="24"/>
          <w:lang w:val="ro-RO" w:bidi="ro-RO"/>
        </w:rPr>
        <w:t>n fiecare caz.</w:t>
      </w:r>
    </w:p>
    <w:p w14:paraId="09E55704" w14:textId="77777777" w:rsidR="00DA1BD1" w:rsidRPr="00A928C7" w:rsidRDefault="00DA1BD1" w:rsidP="006333A3">
      <w:pPr>
        <w:spacing w:before="20" w:line="252" w:lineRule="auto"/>
        <w:ind w:right="20"/>
        <w:jc w:val="both"/>
        <w:rPr>
          <w:rFonts w:ascii="Lato" w:hAnsi="Lato"/>
          <w:noProof/>
          <w:szCs w:val="24"/>
          <w:lang w:val="ro-RO"/>
        </w:rPr>
      </w:pPr>
    </w:p>
    <w:p w14:paraId="4E6E15AA"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4.19.4</w:t>
      </w:r>
    </w:p>
    <w:p w14:paraId="70420B39" w14:textId="173C1C71" w:rsidR="00491C9D" w:rsidRPr="00A928C7" w:rsidRDefault="00491C9D" w:rsidP="006333A3">
      <w:pPr>
        <w:spacing w:before="20" w:line="252" w:lineRule="auto"/>
        <w:ind w:left="20" w:right="20"/>
        <w:jc w:val="both"/>
        <w:rPr>
          <w:rFonts w:ascii="Lato" w:hAnsi="Lato"/>
          <w:noProof/>
          <w:szCs w:val="24"/>
          <w:lang w:val="ro-RO" w:bidi="ro-RO"/>
        </w:rPr>
      </w:pPr>
      <w:r w:rsidRPr="00A928C7">
        <w:rPr>
          <w:rFonts w:ascii="Lato" w:hAnsi="Lato"/>
          <w:noProof/>
          <w:szCs w:val="24"/>
          <w:lang w:val="ro-RO" w:bidi="ro-RO"/>
        </w:rPr>
        <w:t>Declara</w:t>
      </w:r>
      <w:r w:rsidR="000714A8" w:rsidRPr="00A928C7">
        <w:rPr>
          <w:rFonts w:ascii="Lato" w:hAnsi="Lato"/>
          <w:noProof/>
          <w:szCs w:val="24"/>
          <w:lang w:val="ro-RO" w:bidi="ro-RO"/>
        </w:rPr>
        <w:t>t</w:t>
      </w:r>
      <w:r w:rsidRPr="00A928C7">
        <w:rPr>
          <w:rFonts w:ascii="Lato" w:hAnsi="Lato"/>
          <w:noProof/>
          <w:szCs w:val="24"/>
          <w:lang w:val="ro-RO" w:bidi="ro-RO"/>
        </w:rPr>
        <w:t>iile trebuie f</w:t>
      </w:r>
      <w:r w:rsidR="00EB2837" w:rsidRPr="00A928C7">
        <w:rPr>
          <w:rFonts w:ascii="Lato" w:hAnsi="Lato"/>
          <w:noProof/>
          <w:szCs w:val="24"/>
          <w:lang w:val="ro-RO" w:bidi="ro-RO"/>
        </w:rPr>
        <w:t>a</w:t>
      </w:r>
      <w:r w:rsidRPr="00A928C7">
        <w:rPr>
          <w:rFonts w:ascii="Lato" w:hAnsi="Lato"/>
          <w:noProof/>
          <w:szCs w:val="24"/>
          <w:lang w:val="ro-RO" w:bidi="ro-RO"/>
        </w:rPr>
        <w:t xml:space="preserve">cute </w:t>
      </w:r>
      <w:r w:rsidR="000714A8" w:rsidRPr="00A928C7">
        <w:rPr>
          <w:rFonts w:ascii="Lato" w:hAnsi="Lato"/>
          <w:noProof/>
          <w:szCs w:val="24"/>
          <w:lang w:val="ro-RO" w:bidi="ro-RO"/>
        </w:rPr>
        <w:t>i</w:t>
      </w:r>
      <w:r w:rsidRPr="00A928C7">
        <w:rPr>
          <w:rFonts w:ascii="Lato" w:hAnsi="Lato"/>
          <w:noProof/>
          <w:szCs w:val="24"/>
          <w:lang w:val="ro-RO" w:bidi="ro-RO"/>
        </w:rPr>
        <w:t>ntr-o manier</w:t>
      </w:r>
      <w:r w:rsidR="00EB2837" w:rsidRPr="00A928C7">
        <w:rPr>
          <w:rFonts w:ascii="Lato" w:hAnsi="Lato"/>
          <w:noProof/>
          <w:szCs w:val="24"/>
          <w:lang w:val="ro-RO" w:bidi="ro-RO"/>
        </w:rPr>
        <w:t>a</w:t>
      </w:r>
      <w:r w:rsidRPr="00A928C7">
        <w:rPr>
          <w:rFonts w:ascii="Lato" w:hAnsi="Lato"/>
          <w:noProof/>
          <w:szCs w:val="24"/>
          <w:lang w:val="ro-RO" w:bidi="ro-RO"/>
        </w:rPr>
        <w:t xml:space="preserve"> responsabil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precis</w:t>
      </w:r>
      <w:r w:rsidR="00EB2837" w:rsidRPr="00A928C7">
        <w:rPr>
          <w:rFonts w:ascii="Lato" w:hAnsi="Lato"/>
          <w:noProof/>
          <w:szCs w:val="24"/>
          <w:lang w:val="ro-RO" w:bidi="ro-RO"/>
        </w:rPr>
        <w:t>a</w:t>
      </w:r>
      <w:r w:rsidRPr="00A928C7">
        <w:rPr>
          <w:rFonts w:ascii="Lato" w:hAnsi="Lato"/>
          <w:noProof/>
          <w:szCs w:val="24"/>
          <w:lang w:val="ro-RO" w:bidi="ro-RO"/>
        </w:rPr>
        <w:t>, respect</w:t>
      </w:r>
      <w:r w:rsidR="008150F4" w:rsidRPr="00A928C7">
        <w:rPr>
          <w:rFonts w:ascii="Lato" w:hAnsi="Lato"/>
          <w:noProof/>
          <w:szCs w:val="24"/>
          <w:lang w:val="ro-RO" w:bidi="ro-RO"/>
        </w:rPr>
        <w:t>a</w:t>
      </w:r>
      <w:r w:rsidRPr="00A928C7">
        <w:rPr>
          <w:rFonts w:ascii="Lato" w:hAnsi="Lato"/>
          <w:noProof/>
          <w:szCs w:val="24"/>
          <w:lang w:val="ro-RO" w:bidi="ro-RO"/>
        </w:rPr>
        <w:t>nd liniile directoare stabilite de </w:t>
      </w:r>
      <w:r w:rsidR="00FF5041" w:rsidRPr="00A928C7">
        <w:rPr>
          <w:rFonts w:ascii="Lato" w:hAnsi="Lato"/>
          <w:i/>
          <w:noProof/>
          <w:szCs w:val="24"/>
          <w:lang w:val="ro-RO" w:bidi="ro-RO"/>
        </w:rPr>
        <w:t xml:space="preserve">Directia </w:t>
      </w:r>
      <w:r w:rsidR="00F47112" w:rsidRPr="00A928C7">
        <w:rPr>
          <w:rFonts w:ascii="Lato" w:hAnsi="Lato"/>
          <w:i/>
          <w:noProof/>
          <w:szCs w:val="24"/>
          <w:lang w:val="ro-RO" w:bidi="ro-RO"/>
        </w:rPr>
        <w:t>Comunicare</w:t>
      </w:r>
      <w:r w:rsidR="004A5020" w:rsidRPr="00A928C7">
        <w:rPr>
          <w:rFonts w:ascii="Lato" w:hAnsi="Lato"/>
          <w:i/>
          <w:noProof/>
          <w:szCs w:val="24"/>
          <w:lang w:val="ro-RO" w:bidi="ro-RO"/>
        </w:rPr>
        <w:t xml:space="preserve"> Corporativa</w:t>
      </w:r>
      <w:r w:rsidR="00F47112" w:rsidRPr="00A928C7">
        <w:rPr>
          <w:rFonts w:ascii="Lato" w:hAnsi="Lato"/>
          <w:i/>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respect</w:t>
      </w:r>
      <w:r w:rsidR="008150F4" w:rsidRPr="00A928C7">
        <w:rPr>
          <w:rFonts w:ascii="Lato" w:hAnsi="Lato"/>
          <w:noProof/>
          <w:szCs w:val="24"/>
          <w:lang w:val="ro-RO" w:bidi="ro-RO"/>
        </w:rPr>
        <w:t>a</w:t>
      </w:r>
      <w:r w:rsidRPr="00A928C7">
        <w:rPr>
          <w:rFonts w:ascii="Lato" w:hAnsi="Lato"/>
          <w:noProof/>
          <w:szCs w:val="24"/>
          <w:lang w:val="ro-RO" w:bidi="ro-RO"/>
        </w:rPr>
        <w:t>nd confiden</w:t>
      </w:r>
      <w:r w:rsidR="000714A8" w:rsidRPr="00A928C7">
        <w:rPr>
          <w:rFonts w:ascii="Lato" w:hAnsi="Lato"/>
          <w:noProof/>
          <w:szCs w:val="24"/>
          <w:lang w:val="ro-RO" w:bidi="ro-RO"/>
        </w:rPr>
        <w:t>t</w:t>
      </w:r>
      <w:r w:rsidRPr="00A928C7">
        <w:rPr>
          <w:rFonts w:ascii="Lato" w:hAnsi="Lato"/>
          <w:noProof/>
          <w:szCs w:val="24"/>
          <w:lang w:val="ro-RO" w:bidi="ro-RO"/>
        </w:rPr>
        <w:t>ialitatea informa</w:t>
      </w:r>
      <w:r w:rsidR="000714A8" w:rsidRPr="00A928C7">
        <w:rPr>
          <w:rFonts w:ascii="Lato" w:hAnsi="Lato"/>
          <w:noProof/>
          <w:szCs w:val="24"/>
          <w:lang w:val="ro-RO" w:bidi="ro-RO"/>
        </w:rPr>
        <w:t>t</w:t>
      </w:r>
      <w:r w:rsidRPr="00A928C7">
        <w:rPr>
          <w:rFonts w:ascii="Lato" w:hAnsi="Lato"/>
          <w:noProof/>
          <w:szCs w:val="24"/>
          <w:lang w:val="ro-RO" w:bidi="ro-RO"/>
        </w:rPr>
        <w:t xml:space="preserve">iilor companiei </w:t>
      </w:r>
      <w:r w:rsidR="000714A8" w:rsidRPr="00A928C7">
        <w:rPr>
          <w:rFonts w:ascii="Lato" w:hAnsi="Lato"/>
          <w:noProof/>
          <w:szCs w:val="24"/>
          <w:lang w:val="ro-RO" w:bidi="ro-RO"/>
        </w:rPr>
        <w:t>s</w:t>
      </w:r>
      <w:r w:rsidRPr="00A928C7">
        <w:rPr>
          <w:rFonts w:ascii="Lato" w:hAnsi="Lato"/>
          <w:noProof/>
          <w:szCs w:val="24"/>
          <w:lang w:val="ro-RO" w:bidi="ro-RO"/>
        </w:rPr>
        <w:t>i a clien</w:t>
      </w:r>
      <w:r w:rsidR="000714A8" w:rsidRPr="00A928C7">
        <w:rPr>
          <w:rFonts w:ascii="Lato" w:hAnsi="Lato"/>
          <w:noProof/>
          <w:szCs w:val="24"/>
          <w:lang w:val="ro-RO" w:bidi="ro-RO"/>
        </w:rPr>
        <w:t>t</w:t>
      </w:r>
      <w:r w:rsidRPr="00A928C7">
        <w:rPr>
          <w:rFonts w:ascii="Lato" w:hAnsi="Lato"/>
          <w:noProof/>
          <w:szCs w:val="24"/>
          <w:lang w:val="ro-RO" w:bidi="ro-RO"/>
        </w:rPr>
        <w:t>ilor s</w:t>
      </w:r>
      <w:r w:rsidR="00EB2837" w:rsidRPr="00A928C7">
        <w:rPr>
          <w:rFonts w:ascii="Lato" w:hAnsi="Lato"/>
          <w:noProof/>
          <w:szCs w:val="24"/>
          <w:lang w:val="ro-RO" w:bidi="ro-RO"/>
        </w:rPr>
        <w:t>a</w:t>
      </w:r>
      <w:r w:rsidRPr="00A928C7">
        <w:rPr>
          <w:rFonts w:ascii="Lato" w:hAnsi="Lato"/>
          <w:noProof/>
          <w:szCs w:val="24"/>
          <w:lang w:val="ro-RO" w:bidi="ro-RO"/>
        </w:rPr>
        <w:t>i.</w:t>
      </w:r>
    </w:p>
    <w:p w14:paraId="13FA9A44" w14:textId="77777777" w:rsidR="00B00103" w:rsidRPr="00A928C7" w:rsidRDefault="00B00103" w:rsidP="006333A3">
      <w:pPr>
        <w:spacing w:before="20" w:line="252" w:lineRule="auto"/>
        <w:ind w:left="20" w:right="20"/>
        <w:jc w:val="both"/>
        <w:rPr>
          <w:rFonts w:ascii="Lato" w:hAnsi="Lato"/>
          <w:b/>
          <w:noProof/>
          <w:szCs w:val="24"/>
          <w:lang w:val="ro-RO"/>
        </w:rPr>
      </w:pPr>
    </w:p>
    <w:p w14:paraId="30B57C33" w14:textId="77777777" w:rsidR="00491C9D" w:rsidRPr="00A928C7" w:rsidRDefault="00491C9D" w:rsidP="006333A3">
      <w:pPr>
        <w:pStyle w:val="Heading2"/>
        <w:rPr>
          <w:rStyle w:val="Heading2Char"/>
          <w:rFonts w:ascii="Lato" w:hAnsi="Lato"/>
          <w:bCs/>
          <w:color w:val="02A5A5"/>
          <w:sz w:val="24"/>
          <w:szCs w:val="24"/>
          <w:lang w:val="ro-RO"/>
        </w:rPr>
      </w:pPr>
      <w:bookmarkStart w:id="49" w:name="_Toc131156454"/>
      <w:r w:rsidRPr="00A928C7">
        <w:rPr>
          <w:rStyle w:val="Heading2Char"/>
          <w:rFonts w:ascii="Lato" w:hAnsi="Lato"/>
          <w:bCs/>
          <w:color w:val="02A5A5"/>
          <w:sz w:val="24"/>
          <w:szCs w:val="24"/>
          <w:lang w:val="ro-RO"/>
        </w:rPr>
        <w:t>4.20 Utilizarea re</w:t>
      </w:r>
      <w:r w:rsidR="000714A8" w:rsidRPr="00A928C7">
        <w:rPr>
          <w:rStyle w:val="Heading2Char"/>
          <w:rFonts w:ascii="Lato" w:hAnsi="Lato"/>
          <w:bCs/>
          <w:color w:val="02A5A5"/>
          <w:sz w:val="24"/>
          <w:szCs w:val="24"/>
          <w:lang w:val="ro-RO"/>
        </w:rPr>
        <w:t>t</w:t>
      </w:r>
      <w:r w:rsidRPr="00A928C7">
        <w:rPr>
          <w:rStyle w:val="Heading2Char"/>
          <w:rFonts w:ascii="Lato" w:hAnsi="Lato"/>
          <w:bCs/>
          <w:color w:val="02A5A5"/>
          <w:sz w:val="24"/>
          <w:szCs w:val="24"/>
          <w:lang w:val="ro-RO"/>
        </w:rPr>
        <w:t>elelor de socializare</w:t>
      </w:r>
      <w:bookmarkEnd w:id="49"/>
    </w:p>
    <w:p w14:paraId="3D6A78FC" w14:textId="77777777" w:rsidR="00491C9D" w:rsidRPr="00A928C7" w:rsidRDefault="00491C9D" w:rsidP="006333A3">
      <w:pPr>
        <w:jc w:val="both"/>
        <w:rPr>
          <w:rFonts w:ascii="Lato" w:hAnsi="Lato"/>
          <w:b/>
          <w:noProof/>
          <w:szCs w:val="24"/>
          <w:lang w:val="ro-RO"/>
        </w:rPr>
      </w:pPr>
    </w:p>
    <w:p w14:paraId="38B027D3"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4.20.1</w:t>
      </w:r>
    </w:p>
    <w:p w14:paraId="58F4A00B" w14:textId="64FC7A3E" w:rsidR="00491C9D" w:rsidRPr="00A928C7" w:rsidRDefault="00491C9D" w:rsidP="006333A3">
      <w:pPr>
        <w:jc w:val="both"/>
        <w:rPr>
          <w:rFonts w:ascii="Lato" w:hAnsi="Lato"/>
          <w:noProof/>
          <w:szCs w:val="24"/>
          <w:lang w:val="ro-RO"/>
        </w:rPr>
      </w:pPr>
      <w:r w:rsidRPr="00A928C7">
        <w:rPr>
          <w:rFonts w:ascii="Lato" w:hAnsi="Lato"/>
          <w:noProof/>
          <w:szCs w:val="24"/>
          <w:lang w:val="ro-RO" w:bidi="ro-RO"/>
        </w:rPr>
        <w:t>Angaja</w:t>
      </w:r>
      <w:r w:rsidR="000714A8" w:rsidRPr="00A928C7">
        <w:rPr>
          <w:rFonts w:ascii="Lato" w:hAnsi="Lato"/>
          <w:noProof/>
          <w:szCs w:val="24"/>
          <w:lang w:val="ro-RO" w:bidi="ro-RO"/>
        </w:rPr>
        <w:t>t</w:t>
      </w:r>
      <w:r w:rsidRPr="00A928C7">
        <w:rPr>
          <w:rFonts w:ascii="Lato" w:hAnsi="Lato"/>
          <w:noProof/>
          <w:szCs w:val="24"/>
          <w:lang w:val="ro-RO" w:bidi="ro-RO"/>
        </w:rPr>
        <w:t xml:space="preserve">ii </w:t>
      </w:r>
      <w:r w:rsidR="006C5049" w:rsidRPr="00A928C7">
        <w:rPr>
          <w:rFonts w:ascii="Lato" w:hAnsi="Lato"/>
          <w:noProof/>
          <w:szCs w:val="24"/>
          <w:lang w:val="ro-RO" w:bidi="ro-RO"/>
        </w:rPr>
        <w:t xml:space="preserve">Garanti Bank S.A. </w:t>
      </w:r>
      <w:r w:rsidRPr="00A928C7">
        <w:rPr>
          <w:rFonts w:ascii="Lato" w:hAnsi="Lato"/>
          <w:noProof/>
          <w:szCs w:val="24"/>
          <w:lang w:val="ro-RO" w:bidi="ro-RO"/>
        </w:rPr>
        <w:t>sunt principalii ambasadori ai m</w:t>
      </w:r>
      <w:r w:rsidR="00EB2837" w:rsidRPr="00A928C7">
        <w:rPr>
          <w:rFonts w:ascii="Lato" w:hAnsi="Lato"/>
          <w:noProof/>
          <w:szCs w:val="24"/>
          <w:lang w:val="ro-RO" w:bidi="ro-RO"/>
        </w:rPr>
        <w:t>a</w:t>
      </w:r>
      <w:r w:rsidRPr="00A928C7">
        <w:rPr>
          <w:rFonts w:ascii="Lato" w:hAnsi="Lato"/>
          <w:noProof/>
          <w:szCs w:val="24"/>
          <w:lang w:val="ro-RO" w:bidi="ro-RO"/>
        </w:rPr>
        <w:t>rcii. Distribuirea con</w:t>
      </w:r>
      <w:r w:rsidR="000714A8" w:rsidRPr="00A928C7">
        <w:rPr>
          <w:rFonts w:ascii="Lato" w:hAnsi="Lato"/>
          <w:noProof/>
          <w:szCs w:val="24"/>
          <w:lang w:val="ro-RO" w:bidi="ro-RO"/>
        </w:rPr>
        <w:t>t</w:t>
      </w:r>
      <w:r w:rsidRPr="00A928C7">
        <w:rPr>
          <w:rFonts w:ascii="Lato" w:hAnsi="Lato"/>
          <w:noProof/>
          <w:szCs w:val="24"/>
          <w:lang w:val="ro-RO" w:bidi="ro-RO"/>
        </w:rPr>
        <w:t xml:space="preserve">inutului creat de </w:t>
      </w:r>
      <w:r w:rsidR="006C5049" w:rsidRPr="00A928C7">
        <w:rPr>
          <w:rFonts w:ascii="Lato" w:hAnsi="Lato"/>
          <w:noProof/>
          <w:szCs w:val="24"/>
          <w:lang w:val="ro-RO" w:bidi="ro-RO"/>
        </w:rPr>
        <w:t xml:space="preserve">Garanti Bank S.A. </w:t>
      </w:r>
      <w:r w:rsidRPr="00A928C7">
        <w:rPr>
          <w:rFonts w:ascii="Lato" w:hAnsi="Lato"/>
          <w:noProof/>
          <w:szCs w:val="24"/>
          <w:lang w:val="ro-RO" w:bidi="ro-RO"/>
        </w:rPr>
        <w:t>pe re</w:t>
      </w:r>
      <w:r w:rsidR="000714A8" w:rsidRPr="00A928C7">
        <w:rPr>
          <w:rFonts w:ascii="Lato" w:hAnsi="Lato"/>
          <w:noProof/>
          <w:szCs w:val="24"/>
          <w:lang w:val="ro-RO" w:bidi="ro-RO"/>
        </w:rPr>
        <w:t>t</w:t>
      </w:r>
      <w:r w:rsidRPr="00A928C7">
        <w:rPr>
          <w:rFonts w:ascii="Lato" w:hAnsi="Lato"/>
          <w:noProof/>
          <w:szCs w:val="24"/>
          <w:lang w:val="ro-RO" w:bidi="ro-RO"/>
        </w:rPr>
        <w:t>elele sociale este o practic</w:t>
      </w:r>
      <w:r w:rsidR="00EB2837" w:rsidRPr="00A928C7">
        <w:rPr>
          <w:rFonts w:ascii="Lato" w:hAnsi="Lato"/>
          <w:noProof/>
          <w:szCs w:val="24"/>
          <w:lang w:val="ro-RO" w:bidi="ro-RO"/>
        </w:rPr>
        <w:t>a</w:t>
      </w:r>
      <w:r w:rsidRPr="00A928C7">
        <w:rPr>
          <w:rFonts w:ascii="Lato" w:hAnsi="Lato"/>
          <w:noProof/>
          <w:szCs w:val="24"/>
          <w:lang w:val="ro-RO" w:bidi="ro-RO"/>
        </w:rPr>
        <w:t xml:space="preserve"> din ce </w:t>
      </w:r>
      <w:r w:rsidR="000714A8" w:rsidRPr="00A928C7">
        <w:rPr>
          <w:rFonts w:ascii="Lato" w:hAnsi="Lato"/>
          <w:noProof/>
          <w:szCs w:val="24"/>
          <w:lang w:val="ro-RO" w:bidi="ro-RO"/>
        </w:rPr>
        <w:t>i</w:t>
      </w:r>
      <w:r w:rsidRPr="00A928C7">
        <w:rPr>
          <w:rFonts w:ascii="Lato" w:hAnsi="Lato"/>
          <w:noProof/>
          <w:szCs w:val="24"/>
          <w:lang w:val="ro-RO" w:bidi="ro-RO"/>
        </w:rPr>
        <w:t xml:space="preserve">n ce mai des </w:t>
      </w:r>
      <w:r w:rsidR="000714A8" w:rsidRPr="00A928C7">
        <w:rPr>
          <w:rFonts w:ascii="Lato" w:hAnsi="Lato"/>
          <w:noProof/>
          <w:szCs w:val="24"/>
          <w:lang w:val="ro-RO" w:bidi="ro-RO"/>
        </w:rPr>
        <w:t>i</w:t>
      </w:r>
      <w:r w:rsidRPr="00A928C7">
        <w:rPr>
          <w:rFonts w:ascii="Lato" w:hAnsi="Lato"/>
          <w:noProof/>
          <w:szCs w:val="24"/>
          <w:lang w:val="ro-RO" w:bidi="ro-RO"/>
        </w:rPr>
        <w:t>nt</w:t>
      </w:r>
      <w:r w:rsidR="008150F4" w:rsidRPr="00A928C7">
        <w:rPr>
          <w:rFonts w:ascii="Lato" w:hAnsi="Lato"/>
          <w:noProof/>
          <w:szCs w:val="24"/>
          <w:lang w:val="ro-RO" w:bidi="ro-RO"/>
        </w:rPr>
        <w:t>a</w:t>
      </w:r>
      <w:r w:rsidRPr="00A928C7">
        <w:rPr>
          <w:rFonts w:ascii="Lato" w:hAnsi="Lato"/>
          <w:noProof/>
          <w:szCs w:val="24"/>
          <w:lang w:val="ro-RO" w:bidi="ro-RO"/>
        </w:rPr>
        <w:t>lnit</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acela</w:t>
      </w:r>
      <w:r w:rsidR="000714A8" w:rsidRPr="00A928C7">
        <w:rPr>
          <w:rFonts w:ascii="Lato" w:hAnsi="Lato"/>
          <w:noProof/>
          <w:szCs w:val="24"/>
          <w:lang w:val="ro-RO" w:bidi="ro-RO"/>
        </w:rPr>
        <w:t>s</w:t>
      </w:r>
      <w:r w:rsidRPr="00A928C7">
        <w:rPr>
          <w:rFonts w:ascii="Lato" w:hAnsi="Lato"/>
          <w:noProof/>
          <w:szCs w:val="24"/>
          <w:lang w:val="ro-RO" w:bidi="ro-RO"/>
        </w:rPr>
        <w:t>i timp, re</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i c</w:t>
      </w:r>
      <w:r w:rsidR="00EB2837" w:rsidRPr="00A928C7">
        <w:rPr>
          <w:rFonts w:ascii="Lato" w:hAnsi="Lato"/>
          <w:noProof/>
          <w:szCs w:val="24"/>
          <w:lang w:val="ro-RO" w:bidi="ro-RO"/>
        </w:rPr>
        <w:t>a</w:t>
      </w:r>
      <w:r w:rsidRPr="00A928C7">
        <w:rPr>
          <w:rFonts w:ascii="Lato" w:hAnsi="Lato"/>
          <w:noProof/>
          <w:szCs w:val="24"/>
          <w:lang w:val="ro-RO" w:bidi="ro-RO"/>
        </w:rPr>
        <w:t xml:space="preserve"> oricare dintre ac</w:t>
      </w:r>
      <w:r w:rsidR="000714A8" w:rsidRPr="00A928C7">
        <w:rPr>
          <w:rFonts w:ascii="Lato" w:hAnsi="Lato"/>
          <w:noProof/>
          <w:szCs w:val="24"/>
          <w:lang w:val="ro-RO" w:bidi="ro-RO"/>
        </w:rPr>
        <w:t>t</w:t>
      </w:r>
      <w:r w:rsidRPr="00A928C7">
        <w:rPr>
          <w:rFonts w:ascii="Lato" w:hAnsi="Lato"/>
          <w:noProof/>
          <w:szCs w:val="24"/>
          <w:lang w:val="ro-RO" w:bidi="ro-RO"/>
        </w:rPr>
        <w:t>iunile/post</w:t>
      </w:r>
      <w:r w:rsidR="00EB2837" w:rsidRPr="00A928C7">
        <w:rPr>
          <w:rFonts w:ascii="Lato" w:hAnsi="Lato"/>
          <w:noProof/>
          <w:szCs w:val="24"/>
          <w:lang w:val="ro-RO" w:bidi="ro-RO"/>
        </w:rPr>
        <w:t>a</w:t>
      </w:r>
      <w:r w:rsidRPr="00A928C7">
        <w:rPr>
          <w:rFonts w:ascii="Lato" w:hAnsi="Lato"/>
          <w:noProof/>
          <w:szCs w:val="24"/>
          <w:lang w:val="ro-RO" w:bidi="ro-RO"/>
        </w:rPr>
        <w:t xml:space="preserve">rile </w:t>
      </w:r>
      <w:r w:rsidR="006C5049" w:rsidRPr="00A928C7">
        <w:rPr>
          <w:rFonts w:ascii="Lato" w:hAnsi="Lato"/>
          <w:noProof/>
          <w:szCs w:val="24"/>
          <w:lang w:val="ro-RO" w:bidi="ro-RO"/>
        </w:rPr>
        <w:t>dumneavoastra</w:t>
      </w:r>
      <w:r w:rsidR="001E3834" w:rsidRPr="00A928C7">
        <w:rPr>
          <w:rFonts w:ascii="Lato" w:hAnsi="Lato"/>
          <w:noProof/>
          <w:szCs w:val="24"/>
          <w:lang w:val="ro-RO" w:bidi="ro-RO"/>
        </w:rPr>
        <w:t>,</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calitate de angajat</w:t>
      </w:r>
      <w:r w:rsidR="001E3834" w:rsidRPr="00A928C7">
        <w:rPr>
          <w:rFonts w:ascii="Lato" w:hAnsi="Lato"/>
          <w:noProof/>
          <w:szCs w:val="24"/>
          <w:lang w:val="ro-RO" w:bidi="ro-RO"/>
        </w:rPr>
        <w:t>,</w:t>
      </w:r>
      <w:r w:rsidRPr="00A928C7">
        <w:rPr>
          <w:rFonts w:ascii="Lato" w:hAnsi="Lato"/>
          <w:noProof/>
          <w:szCs w:val="24"/>
          <w:lang w:val="ro-RO" w:bidi="ro-RO"/>
        </w:rPr>
        <w:t xml:space="preserve"> pe re</w:t>
      </w:r>
      <w:r w:rsidR="000714A8" w:rsidRPr="00A928C7">
        <w:rPr>
          <w:rFonts w:ascii="Lato" w:hAnsi="Lato"/>
          <w:noProof/>
          <w:szCs w:val="24"/>
          <w:lang w:val="ro-RO" w:bidi="ro-RO"/>
        </w:rPr>
        <w:t>t</w:t>
      </w:r>
      <w:r w:rsidRPr="00A928C7">
        <w:rPr>
          <w:rFonts w:ascii="Lato" w:hAnsi="Lato"/>
          <w:noProof/>
          <w:szCs w:val="24"/>
          <w:lang w:val="ro-RO" w:bidi="ro-RO"/>
        </w:rPr>
        <w:t>elele de socializare</w:t>
      </w:r>
      <w:r w:rsidR="001E3834" w:rsidRPr="00A928C7">
        <w:rPr>
          <w:rFonts w:ascii="Lato" w:hAnsi="Lato"/>
          <w:noProof/>
          <w:szCs w:val="24"/>
          <w:lang w:val="ro-RO" w:bidi="ro-RO"/>
        </w:rPr>
        <w:t>,</w:t>
      </w:r>
      <w:r w:rsidRPr="00A928C7">
        <w:rPr>
          <w:rFonts w:ascii="Lato" w:hAnsi="Lato"/>
          <w:noProof/>
          <w:szCs w:val="24"/>
          <w:lang w:val="ro-RO" w:bidi="ro-RO"/>
        </w:rPr>
        <w:t xml:space="preserve"> care sunt contrare regulilor stabilite </w:t>
      </w:r>
      <w:r w:rsidR="000714A8" w:rsidRPr="00A928C7">
        <w:rPr>
          <w:rFonts w:ascii="Lato" w:hAnsi="Lato"/>
          <w:noProof/>
          <w:szCs w:val="24"/>
          <w:lang w:val="ro-RO" w:bidi="ro-RO"/>
        </w:rPr>
        <w:t>i</w:t>
      </w:r>
      <w:r w:rsidRPr="00A928C7">
        <w:rPr>
          <w:rFonts w:ascii="Lato" w:hAnsi="Lato"/>
          <w:noProof/>
          <w:szCs w:val="24"/>
          <w:lang w:val="ro-RO" w:bidi="ro-RO"/>
        </w:rPr>
        <w:t xml:space="preserve">n prezentul document </w:t>
      </w:r>
      <w:r w:rsidR="000714A8" w:rsidRPr="00A928C7">
        <w:rPr>
          <w:rFonts w:ascii="Lato" w:hAnsi="Lato"/>
          <w:noProof/>
          <w:szCs w:val="24"/>
          <w:lang w:val="ro-RO" w:bidi="ro-RO"/>
        </w:rPr>
        <w:t>s</w:t>
      </w:r>
      <w:r w:rsidRPr="00A928C7">
        <w:rPr>
          <w:rFonts w:ascii="Lato" w:hAnsi="Lato"/>
          <w:noProof/>
          <w:szCs w:val="24"/>
          <w:lang w:val="ro-RO" w:bidi="ro-RO"/>
        </w:rPr>
        <w:t>i/sau care ar putea afecta imaginea sau reputa</w:t>
      </w:r>
      <w:r w:rsidR="000714A8" w:rsidRPr="00A928C7">
        <w:rPr>
          <w:rFonts w:ascii="Lato" w:hAnsi="Lato"/>
          <w:noProof/>
          <w:szCs w:val="24"/>
          <w:lang w:val="ro-RO" w:bidi="ro-RO"/>
        </w:rPr>
        <w:t>t</w:t>
      </w:r>
      <w:r w:rsidRPr="00A928C7">
        <w:rPr>
          <w:rFonts w:ascii="Lato" w:hAnsi="Lato"/>
          <w:noProof/>
          <w:szCs w:val="24"/>
          <w:lang w:val="ro-RO" w:bidi="ro-RO"/>
        </w:rPr>
        <w:t xml:space="preserve">ia </w:t>
      </w:r>
      <w:r w:rsidR="00822A78" w:rsidRPr="00A928C7">
        <w:rPr>
          <w:rFonts w:ascii="Lato" w:hAnsi="Lato"/>
          <w:noProof/>
          <w:szCs w:val="24"/>
          <w:lang w:val="ro-RO" w:bidi="ro-RO"/>
        </w:rPr>
        <w:t>Garanti Bank S.A.</w:t>
      </w:r>
      <w:r w:rsidR="001E3834" w:rsidRPr="00A928C7">
        <w:rPr>
          <w:rFonts w:ascii="Lato" w:hAnsi="Lato"/>
          <w:noProof/>
          <w:szCs w:val="24"/>
          <w:lang w:val="ro-RO" w:bidi="ro-RO"/>
        </w:rPr>
        <w:t>,</w:t>
      </w:r>
      <w:r w:rsidRPr="00A928C7">
        <w:rPr>
          <w:rFonts w:ascii="Lato" w:hAnsi="Lato"/>
          <w:noProof/>
          <w:szCs w:val="24"/>
          <w:lang w:val="ro-RO" w:bidi="ro-RO"/>
        </w:rPr>
        <w:t xml:space="preserve"> ar putea duce la sanc</w:t>
      </w:r>
      <w:r w:rsidR="000714A8" w:rsidRPr="00A928C7">
        <w:rPr>
          <w:rFonts w:ascii="Lato" w:hAnsi="Lato"/>
          <w:noProof/>
          <w:szCs w:val="24"/>
          <w:lang w:val="ro-RO" w:bidi="ro-RO"/>
        </w:rPr>
        <w:t>t</w:t>
      </w:r>
      <w:r w:rsidRPr="00A928C7">
        <w:rPr>
          <w:rFonts w:ascii="Lato" w:hAnsi="Lato"/>
          <w:noProof/>
          <w:szCs w:val="24"/>
          <w:lang w:val="ro-RO" w:bidi="ro-RO"/>
        </w:rPr>
        <w:t>iuni sau m</w:t>
      </w:r>
      <w:r w:rsidR="00EB2837" w:rsidRPr="00A928C7">
        <w:rPr>
          <w:rFonts w:ascii="Lato" w:hAnsi="Lato"/>
          <w:noProof/>
          <w:szCs w:val="24"/>
          <w:lang w:val="ro-RO" w:bidi="ro-RO"/>
        </w:rPr>
        <w:t>a</w:t>
      </w:r>
      <w:r w:rsidRPr="00A928C7">
        <w:rPr>
          <w:rFonts w:ascii="Lato" w:hAnsi="Lato"/>
          <w:noProof/>
          <w:szCs w:val="24"/>
          <w:lang w:val="ro-RO" w:bidi="ro-RO"/>
        </w:rPr>
        <w:t xml:space="preserve">suri disciplinare pentru </w:t>
      </w:r>
      <w:r w:rsidR="00822A78" w:rsidRPr="00A928C7">
        <w:rPr>
          <w:rFonts w:ascii="Lato" w:hAnsi="Lato"/>
          <w:noProof/>
          <w:szCs w:val="24"/>
          <w:lang w:val="ro-RO" w:bidi="ro-RO"/>
        </w:rPr>
        <w:t xml:space="preserve">Garanti Bank S.A. </w:t>
      </w:r>
      <w:r w:rsidR="000714A8" w:rsidRPr="00A928C7">
        <w:rPr>
          <w:rFonts w:ascii="Lato" w:hAnsi="Lato"/>
          <w:noProof/>
          <w:szCs w:val="24"/>
          <w:lang w:val="ro-RO" w:bidi="ro-RO"/>
        </w:rPr>
        <w:t>s</w:t>
      </w:r>
      <w:r w:rsidRPr="00A928C7">
        <w:rPr>
          <w:rFonts w:ascii="Lato" w:hAnsi="Lato"/>
          <w:noProof/>
          <w:szCs w:val="24"/>
          <w:lang w:val="ro-RO" w:bidi="ro-RO"/>
        </w:rPr>
        <w:t>i/sau angaja</w:t>
      </w:r>
      <w:r w:rsidR="000714A8" w:rsidRPr="00A928C7">
        <w:rPr>
          <w:rFonts w:ascii="Lato" w:hAnsi="Lato"/>
          <w:noProof/>
          <w:szCs w:val="24"/>
          <w:lang w:val="ro-RO" w:bidi="ro-RO"/>
        </w:rPr>
        <w:t>t</w:t>
      </w:r>
      <w:r w:rsidRPr="00A928C7">
        <w:rPr>
          <w:rFonts w:ascii="Lato" w:hAnsi="Lato"/>
          <w:noProof/>
          <w:szCs w:val="24"/>
          <w:lang w:val="ro-RO" w:bidi="ro-RO"/>
        </w:rPr>
        <w:t>ii s</w:t>
      </w:r>
      <w:r w:rsidR="00EB2837" w:rsidRPr="00A928C7">
        <w:rPr>
          <w:rFonts w:ascii="Lato" w:hAnsi="Lato"/>
          <w:noProof/>
          <w:szCs w:val="24"/>
          <w:lang w:val="ro-RO" w:bidi="ro-RO"/>
        </w:rPr>
        <w:t>a</w:t>
      </w:r>
      <w:r w:rsidRPr="00A928C7">
        <w:rPr>
          <w:rFonts w:ascii="Lato" w:hAnsi="Lato"/>
          <w:noProof/>
          <w:szCs w:val="24"/>
          <w:lang w:val="ro-RO" w:bidi="ro-RO"/>
        </w:rPr>
        <w:t>i.</w:t>
      </w:r>
    </w:p>
    <w:p w14:paraId="3BACB065" w14:textId="77777777" w:rsidR="00491C9D" w:rsidRPr="00A928C7" w:rsidRDefault="00491C9D" w:rsidP="006333A3">
      <w:pPr>
        <w:jc w:val="both"/>
        <w:rPr>
          <w:rFonts w:ascii="Lato" w:hAnsi="Lato"/>
          <w:b/>
          <w:noProof/>
          <w:szCs w:val="24"/>
          <w:lang w:val="ro-RO"/>
        </w:rPr>
      </w:pPr>
    </w:p>
    <w:p w14:paraId="6AF7E9D5"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4.20.2</w:t>
      </w:r>
    </w:p>
    <w:p w14:paraId="43D273BC" w14:textId="77777777" w:rsidR="00491C9D" w:rsidRPr="00A928C7" w:rsidRDefault="00491C9D" w:rsidP="006333A3">
      <w:pPr>
        <w:spacing w:before="20" w:line="252" w:lineRule="auto"/>
        <w:ind w:left="20" w:right="20"/>
        <w:jc w:val="both"/>
        <w:rPr>
          <w:rFonts w:ascii="Lato" w:hAnsi="Lato"/>
          <w:noProof/>
          <w:szCs w:val="24"/>
          <w:lang w:val="ro-RO"/>
        </w:rPr>
      </w:pPr>
      <w:r w:rsidRPr="00A928C7">
        <w:rPr>
          <w:rFonts w:ascii="Lato" w:hAnsi="Lato"/>
          <w:noProof/>
          <w:szCs w:val="24"/>
          <w:lang w:val="ro-RO" w:bidi="ro-RO"/>
        </w:rPr>
        <w:t>C</w:t>
      </w:r>
      <w:r w:rsidR="008150F4" w:rsidRPr="00A928C7">
        <w:rPr>
          <w:rFonts w:ascii="Lato" w:hAnsi="Lato"/>
          <w:noProof/>
          <w:szCs w:val="24"/>
          <w:lang w:val="ro-RO" w:bidi="ro-RO"/>
        </w:rPr>
        <w:t>a</w:t>
      </w:r>
      <w:r w:rsidRPr="00A928C7">
        <w:rPr>
          <w:rFonts w:ascii="Lato" w:hAnsi="Lato"/>
          <w:noProof/>
          <w:szCs w:val="24"/>
          <w:lang w:val="ro-RO" w:bidi="ro-RO"/>
        </w:rPr>
        <w:t>nd publica</w:t>
      </w:r>
      <w:r w:rsidR="000714A8" w:rsidRPr="00A928C7">
        <w:rPr>
          <w:rFonts w:ascii="Lato" w:hAnsi="Lato"/>
          <w:noProof/>
          <w:szCs w:val="24"/>
          <w:lang w:val="ro-RO" w:bidi="ro-RO"/>
        </w:rPr>
        <w:t>t</w:t>
      </w:r>
      <w:r w:rsidRPr="00A928C7">
        <w:rPr>
          <w:rFonts w:ascii="Lato" w:hAnsi="Lato"/>
          <w:noProof/>
          <w:szCs w:val="24"/>
          <w:lang w:val="ro-RO" w:bidi="ro-RO"/>
        </w:rPr>
        <w:t>i informa</w:t>
      </w:r>
      <w:r w:rsidR="000714A8" w:rsidRPr="00A928C7">
        <w:rPr>
          <w:rFonts w:ascii="Lato" w:hAnsi="Lato"/>
          <w:noProof/>
          <w:szCs w:val="24"/>
          <w:lang w:val="ro-RO" w:bidi="ro-RO"/>
        </w:rPr>
        <w:t>t</w:t>
      </w:r>
      <w:r w:rsidRPr="00A928C7">
        <w:rPr>
          <w:rFonts w:ascii="Lato" w:hAnsi="Lato"/>
          <w:noProof/>
          <w:szCs w:val="24"/>
          <w:lang w:val="ro-RO" w:bidi="ro-RO"/>
        </w:rPr>
        <w:t xml:space="preserve">ii sau o opinie </w:t>
      </w:r>
      <w:r w:rsidR="000714A8" w:rsidRPr="00A928C7">
        <w:rPr>
          <w:rFonts w:ascii="Lato" w:hAnsi="Lato"/>
          <w:noProof/>
          <w:szCs w:val="24"/>
          <w:lang w:val="ro-RO" w:bidi="ro-RO"/>
        </w:rPr>
        <w:t>i</w:t>
      </w:r>
      <w:r w:rsidRPr="00A928C7">
        <w:rPr>
          <w:rFonts w:ascii="Lato" w:hAnsi="Lato"/>
          <w:noProof/>
          <w:szCs w:val="24"/>
          <w:lang w:val="ro-RO" w:bidi="ro-RO"/>
        </w:rPr>
        <w:t xml:space="preserve">n calitate de angajat al </w:t>
      </w:r>
      <w:r w:rsidR="009A14E0" w:rsidRPr="00A928C7">
        <w:rPr>
          <w:rFonts w:ascii="Lato" w:hAnsi="Lato"/>
          <w:noProof/>
          <w:szCs w:val="24"/>
          <w:lang w:val="ro-RO" w:bidi="ro-RO"/>
        </w:rPr>
        <w:t>Garanti Bank S.A.</w:t>
      </w:r>
      <w:r w:rsidRPr="00A928C7">
        <w:rPr>
          <w:rFonts w:ascii="Lato" w:hAnsi="Lato"/>
          <w:noProof/>
          <w:szCs w:val="24"/>
          <w:lang w:val="ro-RO" w:bidi="ro-RO"/>
        </w:rPr>
        <w:t>, aplica</w:t>
      </w:r>
      <w:r w:rsidR="000714A8" w:rsidRPr="00A928C7">
        <w:rPr>
          <w:rFonts w:ascii="Lato" w:hAnsi="Lato"/>
          <w:noProof/>
          <w:szCs w:val="24"/>
          <w:lang w:val="ro-RO" w:bidi="ro-RO"/>
        </w:rPr>
        <w:t>t</w:t>
      </w:r>
      <w:r w:rsidRPr="00A928C7">
        <w:rPr>
          <w:rFonts w:ascii="Lato" w:hAnsi="Lato"/>
          <w:noProof/>
          <w:szCs w:val="24"/>
          <w:lang w:val="ro-RO" w:bidi="ro-RO"/>
        </w:rPr>
        <w:t>i recomand</w:t>
      </w:r>
      <w:r w:rsidR="00EB2837" w:rsidRPr="00A928C7">
        <w:rPr>
          <w:rFonts w:ascii="Lato" w:hAnsi="Lato"/>
          <w:noProof/>
          <w:szCs w:val="24"/>
          <w:lang w:val="ro-RO" w:bidi="ro-RO"/>
        </w:rPr>
        <w:t>a</w:t>
      </w:r>
      <w:r w:rsidRPr="00A928C7">
        <w:rPr>
          <w:rFonts w:ascii="Lato" w:hAnsi="Lato"/>
          <w:noProof/>
          <w:szCs w:val="24"/>
          <w:lang w:val="ro-RO" w:bidi="ro-RO"/>
        </w:rPr>
        <w:t>rile interne privind comportamentul pe re</w:t>
      </w:r>
      <w:r w:rsidR="000714A8" w:rsidRPr="00A928C7">
        <w:rPr>
          <w:rFonts w:ascii="Lato" w:hAnsi="Lato"/>
          <w:noProof/>
          <w:szCs w:val="24"/>
          <w:lang w:val="ro-RO" w:bidi="ro-RO"/>
        </w:rPr>
        <w:t>t</w:t>
      </w:r>
      <w:r w:rsidRPr="00A928C7">
        <w:rPr>
          <w:rFonts w:ascii="Lato" w:hAnsi="Lato"/>
          <w:noProof/>
          <w:szCs w:val="24"/>
          <w:lang w:val="ro-RO" w:bidi="ro-RO"/>
        </w:rPr>
        <w:t>elele de socializare. Comporta</w:t>
      </w:r>
      <w:r w:rsidR="000714A8" w:rsidRPr="00A928C7">
        <w:rPr>
          <w:rFonts w:ascii="Lato" w:hAnsi="Lato"/>
          <w:noProof/>
          <w:szCs w:val="24"/>
          <w:lang w:val="ro-RO" w:bidi="ro-RO"/>
        </w:rPr>
        <w:t>t</w:t>
      </w:r>
      <w:r w:rsidRPr="00A928C7">
        <w:rPr>
          <w:rFonts w:ascii="Lato" w:hAnsi="Lato"/>
          <w:noProof/>
          <w:szCs w:val="24"/>
          <w:lang w:val="ro-RO" w:bidi="ro-RO"/>
        </w:rPr>
        <w:t>i-v</w:t>
      </w:r>
      <w:r w:rsidR="00EB2837" w:rsidRPr="00A928C7">
        <w:rPr>
          <w:rFonts w:ascii="Lato" w:hAnsi="Lato"/>
          <w:noProof/>
          <w:szCs w:val="24"/>
          <w:lang w:val="ro-RO" w:bidi="ro-RO"/>
        </w:rPr>
        <w:t>a</w:t>
      </w:r>
      <w:r w:rsidRPr="00A928C7">
        <w:rPr>
          <w:rFonts w:ascii="Lato" w:hAnsi="Lato"/>
          <w:noProof/>
          <w:szCs w:val="24"/>
          <w:lang w:val="ro-RO" w:bidi="ro-RO"/>
        </w:rPr>
        <w:t xml:space="preserve"> cu respect, folosi</w:t>
      </w:r>
      <w:r w:rsidR="000714A8" w:rsidRPr="00A928C7">
        <w:rPr>
          <w:rFonts w:ascii="Lato" w:hAnsi="Lato"/>
          <w:noProof/>
          <w:szCs w:val="24"/>
          <w:lang w:val="ro-RO" w:bidi="ro-RO"/>
        </w:rPr>
        <w:t>t</w:t>
      </w:r>
      <w:r w:rsidRPr="00A928C7">
        <w:rPr>
          <w:rFonts w:ascii="Lato" w:hAnsi="Lato"/>
          <w:noProof/>
          <w:szCs w:val="24"/>
          <w:lang w:val="ro-RO" w:bidi="ro-RO"/>
        </w:rPr>
        <w:t xml:space="preserve">i judecata </w:t>
      </w:r>
      <w:r w:rsidR="000714A8" w:rsidRPr="00A928C7">
        <w:rPr>
          <w:rFonts w:ascii="Lato" w:hAnsi="Lato"/>
          <w:noProof/>
          <w:szCs w:val="24"/>
          <w:lang w:val="ro-RO" w:bidi="ro-RO"/>
        </w:rPr>
        <w:t>s</w:t>
      </w:r>
      <w:r w:rsidRPr="00A928C7">
        <w:rPr>
          <w:rFonts w:ascii="Lato" w:hAnsi="Lato"/>
          <w:noProof/>
          <w:szCs w:val="24"/>
          <w:lang w:val="ro-RO" w:bidi="ro-RO"/>
        </w:rPr>
        <w:t>i bunul sim</w:t>
      </w:r>
      <w:r w:rsidR="000714A8" w:rsidRPr="00A928C7">
        <w:rPr>
          <w:rFonts w:ascii="Lato" w:hAnsi="Lato"/>
          <w:noProof/>
          <w:szCs w:val="24"/>
          <w:lang w:val="ro-RO" w:bidi="ro-RO"/>
        </w:rPr>
        <w:t>t</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gestiona</w:t>
      </w:r>
      <w:r w:rsidR="000714A8" w:rsidRPr="00A928C7">
        <w:rPr>
          <w:rFonts w:ascii="Lato" w:hAnsi="Lato"/>
          <w:noProof/>
          <w:szCs w:val="24"/>
          <w:lang w:val="ro-RO" w:bidi="ro-RO"/>
        </w:rPr>
        <w:t>t</w:t>
      </w:r>
      <w:r w:rsidRPr="00A928C7">
        <w:rPr>
          <w:rFonts w:ascii="Lato" w:hAnsi="Lato"/>
          <w:noProof/>
          <w:szCs w:val="24"/>
          <w:lang w:val="ro-RO" w:bidi="ro-RO"/>
        </w:rPr>
        <w:t>i cu grij</w:t>
      </w:r>
      <w:r w:rsidR="00EB2837" w:rsidRPr="00A928C7">
        <w:rPr>
          <w:rFonts w:ascii="Lato" w:hAnsi="Lato"/>
          <w:noProof/>
          <w:szCs w:val="24"/>
          <w:lang w:val="ro-RO" w:bidi="ro-RO"/>
        </w:rPr>
        <w:t>a</w:t>
      </w:r>
      <w:r w:rsidRPr="00A928C7">
        <w:rPr>
          <w:rFonts w:ascii="Lato" w:hAnsi="Lato"/>
          <w:noProof/>
          <w:szCs w:val="24"/>
          <w:lang w:val="ro-RO" w:bidi="ro-RO"/>
        </w:rPr>
        <w:t xml:space="preserve"> informa</w:t>
      </w:r>
      <w:r w:rsidR="000714A8" w:rsidRPr="00A928C7">
        <w:rPr>
          <w:rFonts w:ascii="Lato" w:hAnsi="Lato"/>
          <w:noProof/>
          <w:szCs w:val="24"/>
          <w:lang w:val="ro-RO" w:bidi="ro-RO"/>
        </w:rPr>
        <w:t>t</w:t>
      </w:r>
      <w:r w:rsidRPr="00A928C7">
        <w:rPr>
          <w:rFonts w:ascii="Lato" w:hAnsi="Lato"/>
          <w:noProof/>
          <w:szCs w:val="24"/>
          <w:lang w:val="ro-RO" w:bidi="ro-RO"/>
        </w:rPr>
        <w:t xml:space="preserve">iile pe care le </w:t>
      </w:r>
      <w:r w:rsidR="00822A78" w:rsidRPr="00A928C7">
        <w:rPr>
          <w:rFonts w:ascii="Lato" w:hAnsi="Lato"/>
          <w:noProof/>
          <w:szCs w:val="24"/>
          <w:lang w:val="ro-RO" w:bidi="ro-RO"/>
        </w:rPr>
        <w:t>diseminati</w:t>
      </w:r>
      <w:r w:rsidRPr="00A928C7">
        <w:rPr>
          <w:rFonts w:ascii="Lato" w:hAnsi="Lato"/>
          <w:noProof/>
          <w:szCs w:val="24"/>
          <w:lang w:val="ro-RO" w:bidi="ro-RO"/>
        </w:rPr>
        <w:t>. Nu publica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 nicio circumstan</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informa</w:t>
      </w:r>
      <w:r w:rsidR="000714A8" w:rsidRPr="00A928C7">
        <w:rPr>
          <w:rFonts w:ascii="Lato" w:hAnsi="Lato"/>
          <w:noProof/>
          <w:szCs w:val="24"/>
          <w:lang w:val="ro-RO" w:bidi="ro-RO"/>
        </w:rPr>
        <w:t>t</w:t>
      </w:r>
      <w:r w:rsidRPr="00A928C7">
        <w:rPr>
          <w:rFonts w:ascii="Lato" w:hAnsi="Lato"/>
          <w:noProof/>
          <w:szCs w:val="24"/>
          <w:lang w:val="ro-RO" w:bidi="ro-RO"/>
        </w:rPr>
        <w:t>ii care sunt confiden</w:t>
      </w:r>
      <w:r w:rsidR="000714A8" w:rsidRPr="00A928C7">
        <w:rPr>
          <w:rFonts w:ascii="Lato" w:hAnsi="Lato"/>
          <w:noProof/>
          <w:szCs w:val="24"/>
          <w:lang w:val="ro-RO" w:bidi="ro-RO"/>
        </w:rPr>
        <w:t>t</w:t>
      </w:r>
      <w:r w:rsidRPr="00A928C7">
        <w:rPr>
          <w:rFonts w:ascii="Lato" w:hAnsi="Lato"/>
          <w:noProof/>
          <w:szCs w:val="24"/>
          <w:lang w:val="ro-RO" w:bidi="ro-RO"/>
        </w:rPr>
        <w:t xml:space="preserve">iale pentru </w:t>
      </w:r>
      <w:r w:rsidR="00822A78" w:rsidRPr="00A928C7">
        <w:rPr>
          <w:rFonts w:ascii="Lato" w:hAnsi="Lato"/>
          <w:noProof/>
          <w:szCs w:val="24"/>
          <w:lang w:val="ro-RO" w:bidi="ro-RO"/>
        </w:rPr>
        <w:t>Garanti Bank S.A.</w:t>
      </w:r>
      <w:r w:rsidRPr="00A928C7">
        <w:rPr>
          <w:rFonts w:ascii="Lato" w:hAnsi="Lato"/>
          <w:noProof/>
          <w:szCs w:val="24"/>
          <w:lang w:val="ro-RO" w:bidi="ro-RO"/>
        </w:rPr>
        <w:t>, clien</w:t>
      </w:r>
      <w:r w:rsidR="000714A8" w:rsidRPr="00A928C7">
        <w:rPr>
          <w:rFonts w:ascii="Lato" w:hAnsi="Lato"/>
          <w:noProof/>
          <w:szCs w:val="24"/>
          <w:lang w:val="ro-RO" w:bidi="ro-RO"/>
        </w:rPr>
        <w:t>t</w:t>
      </w:r>
      <w:r w:rsidRPr="00A928C7">
        <w:rPr>
          <w:rFonts w:ascii="Lato" w:hAnsi="Lato"/>
          <w:noProof/>
          <w:szCs w:val="24"/>
          <w:lang w:val="ro-RO" w:bidi="ro-RO"/>
        </w:rPr>
        <w:t>ii sau angaja</w:t>
      </w:r>
      <w:r w:rsidR="000714A8" w:rsidRPr="00A928C7">
        <w:rPr>
          <w:rFonts w:ascii="Lato" w:hAnsi="Lato"/>
          <w:noProof/>
          <w:szCs w:val="24"/>
          <w:lang w:val="ro-RO" w:bidi="ro-RO"/>
        </w:rPr>
        <w:t>t</w:t>
      </w:r>
      <w:r w:rsidRPr="00A928C7">
        <w:rPr>
          <w:rFonts w:ascii="Lato" w:hAnsi="Lato"/>
          <w:noProof/>
          <w:szCs w:val="24"/>
          <w:lang w:val="ro-RO" w:bidi="ro-RO"/>
        </w:rPr>
        <w:t>ii s</w:t>
      </w:r>
      <w:r w:rsidR="00EB2837" w:rsidRPr="00A928C7">
        <w:rPr>
          <w:rFonts w:ascii="Lato" w:hAnsi="Lato"/>
          <w:noProof/>
          <w:szCs w:val="24"/>
          <w:lang w:val="ro-RO" w:bidi="ro-RO"/>
        </w:rPr>
        <w:t>a</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 xml:space="preserve">i nici opinii care ar putea fi atribuite </w:t>
      </w:r>
      <w:r w:rsidR="00822A78" w:rsidRPr="00A928C7">
        <w:rPr>
          <w:rFonts w:ascii="Lato" w:hAnsi="Lato"/>
          <w:noProof/>
          <w:szCs w:val="24"/>
          <w:lang w:val="ro-RO" w:bidi="ro-RO"/>
        </w:rPr>
        <w:t>Garanti Bank S.A.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nainte de a </w:t>
      </w:r>
      <w:r w:rsidR="000714A8" w:rsidRPr="00A928C7">
        <w:rPr>
          <w:rFonts w:ascii="Lato" w:hAnsi="Lato"/>
          <w:noProof/>
          <w:szCs w:val="24"/>
          <w:lang w:val="ro-RO" w:bidi="ro-RO"/>
        </w:rPr>
        <w:t>i</w:t>
      </w:r>
      <w:r w:rsidRPr="00A928C7">
        <w:rPr>
          <w:rFonts w:ascii="Lato" w:hAnsi="Lato"/>
          <w:noProof/>
          <w:szCs w:val="24"/>
          <w:lang w:val="ro-RO" w:bidi="ro-RO"/>
        </w:rPr>
        <w:t>nc</w:t>
      </w:r>
      <w:r w:rsidR="00EB2837" w:rsidRPr="00A928C7">
        <w:rPr>
          <w:rFonts w:ascii="Lato" w:hAnsi="Lato"/>
          <w:noProof/>
          <w:szCs w:val="24"/>
          <w:lang w:val="ro-RO" w:bidi="ro-RO"/>
        </w:rPr>
        <w:t>a</w:t>
      </w:r>
      <w:r w:rsidRPr="00A928C7">
        <w:rPr>
          <w:rFonts w:ascii="Lato" w:hAnsi="Lato"/>
          <w:noProof/>
          <w:szCs w:val="24"/>
          <w:lang w:val="ro-RO" w:bidi="ro-RO"/>
        </w:rPr>
        <w:t xml:space="preserve">rca imagini cu sediul nostru sau evenimente legate de </w:t>
      </w:r>
      <w:r w:rsidR="00822A78" w:rsidRPr="00A928C7">
        <w:rPr>
          <w:rFonts w:ascii="Lato" w:hAnsi="Lato"/>
          <w:noProof/>
          <w:szCs w:val="24"/>
          <w:lang w:val="ro-RO" w:bidi="ro-RO"/>
        </w:rPr>
        <w:t xml:space="preserve">Garanti Bank S.A. </w:t>
      </w:r>
      <w:r w:rsidR="000714A8" w:rsidRPr="00A928C7">
        <w:rPr>
          <w:rFonts w:ascii="Lato" w:hAnsi="Lato"/>
          <w:noProof/>
          <w:szCs w:val="24"/>
          <w:lang w:val="ro-RO" w:bidi="ro-RO"/>
        </w:rPr>
        <w:t>i</w:t>
      </w:r>
      <w:r w:rsidRPr="00A928C7">
        <w:rPr>
          <w:rFonts w:ascii="Lato" w:hAnsi="Lato"/>
          <w:noProof/>
          <w:szCs w:val="24"/>
          <w:lang w:val="ro-RO" w:bidi="ro-RO"/>
        </w:rPr>
        <w:t>n care apar ter</w:t>
      </w:r>
      <w:r w:rsidR="000714A8" w:rsidRPr="00A928C7">
        <w:rPr>
          <w:rFonts w:ascii="Lato" w:hAnsi="Lato"/>
          <w:noProof/>
          <w:szCs w:val="24"/>
          <w:lang w:val="ro-RO" w:bidi="ro-RO"/>
        </w:rPr>
        <w:t>t</w:t>
      </w:r>
      <w:r w:rsidRPr="00A928C7">
        <w:rPr>
          <w:rFonts w:ascii="Lato" w:hAnsi="Lato"/>
          <w:noProof/>
          <w:szCs w:val="24"/>
          <w:lang w:val="ro-RO" w:bidi="ro-RO"/>
        </w:rPr>
        <w:t>e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i, solicita</w:t>
      </w:r>
      <w:r w:rsidR="000714A8" w:rsidRPr="00A928C7">
        <w:rPr>
          <w:rFonts w:ascii="Lato" w:hAnsi="Lato"/>
          <w:noProof/>
          <w:szCs w:val="24"/>
          <w:lang w:val="ro-RO" w:bidi="ro-RO"/>
        </w:rPr>
        <w:t>t</w:t>
      </w:r>
      <w:r w:rsidRPr="00A928C7">
        <w:rPr>
          <w:rFonts w:ascii="Lato" w:hAnsi="Lato"/>
          <w:noProof/>
          <w:szCs w:val="24"/>
          <w:lang w:val="ro-RO" w:bidi="ro-RO"/>
        </w:rPr>
        <w:t>i autorizarea prealabil</w:t>
      </w:r>
      <w:r w:rsidR="00EB2837" w:rsidRPr="00A928C7">
        <w:rPr>
          <w:rFonts w:ascii="Lato" w:hAnsi="Lato"/>
          <w:noProof/>
          <w:szCs w:val="24"/>
          <w:lang w:val="ro-RO" w:bidi="ro-RO"/>
        </w:rPr>
        <w:t>a</w:t>
      </w:r>
      <w:r w:rsidRPr="00A928C7">
        <w:rPr>
          <w:rFonts w:ascii="Lato" w:hAnsi="Lato"/>
          <w:noProof/>
          <w:szCs w:val="24"/>
          <w:lang w:val="ro-RO" w:bidi="ro-RO"/>
        </w:rPr>
        <w:t xml:space="preserve"> de la toate persoanele care vor ap</w:t>
      </w:r>
      <w:r w:rsidR="00EB2837" w:rsidRPr="00A928C7">
        <w:rPr>
          <w:rFonts w:ascii="Lato" w:hAnsi="Lato"/>
          <w:noProof/>
          <w:szCs w:val="24"/>
          <w:lang w:val="ro-RO" w:bidi="ro-RO"/>
        </w:rPr>
        <w:t>a</w:t>
      </w:r>
      <w:r w:rsidRPr="00A928C7">
        <w:rPr>
          <w:rFonts w:ascii="Lato" w:hAnsi="Lato"/>
          <w:noProof/>
          <w:szCs w:val="24"/>
          <w:lang w:val="ro-RO" w:bidi="ro-RO"/>
        </w:rPr>
        <w:t xml:space="preserve">rea </w:t>
      </w:r>
      <w:r w:rsidR="000714A8" w:rsidRPr="00A928C7">
        <w:rPr>
          <w:rFonts w:ascii="Lato" w:hAnsi="Lato"/>
          <w:noProof/>
          <w:szCs w:val="24"/>
          <w:lang w:val="ro-RO" w:bidi="ro-RO"/>
        </w:rPr>
        <w:t>i</w:t>
      </w:r>
      <w:r w:rsidRPr="00A928C7">
        <w:rPr>
          <w:rFonts w:ascii="Lato" w:hAnsi="Lato"/>
          <w:noProof/>
          <w:szCs w:val="24"/>
          <w:lang w:val="ro-RO" w:bidi="ro-RO"/>
        </w:rPr>
        <w:t xml:space="preserve">n imaginile publicate de </w:t>
      </w:r>
      <w:r w:rsidR="009A14E0" w:rsidRPr="00A928C7">
        <w:rPr>
          <w:rFonts w:ascii="Lato" w:hAnsi="Lato"/>
          <w:noProof/>
          <w:szCs w:val="24"/>
          <w:lang w:val="ro-RO" w:bidi="ro-RO"/>
        </w:rPr>
        <w:t>d</w:t>
      </w:r>
      <w:r w:rsidRPr="00A928C7">
        <w:rPr>
          <w:rFonts w:ascii="Lato" w:hAnsi="Lato"/>
          <w:noProof/>
          <w:szCs w:val="24"/>
          <w:lang w:val="ro-RO" w:bidi="ro-RO"/>
        </w:rPr>
        <w:t>vs.</w:t>
      </w:r>
    </w:p>
    <w:p w14:paraId="7BAEC7BD" w14:textId="77777777" w:rsidR="00491C9D" w:rsidRPr="00A928C7" w:rsidRDefault="00491C9D" w:rsidP="006333A3">
      <w:pPr>
        <w:spacing w:before="20" w:line="252" w:lineRule="auto"/>
        <w:ind w:left="20" w:right="20"/>
        <w:jc w:val="both"/>
        <w:rPr>
          <w:rFonts w:ascii="Lato" w:hAnsi="Lato"/>
          <w:noProof/>
          <w:szCs w:val="24"/>
          <w:lang w:val="ro-RO"/>
        </w:rPr>
      </w:pPr>
    </w:p>
    <w:p w14:paraId="7B3192B2" w14:textId="77777777" w:rsidR="00491C9D" w:rsidRPr="00A928C7" w:rsidRDefault="00491C9D" w:rsidP="006333A3">
      <w:pPr>
        <w:rPr>
          <w:rFonts w:ascii="Lato" w:hAnsi="Lato"/>
          <w:b/>
          <w:noProof/>
          <w:szCs w:val="24"/>
          <w:lang w:val="ro-RO"/>
        </w:rPr>
      </w:pPr>
      <w:r w:rsidRPr="00A928C7">
        <w:rPr>
          <w:rFonts w:ascii="Lato" w:hAnsi="Lato"/>
          <w:b/>
          <w:noProof/>
          <w:szCs w:val="24"/>
          <w:lang w:val="ro-RO"/>
        </w:rPr>
        <w:t>4.20.3</w:t>
      </w:r>
    </w:p>
    <w:p w14:paraId="37D5AC61" w14:textId="46A67061" w:rsidR="00E66E70" w:rsidRPr="00A928C7" w:rsidRDefault="00491C9D" w:rsidP="006333A3">
      <w:pPr>
        <w:spacing w:before="20" w:line="252" w:lineRule="auto"/>
        <w:ind w:left="20"/>
        <w:jc w:val="both"/>
        <w:rPr>
          <w:rFonts w:ascii="Lato" w:hAnsi="Lato"/>
          <w:noProof/>
          <w:szCs w:val="24"/>
          <w:lang w:val="ro-RO" w:bidi="ro-RO"/>
        </w:rPr>
      </w:pPr>
      <w:r w:rsidRPr="00A928C7">
        <w:rPr>
          <w:rFonts w:ascii="Lato" w:hAnsi="Lato"/>
          <w:noProof/>
          <w:szCs w:val="24"/>
          <w:lang w:val="ro-RO" w:bidi="ro-RO"/>
        </w:rPr>
        <w:t>C</w:t>
      </w:r>
      <w:r w:rsidR="008150F4" w:rsidRPr="00A928C7">
        <w:rPr>
          <w:rFonts w:ascii="Lato" w:hAnsi="Lato"/>
          <w:noProof/>
          <w:szCs w:val="24"/>
          <w:lang w:val="ro-RO" w:bidi="ro-RO"/>
        </w:rPr>
        <w:t>a</w:t>
      </w:r>
      <w:r w:rsidRPr="00A928C7">
        <w:rPr>
          <w:rFonts w:ascii="Lato" w:hAnsi="Lato"/>
          <w:noProof/>
          <w:szCs w:val="24"/>
          <w:lang w:val="ro-RO" w:bidi="ro-RO"/>
        </w:rPr>
        <w:t>nd publica</w:t>
      </w:r>
      <w:r w:rsidR="000714A8" w:rsidRPr="00A928C7">
        <w:rPr>
          <w:rFonts w:ascii="Lato" w:hAnsi="Lato"/>
          <w:noProof/>
          <w:szCs w:val="24"/>
          <w:lang w:val="ro-RO" w:bidi="ro-RO"/>
        </w:rPr>
        <w:t>t</w:t>
      </w:r>
      <w:r w:rsidRPr="00A928C7">
        <w:rPr>
          <w:rFonts w:ascii="Lato" w:hAnsi="Lato"/>
          <w:noProof/>
          <w:szCs w:val="24"/>
          <w:lang w:val="ro-RO" w:bidi="ro-RO"/>
        </w:rPr>
        <w:t>i informa</w:t>
      </w:r>
      <w:r w:rsidR="000714A8" w:rsidRPr="00A928C7">
        <w:rPr>
          <w:rFonts w:ascii="Lato" w:hAnsi="Lato"/>
          <w:noProof/>
          <w:szCs w:val="24"/>
          <w:lang w:val="ro-RO" w:bidi="ro-RO"/>
        </w:rPr>
        <w:t>t</w:t>
      </w:r>
      <w:r w:rsidRPr="00A928C7">
        <w:rPr>
          <w:rFonts w:ascii="Lato" w:hAnsi="Lato"/>
          <w:noProof/>
          <w:szCs w:val="24"/>
          <w:lang w:val="ro-RO" w:bidi="ro-RO"/>
        </w:rPr>
        <w:t xml:space="preserve">ii sau opinii </w:t>
      </w:r>
      <w:r w:rsidR="000714A8" w:rsidRPr="00A928C7">
        <w:rPr>
          <w:rFonts w:ascii="Lato" w:hAnsi="Lato"/>
          <w:noProof/>
          <w:szCs w:val="24"/>
          <w:lang w:val="ro-RO" w:bidi="ro-RO"/>
        </w:rPr>
        <w:t>i</w:t>
      </w:r>
      <w:r w:rsidRPr="00A928C7">
        <w:rPr>
          <w:rFonts w:ascii="Lato" w:hAnsi="Lato"/>
          <w:noProof/>
          <w:szCs w:val="24"/>
          <w:lang w:val="ro-RO" w:bidi="ro-RO"/>
        </w:rPr>
        <w:t>n nume propriu, re</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i c</w:t>
      </w:r>
      <w:r w:rsidR="00EB2837" w:rsidRPr="00A928C7">
        <w:rPr>
          <w:rFonts w:ascii="Lato" w:hAnsi="Lato"/>
          <w:noProof/>
          <w:szCs w:val="24"/>
          <w:lang w:val="ro-RO" w:bidi="ro-RO"/>
        </w:rPr>
        <w:t>a</w:t>
      </w:r>
      <w:r w:rsidRPr="00A928C7">
        <w:rPr>
          <w:rFonts w:ascii="Lato" w:hAnsi="Lato"/>
          <w:noProof/>
          <w:szCs w:val="24"/>
          <w:lang w:val="ro-RO" w:bidi="ro-RO"/>
        </w:rPr>
        <w:t xml:space="preserve"> opiniile dvs. pot fi interpretate ca fiind ale </w:t>
      </w:r>
      <w:r w:rsidR="009A14E0" w:rsidRPr="00A928C7">
        <w:rPr>
          <w:rFonts w:ascii="Lato" w:hAnsi="Lato"/>
          <w:noProof/>
          <w:szCs w:val="24"/>
          <w:lang w:val="ro-RO" w:bidi="ro-RO"/>
        </w:rPr>
        <w:t>Garanti Bank S.A.</w:t>
      </w:r>
      <w:r w:rsidR="009A14E0" w:rsidRPr="00A928C7">
        <w:rPr>
          <w:rFonts w:ascii="Lato" w:hAnsi="Lato"/>
          <w:noProof/>
          <w:szCs w:val="24"/>
          <w:lang w:val="ro-RO"/>
        </w:rPr>
        <w:t xml:space="preserve"> </w:t>
      </w:r>
      <w:r w:rsidR="009A14E0" w:rsidRPr="00A928C7">
        <w:rPr>
          <w:rFonts w:ascii="Lato" w:hAnsi="Lato"/>
          <w:noProof/>
          <w:szCs w:val="24"/>
          <w:lang w:val="ro-RO" w:bidi="ro-RO"/>
        </w:rPr>
        <w:t>Nu utilizați numele Garanti Bank S.A. si nu invocati pozitia dumneavoastra de angajat al Garanti Bank S.A. pentru a influenta in mod nejustificat finalizarea tranzactiilor sau activitatilor private.</w:t>
      </w:r>
      <w:r w:rsidRPr="00A928C7">
        <w:rPr>
          <w:rFonts w:ascii="Lato" w:hAnsi="Lato"/>
          <w:noProof/>
          <w:szCs w:val="24"/>
          <w:lang w:val="ro-RO" w:bidi="ro-RO"/>
        </w:rPr>
        <w:t xml:space="preserve"> Folosirea unor expresii precum „toate opiniile sunt ale mele” nu </w:t>
      </w:r>
      <w:r w:rsidR="000714A8" w:rsidRPr="00A928C7">
        <w:rPr>
          <w:rFonts w:ascii="Lato" w:hAnsi="Lato"/>
          <w:noProof/>
          <w:szCs w:val="24"/>
          <w:lang w:val="ro-RO" w:bidi="ro-RO"/>
        </w:rPr>
        <w:t>i</w:t>
      </w:r>
      <w:r w:rsidRPr="00A928C7">
        <w:rPr>
          <w:rFonts w:ascii="Lato" w:hAnsi="Lato"/>
          <w:noProof/>
          <w:szCs w:val="24"/>
          <w:lang w:val="ro-RO" w:bidi="ro-RO"/>
        </w:rPr>
        <w:t>nseamn</w:t>
      </w:r>
      <w:r w:rsidR="00EB2837" w:rsidRPr="00A928C7">
        <w:rPr>
          <w:rFonts w:ascii="Lato" w:hAnsi="Lato"/>
          <w:noProof/>
          <w:szCs w:val="24"/>
          <w:lang w:val="ro-RO" w:bidi="ro-RO"/>
        </w:rPr>
        <w:t>a</w:t>
      </w:r>
      <w:r w:rsidRPr="00A928C7">
        <w:rPr>
          <w:rFonts w:ascii="Lato" w:hAnsi="Lato"/>
          <w:noProof/>
          <w:szCs w:val="24"/>
          <w:lang w:val="ro-RO" w:bidi="ro-RO"/>
        </w:rPr>
        <w:t xml:space="preserve"> ca acestea nu vor fi considerate o pozi</w:t>
      </w:r>
      <w:r w:rsidR="000714A8" w:rsidRPr="00A928C7">
        <w:rPr>
          <w:rFonts w:ascii="Lato" w:hAnsi="Lato"/>
          <w:noProof/>
          <w:szCs w:val="24"/>
          <w:lang w:val="ro-RO" w:bidi="ro-RO"/>
        </w:rPr>
        <w:t>t</w:t>
      </w:r>
      <w:r w:rsidRPr="00A928C7">
        <w:rPr>
          <w:rFonts w:ascii="Lato" w:hAnsi="Lato"/>
          <w:noProof/>
          <w:szCs w:val="24"/>
          <w:lang w:val="ro-RO" w:bidi="ro-RO"/>
        </w:rPr>
        <w:t>ie oficial</w:t>
      </w:r>
      <w:r w:rsidR="00EB2837" w:rsidRPr="00A928C7">
        <w:rPr>
          <w:rFonts w:ascii="Lato" w:hAnsi="Lato"/>
          <w:noProof/>
          <w:szCs w:val="24"/>
          <w:lang w:val="ro-RO" w:bidi="ro-RO"/>
        </w:rPr>
        <w:t>a</w:t>
      </w:r>
      <w:r w:rsidRPr="00A928C7">
        <w:rPr>
          <w:rFonts w:ascii="Lato" w:hAnsi="Lato"/>
          <w:noProof/>
          <w:szCs w:val="24"/>
          <w:lang w:val="ro-RO" w:bidi="ro-RO"/>
        </w:rPr>
        <w:t xml:space="preserve"> a </w:t>
      </w:r>
      <w:r w:rsidR="00750545" w:rsidRPr="00A928C7">
        <w:rPr>
          <w:rFonts w:ascii="Lato" w:hAnsi="Lato"/>
          <w:noProof/>
          <w:szCs w:val="24"/>
          <w:lang w:val="ro-RO" w:bidi="ro-RO"/>
        </w:rPr>
        <w:t>Garanti Bank S.A.</w:t>
      </w:r>
      <w:r w:rsidR="00750545" w:rsidRPr="00A928C7">
        <w:rPr>
          <w:rFonts w:ascii="Lato" w:hAnsi="Lato"/>
          <w:noProof/>
          <w:szCs w:val="24"/>
          <w:lang w:val="ro-RO"/>
        </w:rPr>
        <w:t xml:space="preserve"> </w:t>
      </w:r>
      <w:r w:rsidRPr="00A928C7">
        <w:rPr>
          <w:rFonts w:ascii="Lato" w:hAnsi="Lato"/>
          <w:noProof/>
          <w:szCs w:val="24"/>
          <w:lang w:val="ro-RO" w:bidi="ro-RO"/>
        </w:rPr>
        <w:t xml:space="preserve">sau a unui angajat al </w:t>
      </w:r>
      <w:r w:rsidR="00DD03E8" w:rsidRPr="00A928C7">
        <w:rPr>
          <w:rFonts w:ascii="Lato" w:hAnsi="Lato"/>
          <w:noProof/>
          <w:szCs w:val="24"/>
          <w:lang w:val="ro-RO" w:bidi="ro-RO"/>
        </w:rPr>
        <w:t>Garanti Bank S.A.</w:t>
      </w:r>
      <w:r w:rsidRPr="00A928C7">
        <w:rPr>
          <w:rFonts w:ascii="Lato" w:hAnsi="Lato"/>
          <w:noProof/>
          <w:szCs w:val="24"/>
          <w:lang w:val="ro-RO" w:bidi="ro-RO"/>
        </w:rPr>
        <w:t xml:space="preserve"> </w:t>
      </w:r>
      <w:r w:rsidR="009F3401" w:rsidRPr="00A928C7">
        <w:rPr>
          <w:rFonts w:ascii="Lato" w:hAnsi="Lato"/>
          <w:noProof/>
          <w:szCs w:val="24"/>
          <w:lang w:val="ro-RO" w:bidi="ro-RO"/>
        </w:rPr>
        <w:t xml:space="preserve">Nu uitati </w:t>
      </w:r>
      <w:r w:rsidRPr="00A928C7">
        <w:rPr>
          <w:rFonts w:ascii="Lato" w:hAnsi="Lato"/>
          <w:noProof/>
          <w:szCs w:val="24"/>
          <w:lang w:val="ro-RO" w:bidi="ro-RO"/>
        </w:rPr>
        <w:t>c</w:t>
      </w:r>
      <w:r w:rsidR="00EB2837" w:rsidRPr="00A928C7">
        <w:rPr>
          <w:rFonts w:ascii="Lato" w:hAnsi="Lato"/>
          <w:noProof/>
          <w:szCs w:val="24"/>
          <w:lang w:val="ro-RO" w:bidi="ro-RO"/>
        </w:rPr>
        <w:t>a</w:t>
      </w:r>
      <w:r w:rsidRPr="00A928C7">
        <w:rPr>
          <w:rFonts w:ascii="Lato" w:hAnsi="Lato"/>
          <w:noProof/>
          <w:szCs w:val="24"/>
          <w:lang w:val="ro-RO" w:bidi="ro-RO"/>
        </w:rPr>
        <w:t xml:space="preserve"> acestea sunt canale publice. Re</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i 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calitate de angaja</w:t>
      </w:r>
      <w:r w:rsidR="000714A8" w:rsidRPr="00A928C7">
        <w:rPr>
          <w:rFonts w:ascii="Lato" w:hAnsi="Lato"/>
          <w:noProof/>
          <w:szCs w:val="24"/>
          <w:lang w:val="ro-RO" w:bidi="ro-RO"/>
        </w:rPr>
        <w:t>t</w:t>
      </w:r>
      <w:r w:rsidRPr="00A928C7">
        <w:rPr>
          <w:rFonts w:ascii="Lato" w:hAnsi="Lato"/>
          <w:noProof/>
          <w:szCs w:val="24"/>
          <w:lang w:val="ro-RO" w:bidi="ro-RO"/>
        </w:rPr>
        <w:t>i, trebuie s</w:t>
      </w:r>
      <w:r w:rsidR="00EB2837" w:rsidRPr="00A928C7">
        <w:rPr>
          <w:rFonts w:ascii="Lato" w:hAnsi="Lato"/>
          <w:noProof/>
          <w:szCs w:val="24"/>
          <w:lang w:val="ro-RO" w:bidi="ro-RO"/>
        </w:rPr>
        <w:t>a</w:t>
      </w:r>
      <w:r w:rsidRPr="00A928C7">
        <w:rPr>
          <w:rFonts w:ascii="Lato" w:hAnsi="Lato"/>
          <w:noProof/>
          <w:szCs w:val="24"/>
          <w:lang w:val="ro-RO" w:bidi="ro-RO"/>
        </w:rPr>
        <w:t xml:space="preserve"> respect</w:t>
      </w:r>
      <w:r w:rsidR="00EB2837" w:rsidRPr="00A928C7">
        <w:rPr>
          <w:rFonts w:ascii="Lato" w:hAnsi="Lato"/>
          <w:noProof/>
          <w:szCs w:val="24"/>
          <w:lang w:val="ro-RO" w:bidi="ro-RO"/>
        </w:rPr>
        <w:t>a</w:t>
      </w:r>
      <w:r w:rsidR="009F3401" w:rsidRPr="00A928C7">
        <w:rPr>
          <w:rFonts w:ascii="Lato" w:hAnsi="Lato"/>
          <w:noProof/>
          <w:szCs w:val="24"/>
          <w:lang w:val="ro-RO" w:bidi="ro-RO"/>
        </w:rPr>
        <w:t>ti</w:t>
      </w:r>
      <w:r w:rsidRPr="00A928C7">
        <w:rPr>
          <w:rFonts w:ascii="Lato" w:hAnsi="Lato"/>
          <w:noProof/>
          <w:szCs w:val="24"/>
          <w:lang w:val="ro-RO" w:bidi="ro-RO"/>
        </w:rPr>
        <w:t xml:space="preserve"> o serie de recomand</w:t>
      </w:r>
      <w:r w:rsidR="00EB2837" w:rsidRPr="00A928C7">
        <w:rPr>
          <w:rFonts w:ascii="Lato" w:hAnsi="Lato"/>
          <w:noProof/>
          <w:szCs w:val="24"/>
          <w:lang w:val="ro-RO" w:bidi="ro-RO"/>
        </w:rPr>
        <w:t>a</w:t>
      </w:r>
      <w:r w:rsidRPr="00A928C7">
        <w:rPr>
          <w:rFonts w:ascii="Lato" w:hAnsi="Lato"/>
          <w:noProof/>
          <w:szCs w:val="24"/>
          <w:lang w:val="ro-RO" w:bidi="ro-RO"/>
        </w:rPr>
        <w:t>ri pentru utilizarea re</w:t>
      </w:r>
      <w:r w:rsidR="000714A8" w:rsidRPr="00A928C7">
        <w:rPr>
          <w:rFonts w:ascii="Lato" w:hAnsi="Lato"/>
          <w:noProof/>
          <w:szCs w:val="24"/>
          <w:lang w:val="ro-RO" w:bidi="ro-RO"/>
        </w:rPr>
        <w:t>t</w:t>
      </w:r>
      <w:r w:rsidRPr="00A928C7">
        <w:rPr>
          <w:rFonts w:ascii="Lato" w:hAnsi="Lato"/>
          <w:noProof/>
          <w:szCs w:val="24"/>
          <w:lang w:val="ro-RO" w:bidi="ro-RO"/>
        </w:rPr>
        <w:t>elelor sociale.</w:t>
      </w:r>
    </w:p>
    <w:p w14:paraId="1B42C681" w14:textId="77777777" w:rsidR="00872481" w:rsidRPr="00A928C7" w:rsidRDefault="00872481" w:rsidP="006333A3">
      <w:pPr>
        <w:rPr>
          <w:rFonts w:ascii="Lato" w:hAnsi="Lato"/>
          <w:i/>
          <w:noProof/>
          <w:szCs w:val="24"/>
          <w:lang w:val="ro-RO"/>
        </w:rPr>
      </w:pPr>
    </w:p>
    <w:p w14:paraId="6BC5FE5B" w14:textId="77777777" w:rsidR="00872481" w:rsidRPr="00A928C7" w:rsidRDefault="00872481" w:rsidP="006333A3">
      <w:pPr>
        <w:rPr>
          <w:rFonts w:ascii="Lato" w:hAnsi="Lato"/>
          <w:i/>
          <w:noProof/>
          <w:szCs w:val="24"/>
          <w:u w:val="single"/>
          <w:lang w:val="ro-RO"/>
        </w:rPr>
      </w:pPr>
      <w:r w:rsidRPr="00A928C7">
        <w:rPr>
          <w:rFonts w:ascii="Lato" w:hAnsi="Lato"/>
          <w:i/>
          <w:noProof/>
          <w:szCs w:val="24"/>
          <w:u w:val="single"/>
          <w:lang w:val="ro-RO"/>
        </w:rPr>
        <w:t>Manual privind reguli de comunicare pe platformele media de socializare</w:t>
      </w:r>
    </w:p>
    <w:p w14:paraId="25BBCB71" w14:textId="77777777" w:rsidR="00872481" w:rsidRPr="00A928C7" w:rsidRDefault="00DF303C" w:rsidP="00985F8B">
      <w:pPr>
        <w:spacing w:before="120" w:line="252" w:lineRule="auto"/>
        <w:ind w:right="860"/>
        <w:rPr>
          <w:rStyle w:val="Hyperlink"/>
          <w:rFonts w:ascii="Lato" w:hAnsi="Lato"/>
          <w:i/>
          <w:strike/>
          <w:noProof/>
          <w:szCs w:val="24"/>
          <w:lang w:val="ro-RO"/>
        </w:rPr>
      </w:pPr>
      <w:hyperlink r:id="rId55" w:history="1">
        <w:r w:rsidR="00872481" w:rsidRPr="00A928C7">
          <w:rPr>
            <w:rStyle w:val="Hyperlink"/>
            <w:rFonts w:ascii="Lato" w:hAnsi="Lato"/>
            <w:noProof/>
            <w:szCs w:val="24"/>
            <w:lang w:val="ro-RO"/>
          </w:rPr>
          <w:t>Document details - Garanti BBVΛ</w:t>
        </w:r>
      </w:hyperlink>
    </w:p>
    <w:p w14:paraId="0CC5F61D" w14:textId="77777777" w:rsidR="00FF5041" w:rsidRPr="00A928C7" w:rsidRDefault="00FF5041">
      <w:r w:rsidRPr="00A928C7">
        <w:br w:type="page"/>
      </w:r>
    </w:p>
    <w:p w14:paraId="3078748F" w14:textId="6A63ABE2" w:rsidR="00491C9D" w:rsidRPr="00A928C7" w:rsidRDefault="00DF303C" w:rsidP="00985F8B">
      <w:pPr>
        <w:spacing w:before="120" w:line="252" w:lineRule="auto"/>
        <w:ind w:right="860"/>
        <w:jc w:val="both"/>
        <w:rPr>
          <w:rFonts w:ascii="Lato" w:hAnsi="Lato"/>
          <w:b/>
          <w:noProof/>
          <w:szCs w:val="24"/>
          <w:lang w:val="ro-RO"/>
        </w:rPr>
      </w:pPr>
      <w:hyperlink r:id="rId56"/>
    </w:p>
    <w:p w14:paraId="181C68DE" w14:textId="77777777" w:rsidR="00872481" w:rsidRPr="00A928C7" w:rsidRDefault="00872481" w:rsidP="00760B77">
      <w:pPr>
        <w:rPr>
          <w:rFonts w:ascii="Lato" w:hAnsi="Lato"/>
          <w:b/>
          <w:noProof/>
          <w:szCs w:val="24"/>
          <w:lang w:val="ro-RO"/>
        </w:rPr>
      </w:pPr>
      <w:r w:rsidRPr="00A928C7">
        <w:rPr>
          <w:rFonts w:ascii="Lato" w:hAnsi="Lato"/>
          <w:b/>
          <w:noProof/>
          <w:szCs w:val="24"/>
          <w:lang w:val="ro-RO"/>
        </w:rPr>
        <w:t>4.20.4</w:t>
      </w:r>
    </w:p>
    <w:p w14:paraId="14EFDB1A" w14:textId="2FAF3584" w:rsidR="00491C9D" w:rsidRPr="00A928C7" w:rsidRDefault="00872481" w:rsidP="00760B77">
      <w:pPr>
        <w:jc w:val="both"/>
        <w:rPr>
          <w:rFonts w:ascii="Lato" w:hAnsi="Lato"/>
          <w:noProof/>
          <w:szCs w:val="24"/>
          <w:lang w:val="ro-RO"/>
        </w:rPr>
      </w:pPr>
      <w:r w:rsidRPr="00A928C7">
        <w:rPr>
          <w:rFonts w:ascii="Lato" w:hAnsi="Lato"/>
          <w:noProof/>
          <w:szCs w:val="24"/>
          <w:lang w:val="ro-RO"/>
        </w:rPr>
        <w:t>Daca atributiile dvs. includ gestionarea profilurilor corporative</w:t>
      </w:r>
      <w:r w:rsidR="00F86E47" w:rsidRPr="00A928C7">
        <w:rPr>
          <w:rFonts w:ascii="Lato" w:hAnsi="Lato"/>
          <w:noProof/>
          <w:szCs w:val="24"/>
          <w:lang w:val="ro-RO"/>
        </w:rPr>
        <w:t xml:space="preserve"> de socializare</w:t>
      </w:r>
      <w:r w:rsidRPr="00A928C7">
        <w:rPr>
          <w:rFonts w:ascii="Lato" w:hAnsi="Lato"/>
          <w:noProof/>
          <w:szCs w:val="24"/>
          <w:lang w:val="ro-RO"/>
        </w:rPr>
        <w:t>, amintiti-va ca exista o guvernanta a retelelor sociale stabilita</w:t>
      </w:r>
      <w:r w:rsidR="00BC5953" w:rsidRPr="00A928C7">
        <w:rPr>
          <w:rFonts w:ascii="Lato" w:hAnsi="Lato"/>
          <w:noProof/>
          <w:szCs w:val="24"/>
          <w:lang w:val="ro-RO"/>
        </w:rPr>
        <w:t xml:space="preserve"> printr-o reglementare</w:t>
      </w:r>
      <w:r w:rsidRPr="00A928C7">
        <w:rPr>
          <w:rFonts w:ascii="Lato" w:hAnsi="Lato"/>
          <w:noProof/>
          <w:szCs w:val="24"/>
          <w:lang w:val="ro-RO"/>
        </w:rPr>
        <w:t xml:space="preserve"> relevant</w:t>
      </w:r>
      <w:r w:rsidR="00BC5953" w:rsidRPr="00A928C7">
        <w:rPr>
          <w:rFonts w:ascii="Lato" w:hAnsi="Lato"/>
          <w:noProof/>
          <w:szCs w:val="24"/>
          <w:lang w:val="ro-RO"/>
        </w:rPr>
        <w:t>a. I</w:t>
      </w:r>
      <w:r w:rsidRPr="00A928C7">
        <w:rPr>
          <w:rFonts w:ascii="Lato" w:hAnsi="Lato"/>
          <w:noProof/>
          <w:szCs w:val="24"/>
          <w:lang w:val="ro-RO"/>
        </w:rPr>
        <w:t>nainte de a desch</w:t>
      </w:r>
      <w:r w:rsidR="00BC5953" w:rsidRPr="00A928C7">
        <w:rPr>
          <w:rFonts w:ascii="Lato" w:hAnsi="Lato"/>
          <w:noProof/>
          <w:szCs w:val="24"/>
          <w:lang w:val="ro-RO"/>
        </w:rPr>
        <w:t xml:space="preserve">ide un profil </w:t>
      </w:r>
      <w:r w:rsidR="000A42AB" w:rsidRPr="00A928C7">
        <w:rPr>
          <w:rFonts w:ascii="Lato" w:hAnsi="Lato"/>
          <w:noProof/>
          <w:szCs w:val="24"/>
          <w:lang w:val="ro-RO"/>
        </w:rPr>
        <w:t>corporativ</w:t>
      </w:r>
      <w:r w:rsidR="00F86E47" w:rsidRPr="00A928C7">
        <w:rPr>
          <w:rFonts w:ascii="Lato" w:hAnsi="Lato"/>
          <w:noProof/>
          <w:szCs w:val="24"/>
          <w:lang w:val="ro-RO"/>
        </w:rPr>
        <w:t xml:space="preserve"> de socializare</w:t>
      </w:r>
      <w:r w:rsidR="00BC5953" w:rsidRPr="00A928C7">
        <w:rPr>
          <w:rFonts w:ascii="Lato" w:hAnsi="Lato"/>
          <w:noProof/>
          <w:szCs w:val="24"/>
          <w:lang w:val="ro-RO"/>
        </w:rPr>
        <w:t>, consultati standardul si verificati</w:t>
      </w:r>
      <w:r w:rsidRPr="00A928C7">
        <w:rPr>
          <w:rFonts w:ascii="Lato" w:hAnsi="Lato"/>
          <w:noProof/>
          <w:szCs w:val="24"/>
          <w:lang w:val="ro-RO"/>
        </w:rPr>
        <w:t xml:space="preserve"> dac</w:t>
      </w:r>
      <w:r w:rsidR="00BC5953" w:rsidRPr="00A928C7">
        <w:rPr>
          <w:rFonts w:ascii="Lato" w:hAnsi="Lato"/>
          <w:noProof/>
          <w:szCs w:val="24"/>
          <w:lang w:val="ro-RO"/>
        </w:rPr>
        <w:t>a respectati cerintele prevazute de</w:t>
      </w:r>
      <w:r w:rsidRPr="00A928C7">
        <w:rPr>
          <w:rFonts w:ascii="Lato" w:hAnsi="Lato"/>
          <w:noProof/>
          <w:szCs w:val="24"/>
          <w:lang w:val="ro-RO"/>
        </w:rPr>
        <w:t xml:space="preserve"> acesta.</w:t>
      </w:r>
    </w:p>
    <w:p w14:paraId="273FE495" w14:textId="77777777" w:rsidR="0021157F" w:rsidRPr="00A928C7" w:rsidRDefault="0021157F" w:rsidP="00845954">
      <w:pPr>
        <w:rPr>
          <w:rFonts w:ascii="Lato" w:hAnsi="Lato"/>
          <w:i/>
          <w:noProof/>
          <w:szCs w:val="24"/>
          <w:u w:val="single"/>
          <w:lang w:val="ro-RO"/>
        </w:rPr>
      </w:pPr>
    </w:p>
    <w:p w14:paraId="51CEEEA3" w14:textId="30577C14" w:rsidR="00872481" w:rsidRPr="00A928C7" w:rsidRDefault="00872481" w:rsidP="00845954">
      <w:pPr>
        <w:rPr>
          <w:rFonts w:ascii="Lato" w:hAnsi="Lato"/>
          <w:i/>
          <w:noProof/>
          <w:szCs w:val="24"/>
          <w:u w:val="single"/>
          <w:lang w:val="ro-RO"/>
        </w:rPr>
      </w:pPr>
      <w:r w:rsidRPr="00A928C7">
        <w:rPr>
          <w:rFonts w:ascii="Lato" w:hAnsi="Lato"/>
          <w:i/>
          <w:noProof/>
          <w:szCs w:val="24"/>
          <w:u w:val="single"/>
          <w:lang w:val="ro-RO"/>
        </w:rPr>
        <w:t>Manual privind reguli de comunicare pe platformele media de socializare</w:t>
      </w:r>
    </w:p>
    <w:p w14:paraId="148BE5AA" w14:textId="6D9C7009" w:rsidR="00491C9D" w:rsidRPr="00A928C7" w:rsidRDefault="00DF303C">
      <w:pPr>
        <w:jc w:val="both"/>
        <w:rPr>
          <w:rFonts w:ascii="Lato" w:hAnsi="Lato"/>
          <w:b/>
          <w:noProof/>
          <w:szCs w:val="24"/>
          <w:lang w:val="ro-RO"/>
        </w:rPr>
      </w:pPr>
      <w:hyperlink r:id="rId57" w:history="1">
        <w:r w:rsidR="00872481" w:rsidRPr="00A928C7">
          <w:rPr>
            <w:rStyle w:val="Hyperlink"/>
            <w:rFonts w:ascii="Lato" w:hAnsi="Lato"/>
            <w:noProof/>
            <w:szCs w:val="24"/>
            <w:lang w:val="ro-RO"/>
          </w:rPr>
          <w:t>Document details - Garanti BBVΛ</w:t>
        </w:r>
      </w:hyperlink>
      <w:r w:rsidR="00491C9D" w:rsidRPr="00A928C7">
        <w:rPr>
          <w:rFonts w:ascii="Lato" w:hAnsi="Lato"/>
          <w:noProof/>
          <w:szCs w:val="24"/>
          <w:lang w:val="ro-RO" w:bidi="ro-RO"/>
        </w:rPr>
        <w:br w:type="page"/>
      </w:r>
    </w:p>
    <w:p w14:paraId="55F668F3" w14:textId="7A0B5D7F" w:rsidR="00491C9D" w:rsidRPr="00A928C7" w:rsidRDefault="00DC4F1C" w:rsidP="005D55C1">
      <w:pPr>
        <w:pStyle w:val="Heading1"/>
        <w:numPr>
          <w:ilvl w:val="0"/>
          <w:numId w:val="0"/>
        </w:numPr>
        <w:rPr>
          <w:color w:val="02A6A6"/>
          <w:sz w:val="24"/>
          <w:szCs w:val="24"/>
        </w:rPr>
      </w:pPr>
      <w:bookmarkStart w:id="50" w:name="_Toc131156455"/>
      <w:r w:rsidRPr="00A928C7">
        <w:lastRenderedPageBreak/>
        <w:t>5. Conduita in societate</w:t>
      </w:r>
      <w:bookmarkEnd w:id="50"/>
    </w:p>
    <w:p w14:paraId="692502F9" w14:textId="77777777" w:rsidR="00491C9D" w:rsidRPr="00A928C7" w:rsidRDefault="00491C9D">
      <w:pPr>
        <w:jc w:val="both"/>
        <w:rPr>
          <w:rFonts w:ascii="Lato" w:hAnsi="Lato"/>
          <w:b/>
          <w:noProof/>
          <w:szCs w:val="24"/>
          <w:lang w:val="ro-RO"/>
        </w:rPr>
      </w:pPr>
    </w:p>
    <w:p w14:paraId="4BEFFC59" w14:textId="77777777" w:rsidR="00491C9D" w:rsidRPr="00A928C7" w:rsidRDefault="00491C9D">
      <w:pPr>
        <w:jc w:val="both"/>
        <w:rPr>
          <w:rFonts w:ascii="Lato" w:hAnsi="Lato"/>
          <w:b/>
          <w:noProof/>
          <w:szCs w:val="24"/>
          <w:lang w:val="ro-RO"/>
        </w:rPr>
      </w:pPr>
    </w:p>
    <w:p w14:paraId="50B0BFC4" w14:textId="77777777" w:rsidR="00491C9D" w:rsidRPr="00A928C7" w:rsidRDefault="00491C9D">
      <w:pPr>
        <w:jc w:val="both"/>
        <w:rPr>
          <w:rFonts w:ascii="Lato" w:hAnsi="Lato"/>
          <w:b/>
          <w:noProof/>
          <w:szCs w:val="24"/>
          <w:lang w:val="ro-RO"/>
        </w:rPr>
      </w:pPr>
      <w:r w:rsidRPr="00A928C7">
        <w:rPr>
          <w:rFonts w:ascii="Lato" w:hAnsi="Lato"/>
          <w:b/>
          <w:i/>
          <w:noProof/>
          <w:szCs w:val="24"/>
          <w:lang w:val="ro-RO" w:bidi="ro-RO"/>
        </w:rPr>
        <w:t>„</w:t>
      </w:r>
      <w:r w:rsidR="000714A8" w:rsidRPr="00A928C7">
        <w:rPr>
          <w:rFonts w:ascii="Lato" w:hAnsi="Lato"/>
          <w:b/>
          <w:i/>
          <w:noProof/>
          <w:szCs w:val="24"/>
          <w:lang w:val="ro-RO"/>
        </w:rPr>
        <w:t>I</w:t>
      </w:r>
      <w:r w:rsidRPr="00A928C7">
        <w:rPr>
          <w:rFonts w:ascii="Lato" w:hAnsi="Lato"/>
          <w:b/>
          <w:i/>
          <w:noProof/>
          <w:szCs w:val="24"/>
          <w:lang w:val="ro-RO"/>
        </w:rPr>
        <w:t xml:space="preserve">n cadrul </w:t>
      </w:r>
      <w:r w:rsidR="0023667E" w:rsidRPr="00A928C7">
        <w:rPr>
          <w:rFonts w:ascii="Lato" w:hAnsi="Lato"/>
          <w:b/>
          <w:i/>
          <w:noProof/>
          <w:szCs w:val="24"/>
          <w:lang w:val="ro-RO"/>
        </w:rPr>
        <w:t>Garanti Bank S.A.</w:t>
      </w:r>
      <w:r w:rsidRPr="00A928C7">
        <w:rPr>
          <w:rFonts w:ascii="Lato" w:hAnsi="Lato"/>
          <w:b/>
          <w:i/>
          <w:noProof/>
          <w:szCs w:val="24"/>
          <w:lang w:val="ro-RO"/>
        </w:rPr>
        <w:t>, scopul nostru este s</w:t>
      </w:r>
      <w:r w:rsidR="00EB2837" w:rsidRPr="00A928C7">
        <w:rPr>
          <w:rFonts w:ascii="Lato" w:hAnsi="Lato"/>
          <w:b/>
          <w:i/>
          <w:noProof/>
          <w:szCs w:val="24"/>
          <w:lang w:val="ro-RO"/>
        </w:rPr>
        <w:t>a</w:t>
      </w:r>
      <w:r w:rsidRPr="00A928C7">
        <w:rPr>
          <w:rFonts w:ascii="Lato" w:hAnsi="Lato"/>
          <w:b/>
          <w:i/>
          <w:noProof/>
          <w:szCs w:val="24"/>
          <w:lang w:val="ro-RO"/>
        </w:rPr>
        <w:t xml:space="preserve"> oferim oportunit</w:t>
      </w:r>
      <w:r w:rsidR="00EB2837" w:rsidRPr="00A928C7">
        <w:rPr>
          <w:rFonts w:ascii="Lato" w:hAnsi="Lato"/>
          <w:b/>
          <w:i/>
          <w:noProof/>
          <w:szCs w:val="24"/>
          <w:lang w:val="ro-RO"/>
        </w:rPr>
        <w:t>a</w:t>
      </w:r>
      <w:r w:rsidR="000714A8" w:rsidRPr="00A928C7">
        <w:rPr>
          <w:rFonts w:ascii="Lato" w:hAnsi="Lato"/>
          <w:b/>
          <w:i/>
          <w:noProof/>
          <w:szCs w:val="24"/>
          <w:lang w:val="ro-RO"/>
        </w:rPr>
        <w:t>t</w:t>
      </w:r>
      <w:r w:rsidRPr="00A928C7">
        <w:rPr>
          <w:rFonts w:ascii="Lato" w:hAnsi="Lato"/>
          <w:b/>
          <w:i/>
          <w:noProof/>
          <w:szCs w:val="24"/>
          <w:lang w:val="ro-RO"/>
        </w:rPr>
        <w:t>i tuturor. Este responsabilitatea noastr</w:t>
      </w:r>
      <w:r w:rsidR="00EB2837" w:rsidRPr="00A928C7">
        <w:rPr>
          <w:rFonts w:ascii="Lato" w:hAnsi="Lato"/>
          <w:b/>
          <w:i/>
          <w:noProof/>
          <w:szCs w:val="24"/>
          <w:lang w:val="ro-RO"/>
        </w:rPr>
        <w:t>a</w:t>
      </w:r>
      <w:r w:rsidRPr="00A928C7">
        <w:rPr>
          <w:rFonts w:ascii="Lato" w:hAnsi="Lato"/>
          <w:b/>
          <w:i/>
          <w:noProof/>
          <w:szCs w:val="24"/>
          <w:lang w:val="ro-RO"/>
        </w:rPr>
        <w:t xml:space="preserve"> s</w:t>
      </w:r>
      <w:r w:rsidR="00EB2837" w:rsidRPr="00A928C7">
        <w:rPr>
          <w:rFonts w:ascii="Lato" w:hAnsi="Lato"/>
          <w:b/>
          <w:i/>
          <w:noProof/>
          <w:szCs w:val="24"/>
          <w:lang w:val="ro-RO"/>
        </w:rPr>
        <w:t>a</w:t>
      </w:r>
      <w:r w:rsidRPr="00A928C7">
        <w:rPr>
          <w:rFonts w:ascii="Lato" w:hAnsi="Lato"/>
          <w:b/>
          <w:i/>
          <w:noProof/>
          <w:szCs w:val="24"/>
          <w:lang w:val="ro-RO"/>
        </w:rPr>
        <w:t xml:space="preserve"> contribuim, prin activit</w:t>
      </w:r>
      <w:r w:rsidR="00EB2837" w:rsidRPr="00A928C7">
        <w:rPr>
          <w:rFonts w:ascii="Lato" w:hAnsi="Lato"/>
          <w:b/>
          <w:i/>
          <w:noProof/>
          <w:szCs w:val="24"/>
          <w:lang w:val="ro-RO"/>
        </w:rPr>
        <w:t>a</w:t>
      </w:r>
      <w:r w:rsidR="000714A8" w:rsidRPr="00A928C7">
        <w:rPr>
          <w:rFonts w:ascii="Lato" w:hAnsi="Lato"/>
          <w:b/>
          <w:i/>
          <w:noProof/>
          <w:szCs w:val="24"/>
          <w:lang w:val="ro-RO"/>
        </w:rPr>
        <w:t>t</w:t>
      </w:r>
      <w:r w:rsidRPr="00A928C7">
        <w:rPr>
          <w:rFonts w:ascii="Lato" w:hAnsi="Lato"/>
          <w:b/>
          <w:i/>
          <w:noProof/>
          <w:szCs w:val="24"/>
          <w:lang w:val="ro-RO"/>
        </w:rPr>
        <w:t xml:space="preserve">ile noastre, la progresul </w:t>
      </w:r>
      <w:r w:rsidR="000714A8" w:rsidRPr="00A928C7">
        <w:rPr>
          <w:rFonts w:ascii="Lato" w:hAnsi="Lato"/>
          <w:b/>
          <w:i/>
          <w:noProof/>
          <w:szCs w:val="24"/>
          <w:lang w:val="ro-RO"/>
        </w:rPr>
        <w:t>s</w:t>
      </w:r>
      <w:r w:rsidRPr="00A928C7">
        <w:rPr>
          <w:rFonts w:ascii="Lato" w:hAnsi="Lato"/>
          <w:b/>
          <w:i/>
          <w:noProof/>
          <w:szCs w:val="24"/>
          <w:lang w:val="ro-RO"/>
        </w:rPr>
        <w:t>i dezvoltarea durabil</w:t>
      </w:r>
      <w:r w:rsidR="00EB2837" w:rsidRPr="00A928C7">
        <w:rPr>
          <w:rFonts w:ascii="Lato" w:hAnsi="Lato"/>
          <w:b/>
          <w:i/>
          <w:noProof/>
          <w:szCs w:val="24"/>
          <w:lang w:val="ro-RO"/>
        </w:rPr>
        <w:t>a</w:t>
      </w:r>
      <w:r w:rsidRPr="00A928C7">
        <w:rPr>
          <w:rFonts w:ascii="Lato" w:hAnsi="Lato"/>
          <w:b/>
          <w:i/>
          <w:noProof/>
          <w:szCs w:val="24"/>
          <w:lang w:val="ro-RO"/>
        </w:rPr>
        <w:t xml:space="preserve"> a societ</w:t>
      </w:r>
      <w:r w:rsidR="00EB2837" w:rsidRPr="00A928C7">
        <w:rPr>
          <w:rFonts w:ascii="Lato" w:hAnsi="Lato"/>
          <w:b/>
          <w:i/>
          <w:noProof/>
          <w:szCs w:val="24"/>
          <w:lang w:val="ro-RO"/>
        </w:rPr>
        <w:t>a</w:t>
      </w:r>
      <w:r w:rsidR="000714A8" w:rsidRPr="00A928C7">
        <w:rPr>
          <w:rFonts w:ascii="Lato" w:hAnsi="Lato"/>
          <w:b/>
          <w:i/>
          <w:noProof/>
          <w:szCs w:val="24"/>
          <w:lang w:val="ro-RO"/>
        </w:rPr>
        <w:t>t</w:t>
      </w:r>
      <w:r w:rsidRPr="00A928C7">
        <w:rPr>
          <w:rFonts w:ascii="Lato" w:hAnsi="Lato"/>
          <w:b/>
          <w:i/>
          <w:noProof/>
          <w:szCs w:val="24"/>
          <w:lang w:val="ro-RO"/>
        </w:rPr>
        <w:t xml:space="preserve">ilor </w:t>
      </w:r>
      <w:r w:rsidR="000714A8" w:rsidRPr="00A928C7">
        <w:rPr>
          <w:rFonts w:ascii="Lato" w:hAnsi="Lato"/>
          <w:b/>
          <w:i/>
          <w:noProof/>
          <w:szCs w:val="24"/>
          <w:lang w:val="ro-RO"/>
        </w:rPr>
        <w:t>i</w:t>
      </w:r>
      <w:r w:rsidRPr="00A928C7">
        <w:rPr>
          <w:rFonts w:ascii="Lato" w:hAnsi="Lato"/>
          <w:b/>
          <w:i/>
          <w:noProof/>
          <w:szCs w:val="24"/>
          <w:lang w:val="ro-RO"/>
        </w:rPr>
        <w:t>n care activ</w:t>
      </w:r>
      <w:r w:rsidR="00EB2837" w:rsidRPr="00A928C7">
        <w:rPr>
          <w:rFonts w:ascii="Lato" w:hAnsi="Lato"/>
          <w:b/>
          <w:i/>
          <w:noProof/>
          <w:szCs w:val="24"/>
          <w:lang w:val="ro-RO"/>
        </w:rPr>
        <w:t>a</w:t>
      </w:r>
      <w:r w:rsidRPr="00A928C7">
        <w:rPr>
          <w:rFonts w:ascii="Lato" w:hAnsi="Lato"/>
          <w:b/>
          <w:i/>
          <w:noProof/>
          <w:szCs w:val="24"/>
          <w:lang w:val="ro-RO"/>
        </w:rPr>
        <w:t>m, angaj</w:t>
      </w:r>
      <w:r w:rsidR="008150F4" w:rsidRPr="00A928C7">
        <w:rPr>
          <w:rFonts w:ascii="Lato" w:hAnsi="Lato"/>
          <w:b/>
          <w:i/>
          <w:noProof/>
          <w:szCs w:val="24"/>
          <w:lang w:val="ro-RO"/>
        </w:rPr>
        <w:t>a</w:t>
      </w:r>
      <w:r w:rsidRPr="00A928C7">
        <w:rPr>
          <w:rFonts w:ascii="Lato" w:hAnsi="Lato"/>
          <w:b/>
          <w:i/>
          <w:noProof/>
          <w:szCs w:val="24"/>
          <w:lang w:val="ro-RO"/>
        </w:rPr>
        <w:t>ndu-ne fa</w:t>
      </w:r>
      <w:r w:rsidR="000714A8" w:rsidRPr="00A928C7">
        <w:rPr>
          <w:rFonts w:ascii="Lato" w:hAnsi="Lato"/>
          <w:b/>
          <w:i/>
          <w:noProof/>
          <w:szCs w:val="24"/>
          <w:lang w:val="ro-RO"/>
        </w:rPr>
        <w:t>t</w:t>
      </w:r>
      <w:r w:rsidR="00EB2837" w:rsidRPr="00A928C7">
        <w:rPr>
          <w:rFonts w:ascii="Lato" w:hAnsi="Lato"/>
          <w:b/>
          <w:i/>
          <w:noProof/>
          <w:szCs w:val="24"/>
          <w:lang w:val="ro-RO"/>
        </w:rPr>
        <w:t>a</w:t>
      </w:r>
      <w:r w:rsidRPr="00A928C7">
        <w:rPr>
          <w:rFonts w:ascii="Lato" w:hAnsi="Lato"/>
          <w:b/>
          <w:i/>
          <w:noProof/>
          <w:szCs w:val="24"/>
          <w:lang w:val="ro-RO"/>
        </w:rPr>
        <w:t xml:space="preserve"> de cet</w:t>
      </w:r>
      <w:r w:rsidR="00EB2837" w:rsidRPr="00A928C7">
        <w:rPr>
          <w:rFonts w:ascii="Lato" w:hAnsi="Lato"/>
          <w:b/>
          <w:i/>
          <w:noProof/>
          <w:szCs w:val="24"/>
          <w:lang w:val="ro-RO"/>
        </w:rPr>
        <w:t>a</w:t>
      </w:r>
      <w:r w:rsidR="000714A8" w:rsidRPr="00A928C7">
        <w:rPr>
          <w:rFonts w:ascii="Lato" w:hAnsi="Lato"/>
          <w:b/>
          <w:i/>
          <w:noProof/>
          <w:szCs w:val="24"/>
          <w:lang w:val="ro-RO"/>
        </w:rPr>
        <w:t>t</w:t>
      </w:r>
      <w:r w:rsidRPr="00A928C7">
        <w:rPr>
          <w:rFonts w:ascii="Lato" w:hAnsi="Lato"/>
          <w:b/>
          <w:i/>
          <w:noProof/>
          <w:szCs w:val="24"/>
          <w:lang w:val="ro-RO"/>
        </w:rPr>
        <w:t xml:space="preserve">enii </w:t>
      </w:r>
      <w:r w:rsidR="000714A8" w:rsidRPr="00A928C7">
        <w:rPr>
          <w:rFonts w:ascii="Lato" w:hAnsi="Lato"/>
          <w:b/>
          <w:i/>
          <w:noProof/>
          <w:szCs w:val="24"/>
          <w:lang w:val="ro-RO"/>
        </w:rPr>
        <w:t>s</w:t>
      </w:r>
      <w:r w:rsidRPr="00A928C7">
        <w:rPr>
          <w:rFonts w:ascii="Lato" w:hAnsi="Lato"/>
          <w:b/>
          <w:i/>
          <w:noProof/>
          <w:szCs w:val="24"/>
          <w:lang w:val="ro-RO"/>
        </w:rPr>
        <w:t>i institu</w:t>
      </w:r>
      <w:r w:rsidR="000714A8" w:rsidRPr="00A928C7">
        <w:rPr>
          <w:rFonts w:ascii="Lato" w:hAnsi="Lato"/>
          <w:b/>
          <w:i/>
          <w:noProof/>
          <w:szCs w:val="24"/>
          <w:lang w:val="ro-RO"/>
        </w:rPr>
        <w:t>t</w:t>
      </w:r>
      <w:r w:rsidRPr="00A928C7">
        <w:rPr>
          <w:rFonts w:ascii="Lato" w:hAnsi="Lato"/>
          <w:b/>
          <w:i/>
          <w:noProof/>
          <w:szCs w:val="24"/>
          <w:lang w:val="ro-RO"/>
        </w:rPr>
        <w:t>iile acestora.”</w:t>
      </w:r>
    </w:p>
    <w:p w14:paraId="27B9AF73" w14:textId="77777777" w:rsidR="00491C9D" w:rsidRPr="00A928C7" w:rsidRDefault="00491C9D">
      <w:pPr>
        <w:jc w:val="both"/>
        <w:rPr>
          <w:rFonts w:ascii="Lato" w:hAnsi="Lato"/>
          <w:b/>
          <w:noProof/>
          <w:szCs w:val="24"/>
          <w:lang w:val="ro-RO"/>
        </w:rPr>
      </w:pPr>
    </w:p>
    <w:p w14:paraId="1E276889" w14:textId="77777777" w:rsidR="00491C9D" w:rsidRPr="00A928C7" w:rsidRDefault="00A2343D">
      <w:pPr>
        <w:jc w:val="both"/>
        <w:rPr>
          <w:rFonts w:ascii="Lato" w:hAnsi="Lato"/>
          <w:b/>
          <w:noProof/>
          <w:szCs w:val="24"/>
          <w:lang w:val="ro-RO"/>
        </w:rPr>
      </w:pPr>
      <w:r w:rsidRPr="00A928C7">
        <w:rPr>
          <w:rFonts w:ascii="Lato" w:hAnsi="Lato"/>
          <w:b/>
          <w:noProof/>
          <w:szCs w:val="24"/>
          <w:lang w:val="en-US"/>
        </w:rPr>
        <w:drawing>
          <wp:inline distT="0" distB="0" distL="0" distR="0" wp14:anchorId="35E1D2EF" wp14:editId="3365E454">
            <wp:extent cx="2773680" cy="1607820"/>
            <wp:effectExtent l="0" t="0" r="0" b="0"/>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58" cstate="print">
                      <a:extLst>
                        <a:ext uri="{28A0092B-C50C-407E-A947-70E740481C1C}">
                          <a14:useLocalDpi xmlns:a14="http://schemas.microsoft.com/office/drawing/2010/main" val="0"/>
                        </a:ext>
                      </a:extLst>
                    </a:blip>
                    <a:srcRect l="6889" t="5811" r="10925" b="25311"/>
                    <a:stretch>
                      <a:fillRect/>
                    </a:stretch>
                  </pic:blipFill>
                  <pic:spPr bwMode="auto">
                    <a:xfrm>
                      <a:off x="0" y="0"/>
                      <a:ext cx="2773680" cy="1607820"/>
                    </a:xfrm>
                    <a:prstGeom prst="rect">
                      <a:avLst/>
                    </a:prstGeom>
                    <a:noFill/>
                    <a:ln>
                      <a:noFill/>
                    </a:ln>
                  </pic:spPr>
                </pic:pic>
              </a:graphicData>
            </a:graphic>
          </wp:inline>
        </w:drawing>
      </w:r>
    </w:p>
    <w:p w14:paraId="15FC0456" w14:textId="77777777" w:rsidR="00491C9D" w:rsidRPr="00A928C7" w:rsidRDefault="00491C9D">
      <w:pPr>
        <w:pStyle w:val="Heading2"/>
        <w:rPr>
          <w:rStyle w:val="Heading2Char"/>
          <w:rFonts w:ascii="Lato" w:hAnsi="Lato"/>
          <w:bCs/>
          <w:iCs/>
          <w:noProof w:val="0"/>
          <w:color w:val="02A5A5"/>
          <w:sz w:val="24"/>
          <w:szCs w:val="24"/>
          <w:lang w:val="ro-RO"/>
        </w:rPr>
      </w:pPr>
      <w:bookmarkStart w:id="51" w:name="_Toc131156456"/>
      <w:r w:rsidRPr="00A928C7">
        <w:rPr>
          <w:rStyle w:val="Heading2Char"/>
          <w:rFonts w:ascii="Lato" w:hAnsi="Lato"/>
          <w:bCs/>
          <w:color w:val="02A5A5"/>
          <w:sz w:val="24"/>
          <w:szCs w:val="24"/>
          <w:lang w:val="ro-RO"/>
        </w:rPr>
        <w:t>5.1 Combaterea sp</w:t>
      </w:r>
      <w:r w:rsidR="00EB2837" w:rsidRPr="00A928C7">
        <w:rPr>
          <w:rStyle w:val="Heading2Char"/>
          <w:rFonts w:ascii="Lato" w:hAnsi="Lato"/>
          <w:bCs/>
          <w:color w:val="02A5A5"/>
          <w:sz w:val="24"/>
          <w:szCs w:val="24"/>
          <w:lang w:val="ro-RO"/>
        </w:rPr>
        <w:t>a</w:t>
      </w:r>
      <w:r w:rsidRPr="00A928C7">
        <w:rPr>
          <w:rStyle w:val="Heading2Char"/>
          <w:rFonts w:ascii="Lato" w:hAnsi="Lato"/>
          <w:bCs/>
          <w:color w:val="02A5A5"/>
          <w:sz w:val="24"/>
          <w:szCs w:val="24"/>
          <w:lang w:val="ro-RO"/>
        </w:rPr>
        <w:t>l</w:t>
      </w:r>
      <w:r w:rsidR="00EB2837" w:rsidRPr="00A928C7">
        <w:rPr>
          <w:rStyle w:val="Heading2Char"/>
          <w:rFonts w:ascii="Lato" w:hAnsi="Lato"/>
          <w:bCs/>
          <w:color w:val="02A5A5"/>
          <w:sz w:val="24"/>
          <w:szCs w:val="24"/>
          <w:lang w:val="ro-RO"/>
        </w:rPr>
        <w:t>a</w:t>
      </w:r>
      <w:r w:rsidRPr="00A928C7">
        <w:rPr>
          <w:rStyle w:val="Heading2Char"/>
          <w:rFonts w:ascii="Lato" w:hAnsi="Lato"/>
          <w:bCs/>
          <w:color w:val="02A5A5"/>
          <w:sz w:val="24"/>
          <w:szCs w:val="24"/>
          <w:lang w:val="ro-RO"/>
        </w:rPr>
        <w:t xml:space="preserve">rii banilor </w:t>
      </w:r>
      <w:r w:rsidR="000714A8" w:rsidRPr="00A928C7">
        <w:rPr>
          <w:rStyle w:val="Heading2Char"/>
          <w:rFonts w:ascii="Lato" w:hAnsi="Lato"/>
          <w:bCs/>
          <w:color w:val="02A5A5"/>
          <w:sz w:val="24"/>
          <w:szCs w:val="24"/>
          <w:lang w:val="ro-RO"/>
        </w:rPr>
        <w:t>s</w:t>
      </w:r>
      <w:r w:rsidRPr="00A928C7">
        <w:rPr>
          <w:rStyle w:val="Heading2Char"/>
          <w:rFonts w:ascii="Lato" w:hAnsi="Lato"/>
          <w:bCs/>
          <w:color w:val="02A5A5"/>
          <w:sz w:val="24"/>
          <w:szCs w:val="24"/>
          <w:lang w:val="ro-RO"/>
        </w:rPr>
        <w:t>i prevenirea finan</w:t>
      </w:r>
      <w:r w:rsidR="000714A8" w:rsidRPr="00A928C7">
        <w:rPr>
          <w:rStyle w:val="Heading2Char"/>
          <w:rFonts w:ascii="Lato" w:hAnsi="Lato"/>
          <w:bCs/>
          <w:color w:val="02A5A5"/>
          <w:sz w:val="24"/>
          <w:szCs w:val="24"/>
          <w:lang w:val="ro-RO"/>
        </w:rPr>
        <w:t>t</w:t>
      </w:r>
      <w:r w:rsidR="00EB2837" w:rsidRPr="00A928C7">
        <w:rPr>
          <w:rStyle w:val="Heading2Char"/>
          <w:rFonts w:ascii="Lato" w:hAnsi="Lato"/>
          <w:bCs/>
          <w:color w:val="02A5A5"/>
          <w:sz w:val="24"/>
          <w:szCs w:val="24"/>
          <w:lang w:val="ro-RO"/>
        </w:rPr>
        <w:t>a</w:t>
      </w:r>
      <w:r w:rsidRPr="00A928C7">
        <w:rPr>
          <w:rStyle w:val="Heading2Char"/>
          <w:rFonts w:ascii="Lato" w:hAnsi="Lato"/>
          <w:bCs/>
          <w:color w:val="02A5A5"/>
          <w:sz w:val="24"/>
          <w:szCs w:val="24"/>
          <w:lang w:val="ro-RO"/>
        </w:rPr>
        <w:t>rii terorismului</w:t>
      </w:r>
      <w:bookmarkEnd w:id="51"/>
      <w:r w:rsidRPr="00A928C7">
        <w:rPr>
          <w:rStyle w:val="Heading2Char"/>
          <w:rFonts w:ascii="Lato" w:hAnsi="Lato"/>
          <w:bCs/>
          <w:color w:val="02A5A5"/>
          <w:sz w:val="24"/>
          <w:szCs w:val="24"/>
          <w:lang w:val="ro-RO"/>
        </w:rPr>
        <w:t xml:space="preserve"> </w:t>
      </w:r>
    </w:p>
    <w:p w14:paraId="003F0541" w14:textId="77777777" w:rsidR="00491C9D" w:rsidRPr="00A928C7" w:rsidRDefault="00491C9D">
      <w:pPr>
        <w:spacing w:before="20"/>
        <w:ind w:right="20"/>
        <w:jc w:val="both"/>
        <w:rPr>
          <w:rFonts w:ascii="Lato" w:hAnsi="Lato"/>
          <w:b/>
          <w:noProof/>
          <w:szCs w:val="24"/>
          <w:lang w:val="ro-RO"/>
        </w:rPr>
      </w:pPr>
    </w:p>
    <w:p w14:paraId="0CB92FF6" w14:textId="77777777" w:rsidR="00491C9D" w:rsidRPr="00A928C7" w:rsidRDefault="00491C9D">
      <w:pPr>
        <w:rPr>
          <w:rFonts w:ascii="Lato" w:hAnsi="Lato"/>
          <w:b/>
          <w:noProof/>
          <w:szCs w:val="24"/>
          <w:lang w:val="ro-RO"/>
        </w:rPr>
      </w:pPr>
      <w:r w:rsidRPr="00A928C7">
        <w:rPr>
          <w:rFonts w:ascii="Lato" w:hAnsi="Lato"/>
          <w:b/>
          <w:noProof/>
          <w:szCs w:val="24"/>
          <w:lang w:val="ro-RO"/>
        </w:rPr>
        <w:t>5.1.1</w:t>
      </w:r>
    </w:p>
    <w:p w14:paraId="37719D54" w14:textId="43A27356" w:rsidR="00491C9D" w:rsidRPr="00A928C7" w:rsidRDefault="00491C9D">
      <w:pPr>
        <w:spacing w:before="20"/>
        <w:ind w:left="20" w:right="20"/>
        <w:jc w:val="both"/>
        <w:rPr>
          <w:rFonts w:ascii="Lato" w:hAnsi="Lato"/>
          <w:noProof/>
          <w:szCs w:val="24"/>
          <w:lang w:val="ro-RO"/>
        </w:rPr>
      </w:pPr>
      <w:r w:rsidRPr="00A928C7">
        <w:rPr>
          <w:rFonts w:ascii="Lato" w:hAnsi="Lato"/>
          <w:noProof/>
          <w:szCs w:val="24"/>
          <w:lang w:val="ro-RO" w:bidi="ro-RO"/>
        </w:rPr>
        <w:t>Sp</w:t>
      </w:r>
      <w:r w:rsidR="00EB2837" w:rsidRPr="00A928C7">
        <w:rPr>
          <w:rFonts w:ascii="Lato" w:hAnsi="Lato"/>
          <w:noProof/>
          <w:szCs w:val="24"/>
          <w:lang w:val="ro-RO" w:bidi="ro-RO"/>
        </w:rPr>
        <w:t>a</w:t>
      </w:r>
      <w:r w:rsidRPr="00A928C7">
        <w:rPr>
          <w:rFonts w:ascii="Lato" w:hAnsi="Lato"/>
          <w:noProof/>
          <w:szCs w:val="24"/>
          <w:lang w:val="ro-RO" w:bidi="ro-RO"/>
        </w:rPr>
        <w:t xml:space="preserve">larea banilor </w:t>
      </w:r>
      <w:r w:rsidR="000714A8" w:rsidRPr="00A928C7">
        <w:rPr>
          <w:rFonts w:ascii="Lato" w:hAnsi="Lato"/>
          <w:noProof/>
          <w:szCs w:val="24"/>
          <w:lang w:val="ro-RO" w:bidi="ro-RO"/>
        </w:rPr>
        <w:t>s</w:t>
      </w:r>
      <w:r w:rsidRPr="00A928C7">
        <w:rPr>
          <w:rFonts w:ascii="Lato" w:hAnsi="Lato"/>
          <w:noProof/>
          <w:szCs w:val="24"/>
          <w:lang w:val="ro-RO" w:bidi="ro-RO"/>
        </w:rPr>
        <w:t>i finan</w:t>
      </w:r>
      <w:r w:rsidR="000714A8" w:rsidRPr="00A928C7">
        <w:rPr>
          <w:rFonts w:ascii="Lato" w:hAnsi="Lato"/>
          <w:noProof/>
          <w:szCs w:val="24"/>
          <w:lang w:val="ro-RO" w:bidi="ro-RO"/>
        </w:rPr>
        <w:t>t</w:t>
      </w:r>
      <w:r w:rsidRPr="00A928C7">
        <w:rPr>
          <w:rFonts w:ascii="Lato" w:hAnsi="Lato"/>
          <w:noProof/>
          <w:szCs w:val="24"/>
          <w:lang w:val="ro-RO" w:bidi="ro-RO"/>
        </w:rPr>
        <w:t xml:space="preserve">area terorismului </w:t>
      </w:r>
      <w:r w:rsidR="000714A8" w:rsidRPr="00A928C7">
        <w:rPr>
          <w:rFonts w:ascii="Lato" w:hAnsi="Lato"/>
          <w:noProof/>
          <w:szCs w:val="24"/>
          <w:lang w:val="ro-RO" w:bidi="ro-RO"/>
        </w:rPr>
        <w:t>i</w:t>
      </w:r>
      <w:r w:rsidRPr="00A928C7">
        <w:rPr>
          <w:rFonts w:ascii="Lato" w:hAnsi="Lato"/>
          <w:noProof/>
          <w:szCs w:val="24"/>
          <w:lang w:val="ro-RO" w:bidi="ro-RO"/>
        </w:rPr>
        <w:t>mpiedic</w:t>
      </w:r>
      <w:r w:rsidR="00EB2837" w:rsidRPr="00A928C7">
        <w:rPr>
          <w:rFonts w:ascii="Lato" w:hAnsi="Lato"/>
          <w:noProof/>
          <w:szCs w:val="24"/>
          <w:lang w:val="ro-RO" w:bidi="ro-RO"/>
        </w:rPr>
        <w:t>a</w:t>
      </w:r>
      <w:r w:rsidRPr="00A928C7">
        <w:rPr>
          <w:rFonts w:ascii="Lato" w:hAnsi="Lato"/>
          <w:noProof/>
          <w:szCs w:val="24"/>
          <w:lang w:val="ro-RO" w:bidi="ro-RO"/>
        </w:rPr>
        <w:t xml:space="preserve"> dezvoltarea </w:t>
      </w:r>
      <w:r w:rsidR="000714A8" w:rsidRPr="00A928C7">
        <w:rPr>
          <w:rFonts w:ascii="Lato" w:hAnsi="Lato"/>
          <w:noProof/>
          <w:szCs w:val="24"/>
          <w:lang w:val="ro-RO" w:bidi="ro-RO"/>
        </w:rPr>
        <w:t>s</w:t>
      </w:r>
      <w:r w:rsidRPr="00A928C7">
        <w:rPr>
          <w:rFonts w:ascii="Lato" w:hAnsi="Lato"/>
          <w:noProof/>
          <w:szCs w:val="24"/>
          <w:lang w:val="ro-RO" w:bidi="ro-RO"/>
        </w:rPr>
        <w:t>i bun</w:t>
      </w:r>
      <w:r w:rsidR="00EB2837" w:rsidRPr="00A928C7">
        <w:rPr>
          <w:rFonts w:ascii="Lato" w:hAnsi="Lato"/>
          <w:noProof/>
          <w:szCs w:val="24"/>
          <w:lang w:val="ro-RO" w:bidi="ro-RO"/>
        </w:rPr>
        <w:t>a</w:t>
      </w:r>
      <w:r w:rsidRPr="00A928C7">
        <w:rPr>
          <w:rFonts w:ascii="Lato" w:hAnsi="Lato"/>
          <w:noProof/>
          <w:szCs w:val="24"/>
          <w:lang w:val="ro-RO" w:bidi="ro-RO"/>
        </w:rPr>
        <w:t>starea societ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 xml:space="preserve">ii. </w:t>
      </w:r>
      <w:r w:rsidR="00DE6FF9" w:rsidRPr="00A928C7">
        <w:rPr>
          <w:rFonts w:ascii="Lato" w:hAnsi="Lato"/>
          <w:noProof/>
          <w:szCs w:val="24"/>
          <w:lang w:val="ro-RO"/>
        </w:rPr>
        <w:t>Garanti Bank S.A.</w:t>
      </w:r>
      <w:r w:rsidRPr="00A928C7">
        <w:rPr>
          <w:rFonts w:ascii="Lato" w:hAnsi="Lato"/>
          <w:noProof/>
          <w:szCs w:val="24"/>
          <w:lang w:val="ro-RO" w:bidi="ro-RO"/>
        </w:rPr>
        <w:t xml:space="preserve"> este pe deplin con</w:t>
      </w:r>
      <w:r w:rsidR="000714A8" w:rsidRPr="00A928C7">
        <w:rPr>
          <w:rFonts w:ascii="Lato" w:hAnsi="Lato"/>
          <w:noProof/>
          <w:szCs w:val="24"/>
          <w:lang w:val="ro-RO" w:bidi="ro-RO"/>
        </w:rPr>
        <w:t>s</w:t>
      </w:r>
      <w:r w:rsidRPr="00A928C7">
        <w:rPr>
          <w:rFonts w:ascii="Lato" w:hAnsi="Lato"/>
          <w:noProof/>
          <w:szCs w:val="24"/>
          <w:lang w:val="ro-RO" w:bidi="ro-RO"/>
        </w:rPr>
        <w:t>tient</w:t>
      </w:r>
      <w:r w:rsidR="00F02C32" w:rsidRPr="00A928C7">
        <w:rPr>
          <w:rFonts w:ascii="Lato" w:hAnsi="Lato"/>
          <w:noProof/>
          <w:szCs w:val="24"/>
          <w:lang w:val="ro-RO" w:bidi="ro-RO"/>
        </w:rPr>
        <w:t>a</w:t>
      </w:r>
      <w:r w:rsidRPr="00A928C7">
        <w:rPr>
          <w:rFonts w:ascii="Lato" w:hAnsi="Lato"/>
          <w:noProof/>
          <w:szCs w:val="24"/>
          <w:lang w:val="ro-RO" w:bidi="ro-RO"/>
        </w:rPr>
        <w:t xml:space="preserve"> de rolul fundamental al institu</w:t>
      </w:r>
      <w:r w:rsidR="000714A8" w:rsidRPr="00A928C7">
        <w:rPr>
          <w:rFonts w:ascii="Lato" w:hAnsi="Lato"/>
          <w:noProof/>
          <w:szCs w:val="24"/>
          <w:lang w:val="ro-RO" w:bidi="ro-RO"/>
        </w:rPr>
        <w:t>t</w:t>
      </w:r>
      <w:r w:rsidRPr="00A928C7">
        <w:rPr>
          <w:rFonts w:ascii="Lato" w:hAnsi="Lato"/>
          <w:noProof/>
          <w:szCs w:val="24"/>
          <w:lang w:val="ro-RO" w:bidi="ro-RO"/>
        </w:rPr>
        <w:t xml:space="preserve">iilor financiare </w:t>
      </w:r>
      <w:r w:rsidR="000714A8" w:rsidRPr="00A928C7">
        <w:rPr>
          <w:rFonts w:ascii="Lato" w:hAnsi="Lato"/>
          <w:noProof/>
          <w:szCs w:val="24"/>
          <w:lang w:val="ro-RO" w:bidi="ro-RO"/>
        </w:rPr>
        <w:t>i</w:t>
      </w:r>
      <w:r w:rsidRPr="00A928C7">
        <w:rPr>
          <w:rFonts w:ascii="Lato" w:hAnsi="Lato"/>
          <w:noProof/>
          <w:szCs w:val="24"/>
          <w:lang w:val="ro-RO" w:bidi="ro-RO"/>
        </w:rPr>
        <w:t xml:space="preserve">n prevenirea unui astfel de comportament. Prin urmare, </w:t>
      </w:r>
      <w:r w:rsidR="00DE6FF9" w:rsidRPr="00A928C7">
        <w:rPr>
          <w:rFonts w:ascii="Lato" w:hAnsi="Lato"/>
          <w:noProof/>
          <w:szCs w:val="24"/>
          <w:lang w:val="ro-RO"/>
        </w:rPr>
        <w:t xml:space="preserve">Garanti Bank S.A. </w:t>
      </w:r>
      <w:r w:rsidRPr="00A928C7">
        <w:rPr>
          <w:rFonts w:ascii="Lato" w:hAnsi="Lato"/>
          <w:noProof/>
          <w:szCs w:val="24"/>
          <w:lang w:val="ro-RO" w:bidi="ro-RO"/>
        </w:rPr>
        <w:t xml:space="preserve">a implementat politici </w:t>
      </w:r>
      <w:r w:rsidR="000714A8" w:rsidRPr="00A928C7">
        <w:rPr>
          <w:rFonts w:ascii="Lato" w:hAnsi="Lato"/>
          <w:noProof/>
          <w:szCs w:val="24"/>
          <w:lang w:val="ro-RO" w:bidi="ro-RO"/>
        </w:rPr>
        <w:t>s</w:t>
      </w:r>
      <w:r w:rsidRPr="00A928C7">
        <w:rPr>
          <w:rFonts w:ascii="Lato" w:hAnsi="Lato"/>
          <w:noProof/>
          <w:szCs w:val="24"/>
          <w:lang w:val="ro-RO" w:bidi="ro-RO"/>
        </w:rPr>
        <w:t xml:space="preserve">i proceduri pentru a evita riscul ca produsele </w:t>
      </w:r>
      <w:r w:rsidR="000714A8" w:rsidRPr="00A928C7">
        <w:rPr>
          <w:rFonts w:ascii="Lato" w:hAnsi="Lato"/>
          <w:noProof/>
          <w:szCs w:val="24"/>
          <w:lang w:val="ro-RO" w:bidi="ro-RO"/>
        </w:rPr>
        <w:t>s</w:t>
      </w:r>
      <w:r w:rsidRPr="00A928C7">
        <w:rPr>
          <w:rFonts w:ascii="Lato" w:hAnsi="Lato"/>
          <w:noProof/>
          <w:szCs w:val="24"/>
          <w:lang w:val="ro-RO" w:bidi="ro-RO"/>
        </w:rPr>
        <w:t>i serviciile pe care le oferim clien</w:t>
      </w:r>
      <w:r w:rsidR="000714A8" w:rsidRPr="00A928C7">
        <w:rPr>
          <w:rFonts w:ascii="Lato" w:hAnsi="Lato"/>
          <w:noProof/>
          <w:szCs w:val="24"/>
          <w:lang w:val="ro-RO" w:bidi="ro-RO"/>
        </w:rPr>
        <w:t>t</w:t>
      </w:r>
      <w:r w:rsidRPr="00A928C7">
        <w:rPr>
          <w:rFonts w:ascii="Lato" w:hAnsi="Lato"/>
          <w:noProof/>
          <w:szCs w:val="24"/>
          <w:lang w:val="ro-RO" w:bidi="ro-RO"/>
        </w:rPr>
        <w:t>ilor no</w:t>
      </w:r>
      <w:r w:rsidR="000714A8" w:rsidRPr="00A928C7">
        <w:rPr>
          <w:rFonts w:ascii="Lato" w:hAnsi="Lato"/>
          <w:noProof/>
          <w:szCs w:val="24"/>
          <w:lang w:val="ro-RO" w:bidi="ro-RO"/>
        </w:rPr>
        <w:t>s</w:t>
      </w:r>
      <w:r w:rsidRPr="00A928C7">
        <w:rPr>
          <w:rFonts w:ascii="Lato" w:hAnsi="Lato"/>
          <w:noProof/>
          <w:szCs w:val="24"/>
          <w:lang w:val="ro-RO" w:bidi="ro-RO"/>
        </w:rPr>
        <w:t>tri s</w:t>
      </w:r>
      <w:r w:rsidR="00EB2837" w:rsidRPr="00A928C7">
        <w:rPr>
          <w:rFonts w:ascii="Lato" w:hAnsi="Lato"/>
          <w:noProof/>
          <w:szCs w:val="24"/>
          <w:lang w:val="ro-RO" w:bidi="ro-RO"/>
        </w:rPr>
        <w:t>a</w:t>
      </w:r>
      <w:r w:rsidRPr="00A928C7">
        <w:rPr>
          <w:rFonts w:ascii="Lato" w:hAnsi="Lato"/>
          <w:noProof/>
          <w:szCs w:val="24"/>
          <w:lang w:val="ro-RO" w:bidi="ro-RO"/>
        </w:rPr>
        <w:t xml:space="preserve"> fie utilizate </w:t>
      </w:r>
      <w:r w:rsidR="000714A8" w:rsidRPr="00A928C7">
        <w:rPr>
          <w:rFonts w:ascii="Lato" w:hAnsi="Lato"/>
          <w:noProof/>
          <w:szCs w:val="24"/>
          <w:lang w:val="ro-RO" w:bidi="ro-RO"/>
        </w:rPr>
        <w:t>i</w:t>
      </w:r>
      <w:r w:rsidRPr="00A928C7">
        <w:rPr>
          <w:rFonts w:ascii="Lato" w:hAnsi="Lato"/>
          <w:noProof/>
          <w:szCs w:val="24"/>
          <w:lang w:val="ro-RO" w:bidi="ro-RO"/>
        </w:rPr>
        <w:t>n scopuri ilegale. Numai cu angajamentul tuturor va fi posibil s</w:t>
      </w:r>
      <w:r w:rsidR="00EB2837" w:rsidRPr="00A928C7">
        <w:rPr>
          <w:rFonts w:ascii="Lato" w:hAnsi="Lato"/>
          <w:noProof/>
          <w:szCs w:val="24"/>
          <w:lang w:val="ro-RO" w:bidi="ro-RO"/>
        </w:rPr>
        <w:t>a</w:t>
      </w:r>
      <w:r w:rsidRPr="00A928C7">
        <w:rPr>
          <w:rFonts w:ascii="Lato" w:hAnsi="Lato"/>
          <w:noProof/>
          <w:szCs w:val="24"/>
          <w:lang w:val="ro-RO" w:bidi="ro-RO"/>
        </w:rPr>
        <w:t xml:space="preserve"> se minimizeze acest risc.</w:t>
      </w:r>
    </w:p>
    <w:p w14:paraId="1CAD60C5" w14:textId="77777777" w:rsidR="00491C9D" w:rsidRPr="00A928C7" w:rsidRDefault="00491C9D">
      <w:pPr>
        <w:spacing w:before="20"/>
        <w:ind w:left="20" w:right="20"/>
        <w:jc w:val="both"/>
        <w:rPr>
          <w:rFonts w:ascii="Lato" w:hAnsi="Lato"/>
          <w:noProof/>
          <w:szCs w:val="24"/>
          <w:lang w:val="ro-RO"/>
        </w:rPr>
      </w:pPr>
    </w:p>
    <w:p w14:paraId="42663823" w14:textId="77777777" w:rsidR="00491C9D" w:rsidRPr="00A928C7" w:rsidRDefault="00491C9D">
      <w:pPr>
        <w:rPr>
          <w:rFonts w:ascii="Lato" w:hAnsi="Lato"/>
          <w:b/>
          <w:noProof/>
          <w:szCs w:val="24"/>
          <w:lang w:val="ro-RO"/>
        </w:rPr>
      </w:pPr>
      <w:r w:rsidRPr="00A928C7">
        <w:rPr>
          <w:rFonts w:ascii="Lato" w:hAnsi="Lato"/>
          <w:b/>
          <w:noProof/>
          <w:szCs w:val="24"/>
          <w:lang w:val="ro-RO"/>
        </w:rPr>
        <w:t>5.1.2</w:t>
      </w:r>
    </w:p>
    <w:p w14:paraId="668476FF" w14:textId="77777777" w:rsidR="00491C9D" w:rsidRPr="00A928C7" w:rsidRDefault="00491C9D">
      <w:pPr>
        <w:spacing w:before="20"/>
        <w:ind w:left="20" w:right="20"/>
        <w:jc w:val="both"/>
        <w:rPr>
          <w:rFonts w:ascii="Lato" w:hAnsi="Lato"/>
          <w:noProof/>
          <w:szCs w:val="24"/>
          <w:lang w:val="ro-RO"/>
        </w:rPr>
      </w:pPr>
      <w:r w:rsidRPr="00A928C7">
        <w:rPr>
          <w:rFonts w:ascii="Lato" w:hAnsi="Lato"/>
          <w:noProof/>
          <w:szCs w:val="24"/>
          <w:lang w:val="ro-RO" w:bidi="ro-RO"/>
        </w:rPr>
        <w:t>Trebuie s</w:t>
      </w:r>
      <w:r w:rsidR="00EB2837" w:rsidRPr="00A928C7">
        <w:rPr>
          <w:rFonts w:ascii="Lato" w:hAnsi="Lato"/>
          <w:noProof/>
          <w:szCs w:val="24"/>
          <w:lang w:val="ro-RO" w:bidi="ro-RO"/>
        </w:rPr>
        <w:t>a</w:t>
      </w:r>
      <w:r w:rsidRPr="00A928C7">
        <w:rPr>
          <w:rFonts w:ascii="Lato" w:hAnsi="Lato"/>
          <w:noProof/>
          <w:szCs w:val="24"/>
          <w:lang w:val="ro-RO" w:bidi="ro-RO"/>
        </w:rPr>
        <w:t xml:space="preserve"> cunoa</w:t>
      </w:r>
      <w:r w:rsidR="000714A8" w:rsidRPr="00A928C7">
        <w:rPr>
          <w:rFonts w:ascii="Lato" w:hAnsi="Lato"/>
          <w:noProof/>
          <w:szCs w:val="24"/>
          <w:lang w:val="ro-RO" w:bidi="ro-RO"/>
        </w:rPr>
        <w:t>s</w:t>
      </w:r>
      <w:r w:rsidRPr="00A928C7">
        <w:rPr>
          <w:rFonts w:ascii="Lato" w:hAnsi="Lato"/>
          <w:noProof/>
          <w:szCs w:val="24"/>
          <w:lang w:val="ro-RO" w:bidi="ro-RO"/>
        </w:rPr>
        <w:t>te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s</w:t>
      </w:r>
      <w:r w:rsidR="00EB2837" w:rsidRPr="00A928C7">
        <w:rPr>
          <w:rFonts w:ascii="Lato" w:hAnsi="Lato"/>
          <w:noProof/>
          <w:szCs w:val="24"/>
          <w:lang w:val="ro-RO" w:bidi="ro-RO"/>
        </w:rPr>
        <w:t>a</w:t>
      </w:r>
      <w:r w:rsidRPr="00A928C7">
        <w:rPr>
          <w:rFonts w:ascii="Lato" w:hAnsi="Lato"/>
          <w:noProof/>
          <w:szCs w:val="24"/>
          <w:lang w:val="ro-RO" w:bidi="ro-RO"/>
        </w:rPr>
        <w:t xml:space="preserve"> aplica</w:t>
      </w:r>
      <w:r w:rsidR="000714A8" w:rsidRPr="00A928C7">
        <w:rPr>
          <w:rFonts w:ascii="Lato" w:hAnsi="Lato"/>
          <w:noProof/>
          <w:szCs w:val="24"/>
          <w:lang w:val="ro-RO" w:bidi="ro-RO"/>
        </w:rPr>
        <w:t>t</w:t>
      </w:r>
      <w:r w:rsidRPr="00A928C7">
        <w:rPr>
          <w:rFonts w:ascii="Lato" w:hAnsi="Lato"/>
          <w:noProof/>
          <w:szCs w:val="24"/>
          <w:lang w:val="ro-RO" w:bidi="ro-RO"/>
        </w:rPr>
        <w:t>i reglement</w:t>
      </w:r>
      <w:r w:rsidR="00EB2837" w:rsidRPr="00A928C7">
        <w:rPr>
          <w:rFonts w:ascii="Lato" w:hAnsi="Lato"/>
          <w:noProof/>
          <w:szCs w:val="24"/>
          <w:lang w:val="ro-RO" w:bidi="ro-RO"/>
        </w:rPr>
        <w:t>a</w:t>
      </w:r>
      <w:r w:rsidRPr="00A928C7">
        <w:rPr>
          <w:rFonts w:ascii="Lato" w:hAnsi="Lato"/>
          <w:noProof/>
          <w:szCs w:val="24"/>
          <w:lang w:val="ro-RO" w:bidi="ro-RO"/>
        </w:rPr>
        <w:t>rile noastre interne privind prevenirea sp</w:t>
      </w:r>
      <w:r w:rsidR="00EB2837" w:rsidRPr="00A928C7">
        <w:rPr>
          <w:rFonts w:ascii="Lato" w:hAnsi="Lato"/>
          <w:noProof/>
          <w:szCs w:val="24"/>
          <w:lang w:val="ro-RO" w:bidi="ro-RO"/>
        </w:rPr>
        <w:t>a</w:t>
      </w:r>
      <w:r w:rsidRPr="00A928C7">
        <w:rPr>
          <w:rFonts w:ascii="Lato" w:hAnsi="Lato"/>
          <w:noProof/>
          <w:szCs w:val="24"/>
          <w:lang w:val="ro-RO" w:bidi="ro-RO"/>
        </w:rPr>
        <w:t>l</w:t>
      </w:r>
      <w:r w:rsidR="00EB2837" w:rsidRPr="00A928C7">
        <w:rPr>
          <w:rFonts w:ascii="Lato" w:hAnsi="Lato"/>
          <w:noProof/>
          <w:szCs w:val="24"/>
          <w:lang w:val="ro-RO" w:bidi="ro-RO"/>
        </w:rPr>
        <w:t>a</w:t>
      </w:r>
      <w:r w:rsidRPr="00A928C7">
        <w:rPr>
          <w:rFonts w:ascii="Lato" w:hAnsi="Lato"/>
          <w:noProof/>
          <w:szCs w:val="24"/>
          <w:lang w:val="ro-RO" w:bidi="ro-RO"/>
        </w:rPr>
        <w:t xml:space="preserve">rii banilor </w:t>
      </w:r>
      <w:r w:rsidR="000714A8" w:rsidRPr="00A928C7">
        <w:rPr>
          <w:rFonts w:ascii="Lato" w:hAnsi="Lato"/>
          <w:noProof/>
          <w:szCs w:val="24"/>
          <w:lang w:val="ro-RO" w:bidi="ro-RO"/>
        </w:rPr>
        <w:t>s</w:t>
      </w:r>
      <w:r w:rsidRPr="00A928C7">
        <w:rPr>
          <w:rFonts w:ascii="Lato" w:hAnsi="Lato"/>
          <w:noProof/>
          <w:szCs w:val="24"/>
          <w:lang w:val="ro-RO" w:bidi="ro-RO"/>
        </w:rPr>
        <w:t>i finan</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rii terorismului, astfel </w:t>
      </w:r>
      <w:r w:rsidR="000714A8" w:rsidRPr="00A928C7">
        <w:rPr>
          <w:rFonts w:ascii="Lato" w:hAnsi="Lato"/>
          <w:noProof/>
          <w:szCs w:val="24"/>
          <w:lang w:val="ro-RO" w:bidi="ro-RO"/>
        </w:rPr>
        <w:t>i</w:t>
      </w:r>
      <w:r w:rsidRPr="00A928C7">
        <w:rPr>
          <w:rFonts w:ascii="Lato" w:hAnsi="Lato"/>
          <w:noProof/>
          <w:szCs w:val="24"/>
          <w:lang w:val="ro-RO" w:bidi="ro-RO"/>
        </w:rPr>
        <w:t>nc</w:t>
      </w:r>
      <w:r w:rsidR="008150F4" w:rsidRPr="00A928C7">
        <w:rPr>
          <w:rFonts w:ascii="Lato" w:hAnsi="Lato"/>
          <w:noProof/>
          <w:szCs w:val="24"/>
          <w:lang w:val="ro-RO" w:bidi="ro-RO"/>
        </w:rPr>
        <w:t>a</w:t>
      </w:r>
      <w:r w:rsidRPr="00A928C7">
        <w:rPr>
          <w:rFonts w:ascii="Lato" w:hAnsi="Lato"/>
          <w:noProof/>
          <w:szCs w:val="24"/>
          <w:lang w:val="ro-RO" w:bidi="ro-RO"/>
        </w:rPr>
        <w:t>t s</w:t>
      </w:r>
      <w:r w:rsidR="00EB2837" w:rsidRPr="00A928C7">
        <w:rPr>
          <w:rFonts w:ascii="Lato" w:hAnsi="Lato"/>
          <w:noProof/>
          <w:szCs w:val="24"/>
          <w:lang w:val="ro-RO" w:bidi="ro-RO"/>
        </w:rPr>
        <w:t>a</w:t>
      </w:r>
      <w:r w:rsidRPr="00A928C7">
        <w:rPr>
          <w:rFonts w:ascii="Lato" w:hAnsi="Lato"/>
          <w:noProof/>
          <w:szCs w:val="24"/>
          <w:lang w:val="ro-RO" w:bidi="ro-RO"/>
        </w:rPr>
        <w:t>:</w:t>
      </w:r>
    </w:p>
    <w:p w14:paraId="02D5FE24" w14:textId="77777777" w:rsidR="00491C9D" w:rsidRPr="00A928C7" w:rsidRDefault="00491C9D">
      <w:pPr>
        <w:numPr>
          <w:ilvl w:val="0"/>
          <w:numId w:val="9"/>
        </w:numPr>
        <w:spacing w:before="20" w:line="276" w:lineRule="auto"/>
        <w:ind w:right="20"/>
        <w:jc w:val="both"/>
        <w:rPr>
          <w:rFonts w:ascii="Lato" w:hAnsi="Lato"/>
          <w:noProof/>
          <w:szCs w:val="24"/>
          <w:lang w:val="ro-RO"/>
        </w:rPr>
      </w:pPr>
      <w:r w:rsidRPr="00A928C7">
        <w:rPr>
          <w:rFonts w:ascii="Lato" w:hAnsi="Lato"/>
          <w:noProof/>
          <w:szCs w:val="24"/>
          <w:lang w:val="ro-RO" w:bidi="ro-RO"/>
        </w:rPr>
        <w:t>Identifica</w:t>
      </w:r>
      <w:r w:rsidR="000714A8" w:rsidRPr="00A928C7">
        <w:rPr>
          <w:rFonts w:ascii="Lato" w:hAnsi="Lato"/>
          <w:noProof/>
          <w:szCs w:val="24"/>
          <w:lang w:val="ro-RO" w:bidi="ro-RO"/>
        </w:rPr>
        <w:t>t</w:t>
      </w:r>
      <w:r w:rsidRPr="00A928C7">
        <w:rPr>
          <w:rFonts w:ascii="Lato" w:hAnsi="Lato"/>
          <w:noProof/>
          <w:szCs w:val="24"/>
          <w:lang w:val="ro-RO" w:bidi="ro-RO"/>
        </w:rPr>
        <w:t>i clien</w:t>
      </w:r>
      <w:r w:rsidR="000714A8" w:rsidRPr="00A928C7">
        <w:rPr>
          <w:rFonts w:ascii="Lato" w:hAnsi="Lato"/>
          <w:noProof/>
          <w:szCs w:val="24"/>
          <w:lang w:val="ro-RO" w:bidi="ro-RO"/>
        </w:rPr>
        <w:t>t</w:t>
      </w:r>
      <w:r w:rsidRPr="00A928C7">
        <w:rPr>
          <w:rFonts w:ascii="Lato" w:hAnsi="Lato"/>
          <w:noProof/>
          <w:szCs w:val="24"/>
          <w:lang w:val="ro-RO" w:bidi="ro-RO"/>
        </w:rPr>
        <w:t>ii, verifica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documenta</w:t>
      </w:r>
      <w:r w:rsidR="000714A8" w:rsidRPr="00A928C7">
        <w:rPr>
          <w:rFonts w:ascii="Lato" w:hAnsi="Lato"/>
          <w:noProof/>
          <w:szCs w:val="24"/>
          <w:lang w:val="ro-RO" w:bidi="ro-RO"/>
        </w:rPr>
        <w:t>t</w:t>
      </w:r>
      <w:r w:rsidRPr="00A928C7">
        <w:rPr>
          <w:rFonts w:ascii="Lato" w:hAnsi="Lato"/>
          <w:noProof/>
          <w:szCs w:val="24"/>
          <w:lang w:val="ro-RO" w:bidi="ro-RO"/>
        </w:rPr>
        <w:t xml:space="preserve">i sursa fondurilor acestora </w:t>
      </w:r>
      <w:r w:rsidR="000714A8" w:rsidRPr="00A928C7">
        <w:rPr>
          <w:rFonts w:ascii="Lato" w:hAnsi="Lato"/>
          <w:noProof/>
          <w:szCs w:val="24"/>
          <w:lang w:val="ro-RO" w:bidi="ro-RO"/>
        </w:rPr>
        <w:t>s</w:t>
      </w:r>
      <w:r w:rsidRPr="00A928C7">
        <w:rPr>
          <w:rFonts w:ascii="Lato" w:hAnsi="Lato"/>
          <w:noProof/>
          <w:szCs w:val="24"/>
          <w:lang w:val="ro-RO" w:bidi="ro-RO"/>
        </w:rPr>
        <w:t>i activitatea lor economic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financiar</w:t>
      </w:r>
      <w:r w:rsidR="00EB2837" w:rsidRPr="00A928C7">
        <w:rPr>
          <w:rFonts w:ascii="Lato" w:hAnsi="Lato"/>
          <w:noProof/>
          <w:szCs w:val="24"/>
          <w:lang w:val="ro-RO" w:bidi="ro-RO"/>
        </w:rPr>
        <w:t>a</w:t>
      </w:r>
      <w:r w:rsidRPr="00A928C7">
        <w:rPr>
          <w:rFonts w:ascii="Lato" w:hAnsi="Lato"/>
          <w:noProof/>
          <w:szCs w:val="24"/>
          <w:lang w:val="ro-RO" w:bidi="ro-RO"/>
        </w:rPr>
        <w:t xml:space="preserve">. </w:t>
      </w:r>
    </w:p>
    <w:p w14:paraId="668354F6" w14:textId="44FBC6A7" w:rsidR="00491C9D" w:rsidRPr="00A928C7" w:rsidRDefault="00491C9D">
      <w:pPr>
        <w:numPr>
          <w:ilvl w:val="0"/>
          <w:numId w:val="9"/>
        </w:numPr>
        <w:spacing w:line="276" w:lineRule="auto"/>
        <w:ind w:right="20"/>
        <w:jc w:val="both"/>
        <w:rPr>
          <w:rFonts w:ascii="Lato" w:hAnsi="Lato"/>
          <w:noProof/>
          <w:szCs w:val="24"/>
          <w:lang w:val="ro-RO"/>
        </w:rPr>
      </w:pPr>
      <w:r w:rsidRPr="00A928C7">
        <w:rPr>
          <w:rFonts w:ascii="Lato" w:hAnsi="Lato"/>
          <w:noProof/>
          <w:szCs w:val="24"/>
          <w:lang w:val="ro-RO" w:bidi="ro-RO"/>
        </w:rPr>
        <w:t>Notifica</w:t>
      </w:r>
      <w:r w:rsidR="000714A8" w:rsidRPr="00A928C7">
        <w:rPr>
          <w:rFonts w:ascii="Lato" w:hAnsi="Lato"/>
          <w:noProof/>
          <w:szCs w:val="24"/>
          <w:lang w:val="ro-RO" w:bidi="ro-RO"/>
        </w:rPr>
        <w:t>t</w:t>
      </w:r>
      <w:r w:rsidRPr="00A928C7">
        <w:rPr>
          <w:rFonts w:ascii="Lato" w:hAnsi="Lato"/>
          <w:noProof/>
          <w:szCs w:val="24"/>
          <w:lang w:val="ro-RO" w:bidi="ro-RO"/>
        </w:rPr>
        <w:t xml:space="preserve">i imediat </w:t>
      </w:r>
      <w:r w:rsidR="00DE6FF9" w:rsidRPr="00A928C7">
        <w:rPr>
          <w:rFonts w:ascii="Lato" w:hAnsi="Lato"/>
          <w:noProof/>
          <w:szCs w:val="24"/>
          <w:lang w:val="ro-RO" w:bidi="ro-RO"/>
        </w:rPr>
        <w:t>Directia</w:t>
      </w:r>
      <w:r w:rsidRPr="00A928C7">
        <w:rPr>
          <w:rFonts w:ascii="Lato" w:hAnsi="Lato"/>
          <w:noProof/>
          <w:szCs w:val="24"/>
          <w:lang w:val="ro-RO" w:bidi="ro-RO"/>
        </w:rPr>
        <w:t xml:space="preserve"> Conformitate cu privire la orice </w:t>
      </w:r>
      <w:r w:rsidR="00F02C32" w:rsidRPr="00A928C7">
        <w:rPr>
          <w:rFonts w:ascii="Lato" w:hAnsi="Lato"/>
          <w:noProof/>
          <w:szCs w:val="24"/>
          <w:lang w:val="ro-RO" w:bidi="ro-RO"/>
        </w:rPr>
        <w:t xml:space="preserve">conduita sau tranzactie </w:t>
      </w:r>
      <w:r w:rsidRPr="00A928C7">
        <w:rPr>
          <w:rFonts w:ascii="Lato" w:hAnsi="Lato"/>
          <w:noProof/>
          <w:szCs w:val="24"/>
          <w:lang w:val="ro-RO" w:bidi="ro-RO"/>
        </w:rPr>
        <w:t>suspect</w:t>
      </w:r>
      <w:r w:rsidR="00F02C32" w:rsidRPr="00A928C7">
        <w:rPr>
          <w:rFonts w:ascii="Lato" w:hAnsi="Lato"/>
          <w:noProof/>
          <w:szCs w:val="24"/>
          <w:lang w:val="ro-RO" w:bidi="ro-RO"/>
        </w:rPr>
        <w:t>a</w:t>
      </w:r>
      <w:r w:rsidRPr="00A928C7">
        <w:rPr>
          <w:rFonts w:ascii="Lato" w:hAnsi="Lato"/>
          <w:noProof/>
          <w:szCs w:val="24"/>
          <w:lang w:val="ro-RO" w:bidi="ro-RO"/>
        </w:rPr>
        <w:t xml:space="preserve"> sau neobi</w:t>
      </w:r>
      <w:r w:rsidR="000714A8" w:rsidRPr="00A928C7">
        <w:rPr>
          <w:rFonts w:ascii="Lato" w:hAnsi="Lato"/>
          <w:noProof/>
          <w:szCs w:val="24"/>
          <w:lang w:val="ro-RO" w:bidi="ro-RO"/>
        </w:rPr>
        <w:t>s</w:t>
      </w:r>
      <w:r w:rsidRPr="00A928C7">
        <w:rPr>
          <w:rFonts w:ascii="Lato" w:hAnsi="Lato"/>
          <w:noProof/>
          <w:szCs w:val="24"/>
          <w:lang w:val="ro-RO" w:bidi="ro-RO"/>
        </w:rPr>
        <w:t>nuit</w:t>
      </w:r>
      <w:r w:rsidR="00F02C32" w:rsidRPr="00A928C7">
        <w:rPr>
          <w:rFonts w:ascii="Lato" w:hAnsi="Lato"/>
          <w:noProof/>
          <w:szCs w:val="24"/>
          <w:lang w:val="ro-RO" w:bidi="ro-RO"/>
        </w:rPr>
        <w:t>a</w:t>
      </w:r>
      <w:r w:rsidRPr="00A928C7">
        <w:rPr>
          <w:rFonts w:ascii="Lato" w:hAnsi="Lato"/>
          <w:noProof/>
          <w:szCs w:val="24"/>
          <w:lang w:val="ro-RO" w:bidi="ro-RO"/>
        </w:rPr>
        <w:t>.</w:t>
      </w:r>
    </w:p>
    <w:p w14:paraId="575F4FD0" w14:textId="77777777" w:rsidR="00491C9D" w:rsidRPr="00A928C7" w:rsidRDefault="00491C9D">
      <w:pPr>
        <w:numPr>
          <w:ilvl w:val="0"/>
          <w:numId w:val="9"/>
        </w:numPr>
        <w:spacing w:line="276" w:lineRule="auto"/>
        <w:ind w:right="20"/>
        <w:jc w:val="both"/>
        <w:rPr>
          <w:rFonts w:ascii="Lato" w:hAnsi="Lato"/>
          <w:noProof/>
          <w:szCs w:val="24"/>
          <w:lang w:val="ro-RO"/>
        </w:rPr>
      </w:pPr>
      <w:r w:rsidRPr="00A928C7">
        <w:rPr>
          <w:rFonts w:ascii="Lato" w:hAnsi="Lato"/>
          <w:noProof/>
          <w:szCs w:val="24"/>
          <w:lang w:val="ro-RO" w:bidi="ro-RO"/>
        </w:rPr>
        <w:t>Finaliza</w:t>
      </w:r>
      <w:r w:rsidR="000714A8" w:rsidRPr="00A928C7">
        <w:rPr>
          <w:rFonts w:ascii="Lato" w:hAnsi="Lato"/>
          <w:noProof/>
          <w:szCs w:val="24"/>
          <w:lang w:val="ro-RO" w:bidi="ro-RO"/>
        </w:rPr>
        <w:t>t</w:t>
      </w:r>
      <w:r w:rsidRPr="00A928C7">
        <w:rPr>
          <w:rFonts w:ascii="Lato" w:hAnsi="Lato"/>
          <w:noProof/>
          <w:szCs w:val="24"/>
          <w:lang w:val="ro-RO" w:bidi="ro-RO"/>
        </w:rPr>
        <w:t xml:space="preserve">i cursurile de instruire obligatorii </w:t>
      </w:r>
      <w:r w:rsidR="000714A8" w:rsidRPr="00A928C7">
        <w:rPr>
          <w:rFonts w:ascii="Lato" w:hAnsi="Lato"/>
          <w:noProof/>
          <w:szCs w:val="24"/>
          <w:lang w:val="ro-RO" w:bidi="ro-RO"/>
        </w:rPr>
        <w:t>i</w:t>
      </w:r>
      <w:r w:rsidRPr="00A928C7">
        <w:rPr>
          <w:rFonts w:ascii="Lato" w:hAnsi="Lato"/>
          <w:noProof/>
          <w:szCs w:val="24"/>
          <w:lang w:val="ro-RO" w:bidi="ro-RO"/>
        </w:rPr>
        <w:t>n acest domeniu.</w:t>
      </w:r>
    </w:p>
    <w:p w14:paraId="7E85C55C" w14:textId="77777777" w:rsidR="00491C9D" w:rsidRPr="00A928C7" w:rsidRDefault="00491C9D">
      <w:pPr>
        <w:spacing w:before="20"/>
        <w:ind w:left="20" w:right="20"/>
        <w:jc w:val="both"/>
        <w:rPr>
          <w:rFonts w:ascii="Lato" w:hAnsi="Lato"/>
          <w:noProof/>
          <w:szCs w:val="24"/>
          <w:lang w:val="ro-RO"/>
        </w:rPr>
      </w:pPr>
    </w:p>
    <w:p w14:paraId="6CF162B7" w14:textId="3B337FAE" w:rsidR="00491C9D" w:rsidRPr="00A928C7" w:rsidRDefault="00491C9D">
      <w:pPr>
        <w:rPr>
          <w:rFonts w:ascii="Lato" w:hAnsi="Lato"/>
          <w:b/>
          <w:noProof/>
          <w:szCs w:val="24"/>
          <w:lang w:val="ro-RO"/>
        </w:rPr>
      </w:pPr>
      <w:r w:rsidRPr="00A928C7">
        <w:rPr>
          <w:rFonts w:ascii="Lato" w:hAnsi="Lato"/>
          <w:b/>
          <w:noProof/>
          <w:szCs w:val="24"/>
          <w:lang w:val="ro-RO"/>
        </w:rPr>
        <w:t>5.1.</w:t>
      </w:r>
      <w:r w:rsidR="00DA1BD1" w:rsidRPr="00A928C7">
        <w:rPr>
          <w:rFonts w:ascii="Lato" w:hAnsi="Lato"/>
          <w:b/>
          <w:noProof/>
          <w:szCs w:val="24"/>
          <w:lang w:val="ro-RO"/>
        </w:rPr>
        <w:t>3</w:t>
      </w:r>
    </w:p>
    <w:p w14:paraId="0364EFE9" w14:textId="77777777" w:rsidR="00491C9D" w:rsidRPr="00A928C7" w:rsidRDefault="00491C9D">
      <w:pPr>
        <w:spacing w:before="20"/>
        <w:ind w:left="20" w:right="20"/>
        <w:jc w:val="both"/>
        <w:rPr>
          <w:rFonts w:ascii="Lato" w:hAnsi="Lato"/>
          <w:noProof/>
          <w:szCs w:val="24"/>
          <w:lang w:val="ro-RO"/>
        </w:rPr>
      </w:pPr>
      <w:r w:rsidRPr="00A928C7">
        <w:rPr>
          <w:rFonts w:ascii="Lato" w:hAnsi="Lato"/>
          <w:noProof/>
          <w:szCs w:val="24"/>
          <w:lang w:val="ro-RO" w:bidi="ro-RO"/>
        </w:rPr>
        <w:t>Consulta</w:t>
      </w:r>
      <w:r w:rsidR="000714A8" w:rsidRPr="00A928C7">
        <w:rPr>
          <w:rFonts w:ascii="Lato" w:hAnsi="Lato"/>
          <w:noProof/>
          <w:szCs w:val="24"/>
          <w:lang w:val="ro-RO" w:bidi="ro-RO"/>
        </w:rPr>
        <w:t>t</w:t>
      </w:r>
      <w:r w:rsidRPr="00A928C7">
        <w:rPr>
          <w:rFonts w:ascii="Lato" w:hAnsi="Lato"/>
          <w:noProof/>
          <w:szCs w:val="24"/>
          <w:lang w:val="ro-RO" w:bidi="ro-RO"/>
        </w:rPr>
        <w:t>i </w:t>
      </w:r>
      <w:r w:rsidRPr="00A928C7">
        <w:rPr>
          <w:rFonts w:ascii="Lato" w:hAnsi="Lato"/>
          <w:i/>
          <w:noProof/>
          <w:szCs w:val="24"/>
          <w:lang w:val="ro-RO" w:bidi="ro-RO"/>
        </w:rPr>
        <w:t>Politica General</w:t>
      </w:r>
      <w:r w:rsidR="00EB2837" w:rsidRPr="00A928C7">
        <w:rPr>
          <w:rFonts w:ascii="Lato" w:hAnsi="Lato"/>
          <w:i/>
          <w:noProof/>
          <w:szCs w:val="24"/>
          <w:lang w:val="ro-RO" w:bidi="ro-RO"/>
        </w:rPr>
        <w:t>a</w:t>
      </w:r>
      <w:r w:rsidRPr="00A928C7">
        <w:rPr>
          <w:rFonts w:ascii="Lato" w:hAnsi="Lato"/>
          <w:i/>
          <w:noProof/>
          <w:szCs w:val="24"/>
          <w:lang w:val="ro-RO" w:bidi="ro-RO"/>
        </w:rPr>
        <w:t xml:space="preserve"> privind Prevenirea Sp</w:t>
      </w:r>
      <w:r w:rsidR="00EB2837" w:rsidRPr="00A928C7">
        <w:rPr>
          <w:rFonts w:ascii="Lato" w:hAnsi="Lato"/>
          <w:i/>
          <w:noProof/>
          <w:szCs w:val="24"/>
          <w:lang w:val="ro-RO" w:bidi="ro-RO"/>
        </w:rPr>
        <w:t>a</w:t>
      </w:r>
      <w:r w:rsidRPr="00A928C7">
        <w:rPr>
          <w:rFonts w:ascii="Lato" w:hAnsi="Lato"/>
          <w:i/>
          <w:noProof/>
          <w:szCs w:val="24"/>
          <w:lang w:val="ro-RO" w:bidi="ro-RO"/>
        </w:rPr>
        <w:t>l</w:t>
      </w:r>
      <w:r w:rsidR="00EB2837" w:rsidRPr="00A928C7">
        <w:rPr>
          <w:rFonts w:ascii="Lato" w:hAnsi="Lato"/>
          <w:i/>
          <w:noProof/>
          <w:szCs w:val="24"/>
          <w:lang w:val="ro-RO" w:bidi="ro-RO"/>
        </w:rPr>
        <w:t>a</w:t>
      </w:r>
      <w:r w:rsidRPr="00A928C7">
        <w:rPr>
          <w:rFonts w:ascii="Lato" w:hAnsi="Lato"/>
          <w:i/>
          <w:noProof/>
          <w:szCs w:val="24"/>
          <w:lang w:val="ro-RO" w:bidi="ro-RO"/>
        </w:rPr>
        <w:t xml:space="preserve">rii Banilor </w:t>
      </w:r>
      <w:r w:rsidR="000714A8" w:rsidRPr="00A928C7">
        <w:rPr>
          <w:rFonts w:ascii="Lato" w:hAnsi="Lato"/>
          <w:i/>
          <w:noProof/>
          <w:szCs w:val="24"/>
          <w:lang w:val="ro-RO" w:bidi="ro-RO"/>
        </w:rPr>
        <w:t>s</w:t>
      </w:r>
      <w:r w:rsidRPr="00A928C7">
        <w:rPr>
          <w:rFonts w:ascii="Lato" w:hAnsi="Lato"/>
          <w:i/>
          <w:noProof/>
          <w:szCs w:val="24"/>
          <w:lang w:val="ro-RO" w:bidi="ro-RO"/>
        </w:rPr>
        <w:t>i Finan</w:t>
      </w:r>
      <w:r w:rsidR="000714A8" w:rsidRPr="00A928C7">
        <w:rPr>
          <w:rFonts w:ascii="Lato" w:hAnsi="Lato"/>
          <w:i/>
          <w:noProof/>
          <w:szCs w:val="24"/>
          <w:lang w:val="ro-RO" w:bidi="ro-RO"/>
        </w:rPr>
        <w:t>t</w:t>
      </w:r>
      <w:r w:rsidR="00EB2837" w:rsidRPr="00A928C7">
        <w:rPr>
          <w:rFonts w:ascii="Lato" w:hAnsi="Lato"/>
          <w:i/>
          <w:noProof/>
          <w:szCs w:val="24"/>
          <w:lang w:val="ro-RO" w:bidi="ro-RO"/>
        </w:rPr>
        <w:t>a</w:t>
      </w:r>
      <w:r w:rsidRPr="00A928C7">
        <w:rPr>
          <w:rFonts w:ascii="Lato" w:hAnsi="Lato"/>
          <w:i/>
          <w:noProof/>
          <w:szCs w:val="24"/>
          <w:lang w:val="ro-RO" w:bidi="ro-RO"/>
        </w:rPr>
        <w:t xml:space="preserve">rii Terorismului </w:t>
      </w:r>
      <w:r w:rsidRPr="00A928C7">
        <w:rPr>
          <w:rFonts w:ascii="Lato" w:hAnsi="Lato"/>
          <w:noProof/>
          <w:szCs w:val="24"/>
          <w:lang w:val="ro-RO" w:bidi="ro-RO"/>
        </w:rPr>
        <w:t>a </w:t>
      </w:r>
      <w:r w:rsidR="00DE6FF9" w:rsidRPr="00A928C7">
        <w:rPr>
          <w:rFonts w:ascii="Lato" w:hAnsi="Lato"/>
          <w:noProof/>
          <w:szCs w:val="24"/>
          <w:lang w:val="ro-RO"/>
        </w:rPr>
        <w:t>Garanti Bank S.A.</w:t>
      </w:r>
    </w:p>
    <w:p w14:paraId="525460A3" w14:textId="77777777" w:rsidR="00491C9D" w:rsidRPr="00A928C7" w:rsidRDefault="00491C9D">
      <w:pPr>
        <w:spacing w:before="20"/>
        <w:ind w:left="20" w:right="20"/>
        <w:jc w:val="both"/>
        <w:rPr>
          <w:rFonts w:ascii="Lato" w:hAnsi="Lato"/>
          <w:noProof/>
          <w:szCs w:val="24"/>
          <w:lang w:val="ro-RO"/>
        </w:rPr>
      </w:pPr>
    </w:p>
    <w:p w14:paraId="0A0C2064" w14:textId="77777777" w:rsidR="00DE6FF9" w:rsidRPr="00A928C7" w:rsidRDefault="00DE6FF9">
      <w:pPr>
        <w:jc w:val="both"/>
        <w:rPr>
          <w:rFonts w:ascii="Lato" w:hAnsi="Lato"/>
          <w:noProof/>
          <w:szCs w:val="24"/>
          <w:lang w:val="ro-RO"/>
        </w:rPr>
      </w:pPr>
      <w:r w:rsidRPr="00A928C7">
        <w:rPr>
          <w:rFonts w:ascii="Lato" w:hAnsi="Lato"/>
          <w:i/>
          <w:noProof/>
          <w:szCs w:val="24"/>
          <w:u w:val="single"/>
          <w:lang w:val="ro-RO"/>
        </w:rPr>
        <w:t>Politica de administrare si diminuare a riscului de spalare a banilor si finantare a terorismului (Politica KYC &amp; AML/CFT)</w:t>
      </w:r>
    </w:p>
    <w:p w14:paraId="0E434145" w14:textId="77777777" w:rsidR="00DE6FF9" w:rsidRPr="00A928C7" w:rsidRDefault="00DF303C" w:rsidP="00985F8B">
      <w:pPr>
        <w:rPr>
          <w:rFonts w:ascii="Lato" w:hAnsi="Lato"/>
          <w:noProof/>
          <w:szCs w:val="24"/>
          <w:lang w:val="ro-RO"/>
        </w:rPr>
      </w:pPr>
      <w:hyperlink r:id="rId59" w:history="1">
        <w:r w:rsidR="00DE6FF9" w:rsidRPr="00A928C7">
          <w:rPr>
            <w:rStyle w:val="Hyperlink"/>
            <w:rFonts w:ascii="Lato" w:hAnsi="Lato"/>
            <w:noProof/>
            <w:szCs w:val="24"/>
            <w:lang w:val="ro-RO"/>
          </w:rPr>
          <w:t>Document details - Garanti BBVΛ</w:t>
        </w:r>
      </w:hyperlink>
    </w:p>
    <w:p w14:paraId="452BBC99" w14:textId="77777777" w:rsidR="00491C9D" w:rsidRPr="00A928C7" w:rsidRDefault="00491C9D" w:rsidP="00760B77">
      <w:pPr>
        <w:spacing w:before="20"/>
        <w:ind w:left="20" w:right="20"/>
        <w:jc w:val="both"/>
        <w:rPr>
          <w:rFonts w:ascii="Lato" w:hAnsi="Lato"/>
          <w:b/>
          <w:noProof/>
          <w:szCs w:val="24"/>
          <w:shd w:val="clear" w:color="auto" w:fill="E69138"/>
          <w:lang w:val="ro-RO"/>
        </w:rPr>
      </w:pPr>
    </w:p>
    <w:p w14:paraId="39EF0CD4" w14:textId="77777777" w:rsidR="00491C9D" w:rsidRPr="00A928C7" w:rsidRDefault="00491C9D" w:rsidP="00760B77">
      <w:pPr>
        <w:spacing w:before="20"/>
        <w:ind w:left="20" w:right="20"/>
        <w:jc w:val="both"/>
        <w:rPr>
          <w:rFonts w:ascii="Lato" w:hAnsi="Lato"/>
          <w:noProof/>
          <w:szCs w:val="24"/>
          <w:lang w:val="ro-RO"/>
        </w:rPr>
      </w:pPr>
    </w:p>
    <w:p w14:paraId="22CBF34A" w14:textId="77777777" w:rsidR="00491C9D" w:rsidRPr="00A928C7" w:rsidRDefault="00491C9D" w:rsidP="00845954">
      <w:pPr>
        <w:spacing w:before="20"/>
        <w:ind w:left="20" w:right="20"/>
        <w:jc w:val="both"/>
        <w:rPr>
          <w:rFonts w:ascii="Lato" w:hAnsi="Lato"/>
          <w:b/>
          <w:noProof/>
          <w:szCs w:val="24"/>
          <w:shd w:val="clear" w:color="auto" w:fill="E69138"/>
          <w:lang w:val="ro-RO"/>
        </w:rPr>
      </w:pPr>
    </w:p>
    <w:p w14:paraId="0541224C" w14:textId="77777777" w:rsidR="00491C9D" w:rsidRPr="00A928C7" w:rsidRDefault="00491C9D" w:rsidP="00845954">
      <w:pPr>
        <w:spacing w:before="20"/>
        <w:ind w:left="20" w:right="20"/>
        <w:jc w:val="both"/>
        <w:rPr>
          <w:rFonts w:ascii="Lato" w:hAnsi="Lato"/>
          <w:b/>
          <w:noProof/>
          <w:szCs w:val="24"/>
          <w:lang w:val="ro-RO"/>
        </w:rPr>
      </w:pPr>
    </w:p>
    <w:p w14:paraId="6BEDA033" w14:textId="77777777" w:rsidR="00491C9D" w:rsidRPr="00A928C7" w:rsidRDefault="00491C9D">
      <w:pPr>
        <w:pStyle w:val="Heading2"/>
        <w:rPr>
          <w:rStyle w:val="Heading2Char"/>
          <w:rFonts w:ascii="Lato" w:hAnsi="Lato"/>
          <w:bCs/>
          <w:color w:val="02A5A5"/>
          <w:sz w:val="24"/>
          <w:szCs w:val="24"/>
          <w:lang w:val="ro-RO"/>
        </w:rPr>
      </w:pPr>
      <w:bookmarkStart w:id="52" w:name="_Toc131156457"/>
      <w:r w:rsidRPr="00A928C7">
        <w:rPr>
          <w:rStyle w:val="Heading2Char"/>
          <w:rFonts w:ascii="Lato" w:hAnsi="Lato"/>
          <w:bCs/>
          <w:color w:val="02A5A5"/>
          <w:sz w:val="24"/>
          <w:szCs w:val="24"/>
          <w:lang w:val="ro-RO"/>
        </w:rPr>
        <w:lastRenderedPageBreak/>
        <w:t>5.2 Politici privind sanc</w:t>
      </w:r>
      <w:r w:rsidR="000714A8" w:rsidRPr="00A928C7">
        <w:rPr>
          <w:rStyle w:val="Heading2Char"/>
          <w:rFonts w:ascii="Lato" w:hAnsi="Lato"/>
          <w:bCs/>
          <w:color w:val="02A5A5"/>
          <w:sz w:val="24"/>
          <w:szCs w:val="24"/>
          <w:lang w:val="ro-RO"/>
        </w:rPr>
        <w:t>t</w:t>
      </w:r>
      <w:r w:rsidRPr="00A928C7">
        <w:rPr>
          <w:rStyle w:val="Heading2Char"/>
          <w:rFonts w:ascii="Lato" w:hAnsi="Lato"/>
          <w:bCs/>
          <w:color w:val="02A5A5"/>
          <w:sz w:val="24"/>
          <w:szCs w:val="24"/>
          <w:lang w:val="ro-RO"/>
        </w:rPr>
        <w:t xml:space="preserve">iuni </w:t>
      </w:r>
      <w:r w:rsidR="000714A8" w:rsidRPr="00A928C7">
        <w:rPr>
          <w:rStyle w:val="Heading2Char"/>
          <w:rFonts w:ascii="Lato" w:hAnsi="Lato"/>
          <w:bCs/>
          <w:color w:val="02A5A5"/>
          <w:sz w:val="24"/>
          <w:szCs w:val="24"/>
          <w:lang w:val="ro-RO"/>
        </w:rPr>
        <w:t>s</w:t>
      </w:r>
      <w:r w:rsidRPr="00A928C7">
        <w:rPr>
          <w:rStyle w:val="Heading2Char"/>
          <w:rFonts w:ascii="Lato" w:hAnsi="Lato"/>
          <w:bCs/>
          <w:color w:val="02A5A5"/>
          <w:sz w:val="24"/>
          <w:szCs w:val="24"/>
          <w:lang w:val="ro-RO"/>
        </w:rPr>
        <w:t>i embargouri</w:t>
      </w:r>
      <w:bookmarkEnd w:id="52"/>
      <w:r w:rsidRPr="00A928C7">
        <w:rPr>
          <w:rStyle w:val="Heading2Char"/>
          <w:rFonts w:ascii="Lato" w:hAnsi="Lato"/>
          <w:bCs/>
          <w:color w:val="02A5A5"/>
          <w:sz w:val="24"/>
          <w:szCs w:val="24"/>
          <w:lang w:val="ro-RO"/>
        </w:rPr>
        <w:t xml:space="preserve"> </w:t>
      </w:r>
    </w:p>
    <w:p w14:paraId="1627A809" w14:textId="77777777" w:rsidR="00B070B9" w:rsidRPr="00A928C7" w:rsidRDefault="00B070B9">
      <w:pPr>
        <w:rPr>
          <w:rFonts w:ascii="Lato" w:hAnsi="Lato"/>
          <w:b/>
          <w:noProof/>
          <w:szCs w:val="24"/>
          <w:lang w:val="ro-RO"/>
        </w:rPr>
      </w:pPr>
    </w:p>
    <w:p w14:paraId="0A661D24" w14:textId="77777777" w:rsidR="00491C9D" w:rsidRPr="00A928C7" w:rsidRDefault="00491C9D">
      <w:pPr>
        <w:rPr>
          <w:rFonts w:ascii="Lato" w:hAnsi="Lato"/>
          <w:b/>
          <w:noProof/>
          <w:szCs w:val="24"/>
          <w:lang w:val="ro-RO"/>
        </w:rPr>
      </w:pPr>
      <w:r w:rsidRPr="00A928C7">
        <w:rPr>
          <w:rFonts w:ascii="Lato" w:hAnsi="Lato"/>
          <w:b/>
          <w:noProof/>
          <w:szCs w:val="24"/>
          <w:lang w:val="ro-RO"/>
        </w:rPr>
        <w:t>5.2.1</w:t>
      </w:r>
    </w:p>
    <w:p w14:paraId="0A78A694" w14:textId="77777777" w:rsidR="00491C9D" w:rsidRPr="00A928C7" w:rsidRDefault="00491C9D">
      <w:pPr>
        <w:spacing w:before="20"/>
        <w:ind w:left="20" w:right="20"/>
        <w:jc w:val="both"/>
        <w:rPr>
          <w:rFonts w:ascii="Lato" w:hAnsi="Lato"/>
          <w:noProof/>
          <w:szCs w:val="24"/>
          <w:lang w:val="ro-RO"/>
        </w:rPr>
      </w:pPr>
      <w:r w:rsidRPr="00A928C7">
        <w:rPr>
          <w:rFonts w:ascii="Lato" w:hAnsi="Lato"/>
          <w:noProof/>
          <w:szCs w:val="24"/>
          <w:lang w:val="ro-RO" w:bidi="ro-RO"/>
        </w:rPr>
        <w:t>Urma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DE6FF9" w:rsidRPr="00A928C7">
        <w:rPr>
          <w:rFonts w:ascii="Lato" w:hAnsi="Lato"/>
          <w:noProof/>
          <w:szCs w:val="24"/>
          <w:lang w:val="ro-RO" w:bidi="ro-RO"/>
        </w:rPr>
        <w:t>reglementarile interne</w:t>
      </w:r>
      <w:r w:rsidRPr="00A928C7">
        <w:rPr>
          <w:rFonts w:ascii="Lato" w:hAnsi="Lato"/>
          <w:noProof/>
          <w:szCs w:val="24"/>
          <w:lang w:val="ro-RO" w:bidi="ro-RO"/>
        </w:rPr>
        <w:t xml:space="preserve"> al</w:t>
      </w:r>
      <w:r w:rsidR="00DE6FF9" w:rsidRPr="00A928C7">
        <w:rPr>
          <w:rFonts w:ascii="Lato" w:hAnsi="Lato"/>
          <w:noProof/>
          <w:szCs w:val="24"/>
          <w:lang w:val="ro-RO" w:bidi="ro-RO"/>
        </w:rPr>
        <w:t>e</w:t>
      </w:r>
      <w:r w:rsidRPr="00A928C7">
        <w:rPr>
          <w:rFonts w:ascii="Lato" w:hAnsi="Lato"/>
          <w:noProof/>
          <w:szCs w:val="24"/>
          <w:lang w:val="ro-RO" w:bidi="ro-RO"/>
        </w:rPr>
        <w:t xml:space="preserve"> </w:t>
      </w:r>
      <w:r w:rsidR="00DE6FF9" w:rsidRPr="00A928C7">
        <w:rPr>
          <w:rFonts w:ascii="Lato" w:hAnsi="Lato"/>
          <w:noProof/>
          <w:szCs w:val="24"/>
          <w:lang w:val="ro-RO"/>
        </w:rPr>
        <w:t xml:space="preserve">Garanti Bank S.A. </w:t>
      </w:r>
      <w:r w:rsidRPr="00A928C7">
        <w:rPr>
          <w:rFonts w:ascii="Lato" w:hAnsi="Lato"/>
          <w:noProof/>
          <w:szCs w:val="24"/>
          <w:lang w:val="ro-RO" w:bidi="ro-RO"/>
        </w:rPr>
        <w:t>pentru a respecta programele de sanc</w:t>
      </w:r>
      <w:r w:rsidR="000714A8" w:rsidRPr="00A928C7">
        <w:rPr>
          <w:rFonts w:ascii="Lato" w:hAnsi="Lato"/>
          <w:noProof/>
          <w:szCs w:val="24"/>
          <w:lang w:val="ro-RO" w:bidi="ro-RO"/>
        </w:rPr>
        <w:t>t</w:t>
      </w:r>
      <w:r w:rsidRPr="00A928C7">
        <w:rPr>
          <w:rFonts w:ascii="Lato" w:hAnsi="Lato"/>
          <w:noProof/>
          <w:szCs w:val="24"/>
          <w:lang w:val="ro-RO" w:bidi="ro-RO"/>
        </w:rPr>
        <w:t>iuni economice pe care le implement</w:t>
      </w:r>
      <w:r w:rsidR="00EB2837" w:rsidRPr="00A928C7">
        <w:rPr>
          <w:rFonts w:ascii="Lato" w:hAnsi="Lato"/>
          <w:noProof/>
          <w:szCs w:val="24"/>
          <w:lang w:val="ro-RO" w:bidi="ro-RO"/>
        </w:rPr>
        <w:t>a</w:t>
      </w:r>
      <w:r w:rsidRPr="00A928C7">
        <w:rPr>
          <w:rFonts w:ascii="Lato" w:hAnsi="Lato"/>
          <w:noProof/>
          <w:szCs w:val="24"/>
          <w:lang w:val="ro-RO" w:bidi="ro-RO"/>
        </w:rPr>
        <w:t xml:space="preserve">m </w:t>
      </w:r>
      <w:r w:rsidR="000714A8" w:rsidRPr="00A928C7">
        <w:rPr>
          <w:rFonts w:ascii="Lato" w:hAnsi="Lato"/>
          <w:noProof/>
          <w:szCs w:val="24"/>
          <w:lang w:val="ro-RO" w:bidi="ro-RO"/>
        </w:rPr>
        <w:t>i</w:t>
      </w:r>
      <w:r w:rsidRPr="00A928C7">
        <w:rPr>
          <w:rFonts w:ascii="Lato" w:hAnsi="Lato"/>
          <w:noProof/>
          <w:szCs w:val="24"/>
          <w:lang w:val="ro-RO" w:bidi="ro-RO"/>
        </w:rPr>
        <w:t xml:space="preserve">n cadrul Grupului </w:t>
      </w:r>
      <w:r w:rsidR="000714A8" w:rsidRPr="00A928C7">
        <w:rPr>
          <w:rFonts w:ascii="Lato" w:hAnsi="Lato"/>
          <w:noProof/>
          <w:szCs w:val="24"/>
          <w:lang w:val="ro-RO" w:bidi="ro-RO"/>
        </w:rPr>
        <w:t>s</w:t>
      </w:r>
      <w:r w:rsidRPr="00A928C7">
        <w:rPr>
          <w:rFonts w:ascii="Lato" w:hAnsi="Lato"/>
          <w:noProof/>
          <w:szCs w:val="24"/>
          <w:lang w:val="ro-RO" w:bidi="ro-RO"/>
        </w:rPr>
        <w:t>i care limiteaz</w:t>
      </w:r>
      <w:r w:rsidR="00EB2837" w:rsidRPr="00A928C7">
        <w:rPr>
          <w:rFonts w:ascii="Lato" w:hAnsi="Lato"/>
          <w:noProof/>
          <w:szCs w:val="24"/>
          <w:lang w:val="ro-RO" w:bidi="ro-RO"/>
        </w:rPr>
        <w:t>a</w:t>
      </w:r>
      <w:r w:rsidRPr="00A928C7">
        <w:rPr>
          <w:rFonts w:ascii="Lato" w:hAnsi="Lato"/>
          <w:noProof/>
          <w:szCs w:val="24"/>
          <w:lang w:val="ro-RO" w:bidi="ro-RO"/>
        </w:rPr>
        <w:t xml:space="preserve"> activitatea cu anumite </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ri, companii </w:t>
      </w:r>
      <w:r w:rsidR="000714A8" w:rsidRPr="00A928C7">
        <w:rPr>
          <w:rFonts w:ascii="Lato" w:hAnsi="Lato"/>
          <w:noProof/>
          <w:szCs w:val="24"/>
          <w:lang w:val="ro-RO" w:bidi="ro-RO"/>
        </w:rPr>
        <w:t>s</w:t>
      </w:r>
      <w:r w:rsidRPr="00A928C7">
        <w:rPr>
          <w:rFonts w:ascii="Lato" w:hAnsi="Lato"/>
          <w:noProof/>
          <w:szCs w:val="24"/>
          <w:lang w:val="ro-RO" w:bidi="ro-RO"/>
        </w:rPr>
        <w:t>i persoane fizice. Nu efectua</w:t>
      </w:r>
      <w:r w:rsidR="000714A8" w:rsidRPr="00A928C7">
        <w:rPr>
          <w:rFonts w:ascii="Lato" w:hAnsi="Lato"/>
          <w:noProof/>
          <w:szCs w:val="24"/>
          <w:lang w:val="ro-RO" w:bidi="ro-RO"/>
        </w:rPr>
        <w:t>t</w:t>
      </w:r>
      <w:r w:rsidRPr="00A928C7">
        <w:rPr>
          <w:rFonts w:ascii="Lato" w:hAnsi="Lato"/>
          <w:noProof/>
          <w:szCs w:val="24"/>
          <w:lang w:val="ro-RO" w:bidi="ro-RO"/>
        </w:rPr>
        <w:t>i tranzac</w:t>
      </w:r>
      <w:r w:rsidR="000714A8" w:rsidRPr="00A928C7">
        <w:rPr>
          <w:rFonts w:ascii="Lato" w:hAnsi="Lato"/>
          <w:noProof/>
          <w:szCs w:val="24"/>
          <w:lang w:val="ro-RO" w:bidi="ro-RO"/>
        </w:rPr>
        <w:t>t</w:t>
      </w:r>
      <w:r w:rsidRPr="00A928C7">
        <w:rPr>
          <w:rFonts w:ascii="Lato" w:hAnsi="Lato"/>
          <w:noProof/>
          <w:szCs w:val="24"/>
          <w:lang w:val="ro-RO" w:bidi="ro-RO"/>
        </w:rPr>
        <w:t>ii care ar contraveni reglement</w:t>
      </w:r>
      <w:r w:rsidR="00EB2837" w:rsidRPr="00A928C7">
        <w:rPr>
          <w:rFonts w:ascii="Lato" w:hAnsi="Lato"/>
          <w:noProof/>
          <w:szCs w:val="24"/>
          <w:lang w:val="ro-RO" w:bidi="ro-RO"/>
        </w:rPr>
        <w:t>a</w:t>
      </w:r>
      <w:r w:rsidRPr="00A928C7">
        <w:rPr>
          <w:rFonts w:ascii="Lato" w:hAnsi="Lato"/>
          <w:noProof/>
          <w:szCs w:val="24"/>
          <w:lang w:val="ro-RO" w:bidi="ro-RO"/>
        </w:rPr>
        <w:t xml:space="preserve">rilor interne ale </w:t>
      </w:r>
      <w:r w:rsidR="00DE6FF9" w:rsidRPr="00A928C7">
        <w:rPr>
          <w:rFonts w:ascii="Lato" w:hAnsi="Lato"/>
          <w:noProof/>
          <w:szCs w:val="24"/>
          <w:lang w:val="ro-RO"/>
        </w:rPr>
        <w:t>Garanti Bank S.A.</w:t>
      </w:r>
      <w:r w:rsidRPr="00A928C7">
        <w:rPr>
          <w:rFonts w:ascii="Lato" w:hAnsi="Lato"/>
          <w:noProof/>
          <w:szCs w:val="24"/>
          <w:lang w:val="ro-RO" w:bidi="ro-RO"/>
        </w:rPr>
        <w:t xml:space="preserve"> Dac</w:t>
      </w:r>
      <w:r w:rsidR="00EB2837" w:rsidRPr="00A928C7">
        <w:rPr>
          <w:rFonts w:ascii="Lato" w:hAnsi="Lato"/>
          <w:noProof/>
          <w:szCs w:val="24"/>
          <w:lang w:val="ro-RO" w:bidi="ro-RO"/>
        </w:rPr>
        <w:t>a</w:t>
      </w:r>
      <w:r w:rsidRPr="00A928C7">
        <w:rPr>
          <w:rFonts w:ascii="Lato" w:hAnsi="Lato"/>
          <w:noProof/>
          <w:szCs w:val="24"/>
          <w:lang w:val="ro-RO" w:bidi="ro-RO"/>
        </w:rPr>
        <w:t xml:space="preserve"> ave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ndoieli, consulta</w:t>
      </w:r>
      <w:r w:rsidR="000714A8" w:rsidRPr="00A928C7">
        <w:rPr>
          <w:rFonts w:ascii="Lato" w:hAnsi="Lato"/>
          <w:noProof/>
          <w:szCs w:val="24"/>
          <w:lang w:val="ro-RO" w:bidi="ro-RO"/>
        </w:rPr>
        <w:t>t</w:t>
      </w:r>
      <w:r w:rsidRPr="00A928C7">
        <w:rPr>
          <w:rFonts w:ascii="Lato" w:hAnsi="Lato"/>
          <w:noProof/>
          <w:szCs w:val="24"/>
          <w:lang w:val="ro-RO" w:bidi="ro-RO"/>
        </w:rPr>
        <w:t>i </w:t>
      </w:r>
      <w:r w:rsidR="00DE6FF9" w:rsidRPr="00A928C7">
        <w:rPr>
          <w:rFonts w:ascii="Lato" w:hAnsi="Lato"/>
          <w:i/>
          <w:noProof/>
          <w:szCs w:val="24"/>
          <w:lang w:val="ro-RO" w:bidi="ro-RO"/>
        </w:rPr>
        <w:t xml:space="preserve">Directia </w:t>
      </w:r>
      <w:r w:rsidRPr="00A928C7">
        <w:rPr>
          <w:rFonts w:ascii="Lato" w:hAnsi="Lato"/>
          <w:i/>
          <w:noProof/>
          <w:szCs w:val="24"/>
          <w:lang w:val="ro-RO" w:bidi="ro-RO"/>
        </w:rPr>
        <w:t>Conformitate</w:t>
      </w:r>
      <w:r w:rsidRPr="00A928C7">
        <w:rPr>
          <w:rFonts w:ascii="Lato" w:hAnsi="Lato"/>
          <w:noProof/>
          <w:szCs w:val="24"/>
          <w:lang w:val="ro-RO" w:bidi="ro-RO"/>
        </w:rPr>
        <w:t>.</w:t>
      </w:r>
    </w:p>
    <w:p w14:paraId="519B2D98" w14:textId="77777777" w:rsidR="00491C9D" w:rsidRPr="00A928C7" w:rsidRDefault="00491C9D">
      <w:pPr>
        <w:spacing w:before="20"/>
        <w:ind w:left="20" w:right="20"/>
        <w:jc w:val="both"/>
        <w:rPr>
          <w:rFonts w:ascii="Lato" w:hAnsi="Lato"/>
          <w:b/>
          <w:noProof/>
          <w:szCs w:val="24"/>
          <w:shd w:val="clear" w:color="auto" w:fill="E69138"/>
          <w:lang w:val="ro-RO"/>
        </w:rPr>
      </w:pPr>
    </w:p>
    <w:p w14:paraId="4930F20A" w14:textId="77777777" w:rsidR="00DE6FF9" w:rsidRPr="00A928C7" w:rsidRDefault="00DE6FF9">
      <w:pPr>
        <w:spacing w:before="20"/>
        <w:jc w:val="both"/>
        <w:rPr>
          <w:rFonts w:ascii="Lato" w:hAnsi="Lato"/>
          <w:i/>
          <w:noProof/>
          <w:szCs w:val="24"/>
          <w:u w:val="single"/>
          <w:lang w:val="ro-RO"/>
        </w:rPr>
      </w:pPr>
      <w:r w:rsidRPr="00A928C7">
        <w:rPr>
          <w:rFonts w:ascii="Lato" w:hAnsi="Lato"/>
          <w:bCs/>
          <w:i/>
          <w:noProof/>
          <w:szCs w:val="24"/>
          <w:u w:val="single"/>
          <w:lang w:val="ro-RO"/>
        </w:rPr>
        <w:t>Politica de sanctiuni</w:t>
      </w:r>
    </w:p>
    <w:p w14:paraId="75C250F5" w14:textId="77777777" w:rsidR="00DE6FF9" w:rsidRPr="00A928C7" w:rsidRDefault="00DF303C" w:rsidP="00985F8B">
      <w:pPr>
        <w:spacing w:before="20"/>
        <w:jc w:val="both"/>
        <w:rPr>
          <w:rFonts w:ascii="Lato" w:hAnsi="Lato"/>
          <w:noProof/>
          <w:szCs w:val="24"/>
          <w:lang w:val="ro-RO"/>
        </w:rPr>
      </w:pPr>
      <w:hyperlink r:id="rId60" w:history="1">
        <w:r w:rsidR="00DE6FF9" w:rsidRPr="00A928C7">
          <w:rPr>
            <w:rStyle w:val="Hyperlink"/>
            <w:rFonts w:ascii="Lato" w:hAnsi="Lato"/>
            <w:noProof/>
            <w:szCs w:val="24"/>
            <w:lang w:val="ro-RO"/>
          </w:rPr>
          <w:t>Document details - Garanti BBVΛ</w:t>
        </w:r>
      </w:hyperlink>
    </w:p>
    <w:p w14:paraId="3AA8B35A" w14:textId="77777777" w:rsidR="00491C9D" w:rsidRPr="00A928C7" w:rsidRDefault="00491C9D" w:rsidP="00760B77">
      <w:pPr>
        <w:spacing w:before="20"/>
        <w:ind w:left="800"/>
        <w:jc w:val="both"/>
        <w:rPr>
          <w:rFonts w:ascii="Lato" w:hAnsi="Lato"/>
          <w:b/>
          <w:noProof/>
          <w:szCs w:val="24"/>
          <w:lang w:val="ro-RO"/>
        </w:rPr>
      </w:pPr>
    </w:p>
    <w:p w14:paraId="74F55058" w14:textId="77777777" w:rsidR="00491C9D" w:rsidRPr="00A928C7" w:rsidRDefault="00DE6FF9" w:rsidP="00760B77">
      <w:pPr>
        <w:pStyle w:val="Heading2"/>
        <w:rPr>
          <w:rStyle w:val="Heading2Char"/>
          <w:rFonts w:ascii="Lato" w:hAnsi="Lato"/>
          <w:bCs/>
          <w:iCs/>
          <w:color w:val="02A5A5"/>
          <w:sz w:val="24"/>
          <w:szCs w:val="24"/>
          <w:lang w:val="ro-RO"/>
        </w:rPr>
      </w:pPr>
      <w:bookmarkStart w:id="53" w:name="_Toc131156458"/>
      <w:r w:rsidRPr="00A928C7">
        <w:rPr>
          <w:rStyle w:val="Heading2Char"/>
          <w:rFonts w:ascii="Lato" w:hAnsi="Lato"/>
          <w:bCs/>
          <w:color w:val="02A5A5"/>
          <w:sz w:val="24"/>
          <w:szCs w:val="24"/>
          <w:lang w:val="ro-RO"/>
        </w:rPr>
        <w:t>5.3 Politica Anti</w:t>
      </w:r>
      <w:r w:rsidR="00491C9D" w:rsidRPr="00A928C7">
        <w:rPr>
          <w:rStyle w:val="Heading2Char"/>
          <w:rFonts w:ascii="Lato" w:hAnsi="Lato"/>
          <w:bCs/>
          <w:color w:val="02A5A5"/>
          <w:sz w:val="24"/>
          <w:szCs w:val="24"/>
          <w:lang w:val="ro-RO"/>
        </w:rPr>
        <w:t>corup</w:t>
      </w:r>
      <w:r w:rsidR="000714A8" w:rsidRPr="00A928C7">
        <w:rPr>
          <w:rStyle w:val="Heading2Char"/>
          <w:rFonts w:ascii="Lato" w:hAnsi="Lato"/>
          <w:bCs/>
          <w:color w:val="02A5A5"/>
          <w:sz w:val="24"/>
          <w:szCs w:val="24"/>
          <w:lang w:val="ro-RO"/>
        </w:rPr>
        <w:t>t</w:t>
      </w:r>
      <w:r w:rsidR="00491C9D" w:rsidRPr="00A928C7">
        <w:rPr>
          <w:rStyle w:val="Heading2Char"/>
          <w:rFonts w:ascii="Lato" w:hAnsi="Lato"/>
          <w:bCs/>
          <w:color w:val="02A5A5"/>
          <w:sz w:val="24"/>
          <w:szCs w:val="24"/>
          <w:lang w:val="ro-RO"/>
        </w:rPr>
        <w:t>ie</w:t>
      </w:r>
      <w:bookmarkEnd w:id="53"/>
    </w:p>
    <w:p w14:paraId="02183935" w14:textId="77777777" w:rsidR="00491C9D" w:rsidRPr="00A928C7" w:rsidRDefault="00491C9D" w:rsidP="00845954">
      <w:pPr>
        <w:spacing w:before="20"/>
        <w:jc w:val="both"/>
        <w:rPr>
          <w:rFonts w:ascii="Lato" w:hAnsi="Lato"/>
          <w:b/>
          <w:noProof/>
          <w:szCs w:val="24"/>
          <w:lang w:val="ro-RO"/>
        </w:rPr>
      </w:pPr>
    </w:p>
    <w:p w14:paraId="765755D5"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5.3.1</w:t>
      </w:r>
    </w:p>
    <w:p w14:paraId="0F84B356" w14:textId="77777777" w:rsidR="00491C9D" w:rsidRPr="00A928C7" w:rsidRDefault="00DE6FF9">
      <w:pPr>
        <w:spacing w:before="20"/>
        <w:ind w:right="20"/>
        <w:jc w:val="both"/>
        <w:rPr>
          <w:rFonts w:ascii="Lato" w:hAnsi="Lato"/>
          <w:noProof/>
          <w:szCs w:val="24"/>
          <w:lang w:val="ro-RO"/>
        </w:rPr>
      </w:pPr>
      <w:r w:rsidRPr="00A928C7">
        <w:rPr>
          <w:rFonts w:ascii="Lato" w:hAnsi="Lato"/>
          <w:noProof/>
          <w:szCs w:val="24"/>
          <w:lang w:val="ro-RO"/>
        </w:rPr>
        <w:t xml:space="preserve">Garanti Bank S.A. </w:t>
      </w:r>
      <w:r w:rsidR="00491C9D" w:rsidRPr="00A928C7">
        <w:rPr>
          <w:rFonts w:ascii="Lato" w:hAnsi="Lato"/>
          <w:noProof/>
          <w:szCs w:val="24"/>
          <w:lang w:val="ro-RO" w:bidi="ro-RO"/>
        </w:rPr>
        <w:t>nu tolereaz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nicio form</w:t>
      </w:r>
      <w:r w:rsidR="00EB2837" w:rsidRPr="00A928C7">
        <w:rPr>
          <w:rFonts w:ascii="Lato" w:hAnsi="Lato"/>
          <w:noProof/>
          <w:szCs w:val="24"/>
          <w:lang w:val="ro-RO" w:bidi="ro-RO"/>
        </w:rPr>
        <w:t>a</w:t>
      </w:r>
      <w:r w:rsidR="00491C9D" w:rsidRPr="00A928C7">
        <w:rPr>
          <w:rFonts w:ascii="Lato" w:hAnsi="Lato"/>
          <w:noProof/>
          <w:szCs w:val="24"/>
          <w:lang w:val="ro-RO" w:bidi="ro-RO"/>
        </w:rPr>
        <w:t xml:space="preserve"> de corup</w:t>
      </w:r>
      <w:r w:rsidR="000714A8" w:rsidRPr="00A928C7">
        <w:rPr>
          <w:rFonts w:ascii="Lato" w:hAnsi="Lato"/>
          <w:noProof/>
          <w:szCs w:val="24"/>
          <w:lang w:val="ro-RO" w:bidi="ro-RO"/>
        </w:rPr>
        <w:t>t</w:t>
      </w:r>
      <w:r w:rsidR="00491C9D" w:rsidRPr="00A928C7">
        <w:rPr>
          <w:rFonts w:ascii="Lato" w:hAnsi="Lato"/>
          <w:noProof/>
          <w:szCs w:val="24"/>
          <w:lang w:val="ro-RO" w:bidi="ro-RO"/>
        </w:rPr>
        <w:t>ie sau mit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000714A8" w:rsidRPr="00A928C7">
        <w:rPr>
          <w:rFonts w:ascii="Lato" w:hAnsi="Lato"/>
          <w:noProof/>
          <w:szCs w:val="24"/>
          <w:lang w:val="ro-RO" w:bidi="ro-RO"/>
        </w:rPr>
        <w:t>i</w:t>
      </w:r>
      <w:r w:rsidR="00491C9D" w:rsidRPr="00A928C7">
        <w:rPr>
          <w:rFonts w:ascii="Lato" w:hAnsi="Lato"/>
          <w:noProof/>
          <w:szCs w:val="24"/>
          <w:lang w:val="ro-RO" w:bidi="ro-RO"/>
        </w:rPr>
        <w:t>n niciuna dintre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00491C9D" w:rsidRPr="00A928C7">
        <w:rPr>
          <w:rFonts w:ascii="Lato" w:hAnsi="Lato"/>
          <w:noProof/>
          <w:szCs w:val="24"/>
          <w:lang w:val="ro-RO" w:bidi="ro-RO"/>
        </w:rPr>
        <w:t>ile sale. Respecta</w:t>
      </w:r>
      <w:r w:rsidR="000714A8" w:rsidRPr="00A928C7">
        <w:rPr>
          <w:rFonts w:ascii="Lato" w:hAnsi="Lato"/>
          <w:noProof/>
          <w:szCs w:val="24"/>
          <w:lang w:val="ro-RO" w:bidi="ro-RO"/>
        </w:rPr>
        <w:t>t</w:t>
      </w:r>
      <w:r w:rsidR="00491C9D" w:rsidRPr="00A928C7">
        <w:rPr>
          <w:rFonts w:ascii="Lato" w:hAnsi="Lato"/>
          <w:noProof/>
          <w:szCs w:val="24"/>
          <w:lang w:val="ro-RO" w:bidi="ro-RO"/>
        </w:rPr>
        <w:t>i reglement</w:t>
      </w:r>
      <w:r w:rsidR="00EB2837" w:rsidRPr="00A928C7">
        <w:rPr>
          <w:rFonts w:ascii="Lato" w:hAnsi="Lato"/>
          <w:noProof/>
          <w:szCs w:val="24"/>
          <w:lang w:val="ro-RO" w:bidi="ro-RO"/>
        </w:rPr>
        <w:t>a</w:t>
      </w:r>
      <w:r w:rsidR="00491C9D" w:rsidRPr="00A928C7">
        <w:rPr>
          <w:rFonts w:ascii="Lato" w:hAnsi="Lato"/>
          <w:noProof/>
          <w:szCs w:val="24"/>
          <w:lang w:val="ro-RO" w:bidi="ro-RO"/>
        </w:rPr>
        <w:t>rile interne anticorup</w:t>
      </w:r>
      <w:r w:rsidR="000714A8" w:rsidRPr="00A928C7">
        <w:rPr>
          <w:rFonts w:ascii="Lato" w:hAnsi="Lato"/>
          <w:noProof/>
          <w:szCs w:val="24"/>
          <w:lang w:val="ro-RO" w:bidi="ro-RO"/>
        </w:rPr>
        <w:t>t</w:t>
      </w:r>
      <w:r w:rsidR="00491C9D" w:rsidRPr="00A928C7">
        <w:rPr>
          <w:rFonts w:ascii="Lato" w:hAnsi="Lato"/>
          <w:noProof/>
          <w:szCs w:val="24"/>
          <w:lang w:val="ro-RO" w:bidi="ro-RO"/>
        </w:rPr>
        <w:t xml:space="preserve">ie ale </w:t>
      </w:r>
      <w:r w:rsidR="00EF0A93" w:rsidRPr="00A928C7">
        <w:rPr>
          <w:rFonts w:ascii="Lato" w:hAnsi="Lato"/>
          <w:noProof/>
          <w:szCs w:val="24"/>
          <w:lang w:val="ro-RO"/>
        </w:rPr>
        <w:t>Garanti Bank S.A.</w:t>
      </w:r>
    </w:p>
    <w:p w14:paraId="70E0A475" w14:textId="77777777" w:rsidR="00491C9D" w:rsidRPr="00A928C7" w:rsidRDefault="00491C9D">
      <w:pPr>
        <w:spacing w:before="20"/>
        <w:ind w:right="20"/>
        <w:jc w:val="both"/>
        <w:rPr>
          <w:rFonts w:ascii="Lato" w:hAnsi="Lato"/>
          <w:noProof/>
          <w:szCs w:val="24"/>
          <w:lang w:val="ro-RO"/>
        </w:rPr>
      </w:pPr>
    </w:p>
    <w:p w14:paraId="751221E0" w14:textId="77777777" w:rsidR="00491C9D" w:rsidRPr="00A928C7" w:rsidRDefault="00491C9D">
      <w:pPr>
        <w:rPr>
          <w:rFonts w:ascii="Lato" w:hAnsi="Lato"/>
          <w:b/>
          <w:noProof/>
          <w:szCs w:val="24"/>
          <w:lang w:val="ro-RO"/>
        </w:rPr>
      </w:pPr>
      <w:r w:rsidRPr="00A928C7">
        <w:rPr>
          <w:rFonts w:ascii="Lato" w:hAnsi="Lato"/>
          <w:b/>
          <w:noProof/>
          <w:szCs w:val="24"/>
          <w:lang w:val="ro-RO"/>
        </w:rPr>
        <w:t>5.3.2</w:t>
      </w:r>
    </w:p>
    <w:p w14:paraId="53AA7480" w14:textId="19E5754F" w:rsidR="00491C9D" w:rsidRPr="00A928C7" w:rsidRDefault="00491C9D">
      <w:pPr>
        <w:jc w:val="both"/>
        <w:rPr>
          <w:rFonts w:ascii="Lato" w:hAnsi="Lato"/>
          <w:b/>
          <w:noProof/>
          <w:szCs w:val="24"/>
          <w:lang w:val="ro-RO"/>
        </w:rPr>
      </w:pPr>
      <w:r w:rsidRPr="00A928C7">
        <w:rPr>
          <w:rFonts w:ascii="Lato" w:hAnsi="Lato"/>
          <w:noProof/>
          <w:szCs w:val="24"/>
          <w:lang w:val="ro-RO" w:bidi="ro-RO"/>
        </w:rPr>
        <w:t>Nu oferi</w:t>
      </w:r>
      <w:r w:rsidR="000714A8" w:rsidRPr="00A928C7">
        <w:rPr>
          <w:rFonts w:ascii="Lato" w:hAnsi="Lato"/>
          <w:noProof/>
          <w:szCs w:val="24"/>
          <w:lang w:val="ro-RO" w:bidi="ro-RO"/>
        </w:rPr>
        <w:t>t</w:t>
      </w:r>
      <w:r w:rsidRPr="00A928C7">
        <w:rPr>
          <w:rFonts w:ascii="Lato" w:hAnsi="Lato"/>
          <w:noProof/>
          <w:szCs w:val="24"/>
          <w:lang w:val="ro-RO" w:bidi="ro-RO"/>
        </w:rPr>
        <w:t>i, promite</w:t>
      </w:r>
      <w:r w:rsidR="000714A8" w:rsidRPr="00A928C7">
        <w:rPr>
          <w:rFonts w:ascii="Lato" w:hAnsi="Lato"/>
          <w:noProof/>
          <w:szCs w:val="24"/>
          <w:lang w:val="ro-RO" w:bidi="ro-RO"/>
        </w:rPr>
        <w:t>t</w:t>
      </w:r>
      <w:r w:rsidRPr="00A928C7">
        <w:rPr>
          <w:rFonts w:ascii="Lato" w:hAnsi="Lato"/>
          <w:noProof/>
          <w:szCs w:val="24"/>
          <w:lang w:val="ro-RO" w:bidi="ro-RO"/>
        </w:rPr>
        <w:t xml:space="preserve">i sau </w:t>
      </w:r>
      <w:r w:rsidR="004B3A14" w:rsidRPr="00A928C7">
        <w:rPr>
          <w:rFonts w:ascii="Lato" w:hAnsi="Lato"/>
          <w:noProof/>
          <w:szCs w:val="24"/>
          <w:lang w:val="ro-RO" w:bidi="ro-RO"/>
        </w:rPr>
        <w:t>faceti</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mod direct sau indirect, nicio form</w:t>
      </w:r>
      <w:r w:rsidR="00EB2837" w:rsidRPr="00A928C7">
        <w:rPr>
          <w:rFonts w:ascii="Lato" w:hAnsi="Lato"/>
          <w:noProof/>
          <w:szCs w:val="24"/>
          <w:lang w:val="ro-RO" w:bidi="ro-RO"/>
        </w:rPr>
        <w:t>a</w:t>
      </w:r>
      <w:r w:rsidRPr="00A928C7">
        <w:rPr>
          <w:rFonts w:ascii="Lato" w:hAnsi="Lato"/>
          <w:noProof/>
          <w:szCs w:val="24"/>
          <w:lang w:val="ro-RO" w:bidi="ro-RO"/>
        </w:rPr>
        <w:t xml:space="preserve"> de plat</w:t>
      </w:r>
      <w:r w:rsidR="00EB2837" w:rsidRPr="00A928C7">
        <w:rPr>
          <w:rFonts w:ascii="Lato" w:hAnsi="Lato"/>
          <w:noProof/>
          <w:szCs w:val="24"/>
          <w:lang w:val="ro-RO" w:bidi="ro-RO"/>
        </w:rPr>
        <w:t>a</w:t>
      </w:r>
      <w:r w:rsidRPr="00A928C7">
        <w:rPr>
          <w:rFonts w:ascii="Lato" w:hAnsi="Lato"/>
          <w:noProof/>
          <w:szCs w:val="24"/>
          <w:lang w:val="ro-RO" w:bidi="ro-RO"/>
        </w:rPr>
        <w:t>, cadou, gratuitate, dona</w:t>
      </w:r>
      <w:r w:rsidR="000714A8" w:rsidRPr="00A928C7">
        <w:rPr>
          <w:rFonts w:ascii="Lato" w:hAnsi="Lato"/>
          <w:noProof/>
          <w:szCs w:val="24"/>
          <w:lang w:val="ro-RO" w:bidi="ro-RO"/>
        </w:rPr>
        <w:t>t</w:t>
      </w:r>
      <w:r w:rsidRPr="00A928C7">
        <w:rPr>
          <w:rFonts w:ascii="Lato" w:hAnsi="Lato"/>
          <w:noProof/>
          <w:szCs w:val="24"/>
          <w:lang w:val="ro-RO" w:bidi="ro-RO"/>
        </w:rPr>
        <w:t>ie, oferte de angajare, sponsorizare, tratament preferen</w:t>
      </w:r>
      <w:r w:rsidR="000714A8" w:rsidRPr="00A928C7">
        <w:rPr>
          <w:rFonts w:ascii="Lato" w:hAnsi="Lato"/>
          <w:noProof/>
          <w:szCs w:val="24"/>
          <w:lang w:val="ro-RO" w:bidi="ro-RO"/>
        </w:rPr>
        <w:t>t</w:t>
      </w:r>
      <w:r w:rsidRPr="00A928C7">
        <w:rPr>
          <w:rFonts w:ascii="Lato" w:hAnsi="Lato"/>
          <w:noProof/>
          <w:szCs w:val="24"/>
          <w:lang w:val="ro-RO" w:bidi="ro-RO"/>
        </w:rPr>
        <w:t>ial sau beneficiu de orice fel cu scopul de a influen</w:t>
      </w:r>
      <w:r w:rsidR="000714A8" w:rsidRPr="00A928C7">
        <w:rPr>
          <w:rFonts w:ascii="Lato" w:hAnsi="Lato"/>
          <w:noProof/>
          <w:szCs w:val="24"/>
          <w:lang w:val="ro-RO" w:bidi="ro-RO"/>
        </w:rPr>
        <w:t>t</w:t>
      </w:r>
      <w:r w:rsidRPr="00A928C7">
        <w:rPr>
          <w:rFonts w:ascii="Lato" w:hAnsi="Lato"/>
          <w:noProof/>
          <w:szCs w:val="24"/>
          <w:lang w:val="ro-RO" w:bidi="ro-RO"/>
        </w:rPr>
        <w:t xml:space="preserve">a sau a </w:t>
      </w:r>
      <w:r w:rsidR="000714A8" w:rsidRPr="00A928C7">
        <w:rPr>
          <w:rFonts w:ascii="Lato" w:hAnsi="Lato"/>
          <w:noProof/>
          <w:szCs w:val="24"/>
          <w:lang w:val="ro-RO" w:bidi="ro-RO"/>
        </w:rPr>
        <w:t>i</w:t>
      </w:r>
      <w:r w:rsidRPr="00A928C7">
        <w:rPr>
          <w:rFonts w:ascii="Lato" w:hAnsi="Lato"/>
          <w:noProof/>
          <w:szCs w:val="24"/>
          <w:lang w:val="ro-RO" w:bidi="ro-RO"/>
        </w:rPr>
        <w:t>ncerca s</w:t>
      </w:r>
      <w:r w:rsidR="00EB2837" w:rsidRPr="00A928C7">
        <w:rPr>
          <w:rFonts w:ascii="Lato" w:hAnsi="Lato"/>
          <w:noProof/>
          <w:szCs w:val="24"/>
          <w:lang w:val="ro-RO" w:bidi="ro-RO"/>
        </w:rPr>
        <w:t>a</w:t>
      </w:r>
      <w:r w:rsidRPr="00A928C7">
        <w:rPr>
          <w:rFonts w:ascii="Lato" w:hAnsi="Lato"/>
          <w:noProof/>
          <w:szCs w:val="24"/>
          <w:lang w:val="ro-RO" w:bidi="ro-RO"/>
        </w:rPr>
        <w:t xml:space="preserve"> influen</w:t>
      </w:r>
      <w:r w:rsidR="000714A8" w:rsidRPr="00A928C7">
        <w:rPr>
          <w:rFonts w:ascii="Lato" w:hAnsi="Lato"/>
          <w:noProof/>
          <w:szCs w:val="24"/>
          <w:lang w:val="ro-RO" w:bidi="ro-RO"/>
        </w:rPr>
        <w:t>t</w:t>
      </w:r>
      <w:r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 deciziile unor ter</w:t>
      </w:r>
      <w:r w:rsidR="000714A8" w:rsidRPr="00A928C7">
        <w:rPr>
          <w:rFonts w:ascii="Lato" w:hAnsi="Lato"/>
          <w:noProof/>
          <w:szCs w:val="24"/>
          <w:lang w:val="ro-RO" w:bidi="ro-RO"/>
        </w:rPr>
        <w:t>t</w:t>
      </w:r>
      <w:r w:rsidRPr="00A928C7">
        <w:rPr>
          <w:rFonts w:ascii="Lato" w:hAnsi="Lato"/>
          <w:noProof/>
          <w:szCs w:val="24"/>
          <w:lang w:val="ro-RO" w:bidi="ro-RO"/>
        </w:rPr>
        <w:t>e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i, persoane fizice, angaja</w:t>
      </w:r>
      <w:r w:rsidR="000714A8" w:rsidRPr="00A928C7">
        <w:rPr>
          <w:rFonts w:ascii="Lato" w:hAnsi="Lato"/>
          <w:noProof/>
          <w:szCs w:val="24"/>
          <w:lang w:val="ro-RO" w:bidi="ro-RO"/>
        </w:rPr>
        <w:t>t</w:t>
      </w:r>
      <w:r w:rsidRPr="00A928C7">
        <w:rPr>
          <w:rFonts w:ascii="Lato" w:hAnsi="Lato"/>
          <w:noProof/>
          <w:szCs w:val="24"/>
          <w:lang w:val="ro-RO" w:bidi="ro-RO"/>
        </w:rPr>
        <w:t>i publici sau func</w:t>
      </w:r>
      <w:r w:rsidR="000714A8" w:rsidRPr="00A928C7">
        <w:rPr>
          <w:rFonts w:ascii="Lato" w:hAnsi="Lato"/>
          <w:noProof/>
          <w:szCs w:val="24"/>
          <w:lang w:val="ro-RO" w:bidi="ro-RO"/>
        </w:rPr>
        <w:t>t</w:t>
      </w:r>
      <w:r w:rsidRPr="00A928C7">
        <w:rPr>
          <w:rFonts w:ascii="Lato" w:hAnsi="Lato"/>
          <w:noProof/>
          <w:szCs w:val="24"/>
          <w:lang w:val="ro-RO" w:bidi="ro-RO"/>
        </w:rPr>
        <w:t xml:space="preserve">ionari, </w:t>
      </w:r>
      <w:r w:rsidR="000714A8" w:rsidRPr="00A928C7">
        <w:rPr>
          <w:rFonts w:ascii="Lato" w:hAnsi="Lato"/>
          <w:noProof/>
          <w:szCs w:val="24"/>
          <w:lang w:val="ro-RO" w:bidi="ro-RO"/>
        </w:rPr>
        <w:t>i</w:t>
      </w:r>
      <w:r w:rsidRPr="00A928C7">
        <w:rPr>
          <w:rFonts w:ascii="Lato" w:hAnsi="Lato"/>
          <w:noProof/>
          <w:szCs w:val="24"/>
          <w:lang w:val="ro-RO" w:bidi="ro-RO"/>
        </w:rPr>
        <w:t>n vederea ob</w:t>
      </w:r>
      <w:r w:rsidR="000714A8" w:rsidRPr="00A928C7">
        <w:rPr>
          <w:rFonts w:ascii="Lato" w:hAnsi="Lato"/>
          <w:noProof/>
          <w:szCs w:val="24"/>
          <w:lang w:val="ro-RO" w:bidi="ro-RO"/>
        </w:rPr>
        <w:t>t</w:t>
      </w:r>
      <w:r w:rsidRPr="00A928C7">
        <w:rPr>
          <w:rFonts w:ascii="Lato" w:hAnsi="Lato"/>
          <w:noProof/>
          <w:szCs w:val="24"/>
          <w:lang w:val="ro-RO" w:bidi="ro-RO"/>
        </w:rPr>
        <w:t xml:space="preserve">inerii unui beneficiu sau avantaj nejustificat, cu privire la activitatea </w:t>
      </w:r>
      <w:r w:rsidR="002456A0" w:rsidRPr="00A928C7">
        <w:rPr>
          <w:rFonts w:ascii="Lato" w:hAnsi="Lato"/>
          <w:noProof/>
          <w:szCs w:val="24"/>
          <w:lang w:val="ro-RO"/>
        </w:rPr>
        <w:t xml:space="preserve">Garanti Bank S.A. </w:t>
      </w:r>
      <w:r w:rsidRPr="00A928C7">
        <w:rPr>
          <w:rFonts w:ascii="Lato" w:hAnsi="Lato"/>
          <w:noProof/>
          <w:szCs w:val="24"/>
          <w:lang w:val="ro-RO" w:bidi="ro-RO"/>
        </w:rPr>
        <w:t>sau de persoanele fizice care lucreaz</w:t>
      </w:r>
      <w:r w:rsidR="00EB2837" w:rsidRPr="00A928C7">
        <w:rPr>
          <w:rFonts w:ascii="Lato" w:hAnsi="Lato"/>
          <w:noProof/>
          <w:szCs w:val="24"/>
          <w:lang w:val="ro-RO" w:bidi="ro-RO"/>
        </w:rPr>
        <w:t>a</w:t>
      </w:r>
      <w:r w:rsidRPr="00A928C7">
        <w:rPr>
          <w:rFonts w:ascii="Lato" w:hAnsi="Lato"/>
          <w:noProof/>
          <w:szCs w:val="24"/>
          <w:lang w:val="ro-RO" w:bidi="ro-RO"/>
        </w:rPr>
        <w:t xml:space="preserve"> pentru </w:t>
      </w:r>
      <w:r w:rsidR="002456A0" w:rsidRPr="00A928C7">
        <w:rPr>
          <w:rFonts w:ascii="Lato" w:hAnsi="Lato"/>
          <w:noProof/>
          <w:szCs w:val="24"/>
          <w:lang w:val="ro-RO"/>
        </w:rPr>
        <w:t>Garanti Bank S.A.</w:t>
      </w:r>
      <w:r w:rsidRPr="00A928C7">
        <w:rPr>
          <w:rFonts w:ascii="Lato" w:hAnsi="Lato"/>
          <w:noProof/>
          <w:szCs w:val="24"/>
          <w:lang w:val="ro-RO" w:bidi="ro-RO"/>
        </w:rPr>
        <w:t xml:space="preserve"> Aceast</w:t>
      </w:r>
      <w:r w:rsidR="00EB2837" w:rsidRPr="00A928C7">
        <w:rPr>
          <w:rFonts w:ascii="Lato" w:hAnsi="Lato"/>
          <w:noProof/>
          <w:szCs w:val="24"/>
          <w:lang w:val="ro-RO" w:bidi="ro-RO"/>
        </w:rPr>
        <w:t>a</w:t>
      </w:r>
      <w:r w:rsidRPr="00A928C7">
        <w:rPr>
          <w:rFonts w:ascii="Lato" w:hAnsi="Lato"/>
          <w:noProof/>
          <w:szCs w:val="24"/>
          <w:lang w:val="ro-RO" w:bidi="ro-RO"/>
        </w:rPr>
        <w:t xml:space="preserve"> interdic</w:t>
      </w:r>
      <w:r w:rsidR="000714A8" w:rsidRPr="00A928C7">
        <w:rPr>
          <w:rFonts w:ascii="Lato" w:hAnsi="Lato"/>
          <w:noProof/>
          <w:szCs w:val="24"/>
          <w:lang w:val="ro-RO" w:bidi="ro-RO"/>
        </w:rPr>
        <w:t>t</w:t>
      </w:r>
      <w:r w:rsidRPr="00A928C7">
        <w:rPr>
          <w:rFonts w:ascii="Lato" w:hAnsi="Lato"/>
          <w:noProof/>
          <w:szCs w:val="24"/>
          <w:lang w:val="ro-RO" w:bidi="ro-RO"/>
        </w:rPr>
        <w:t xml:space="preserve">ie include </w:t>
      </w:r>
      <w:r w:rsidR="000714A8" w:rsidRPr="00A928C7">
        <w:rPr>
          <w:rFonts w:ascii="Lato" w:hAnsi="Lato"/>
          <w:noProof/>
          <w:szCs w:val="24"/>
          <w:lang w:val="ro-RO" w:bidi="ro-RO"/>
        </w:rPr>
        <w:t>s</w:t>
      </w:r>
      <w:r w:rsidRPr="00A928C7">
        <w:rPr>
          <w:rFonts w:ascii="Lato" w:hAnsi="Lato"/>
          <w:noProof/>
          <w:szCs w:val="24"/>
          <w:lang w:val="ro-RO" w:bidi="ro-RO"/>
        </w:rPr>
        <w:t>i pl</w:t>
      </w:r>
      <w:r w:rsidR="00EB2837" w:rsidRPr="00A928C7">
        <w:rPr>
          <w:rFonts w:ascii="Lato" w:hAnsi="Lato"/>
          <w:noProof/>
          <w:szCs w:val="24"/>
          <w:lang w:val="ro-RO" w:bidi="ro-RO"/>
        </w:rPr>
        <w:t>a</w:t>
      </w:r>
      <w:r w:rsidR="000714A8" w:rsidRPr="00A928C7">
        <w:rPr>
          <w:rFonts w:ascii="Lato" w:hAnsi="Lato"/>
          <w:noProof/>
          <w:szCs w:val="24"/>
          <w:lang w:val="ro-RO" w:bidi="ro-RO"/>
        </w:rPr>
        <w:t>t</w:t>
      </w:r>
      <w:r w:rsidR="009313F5" w:rsidRPr="00A928C7">
        <w:rPr>
          <w:rFonts w:ascii="Lato" w:hAnsi="Lato"/>
          <w:noProof/>
          <w:szCs w:val="24"/>
          <w:lang w:val="ro-RO" w:bidi="ro-RO"/>
        </w:rPr>
        <w:t>i</w:t>
      </w:r>
      <w:r w:rsidR="00370DB0" w:rsidRPr="00A928C7">
        <w:rPr>
          <w:rFonts w:ascii="Lato" w:hAnsi="Lato"/>
          <w:noProof/>
          <w:szCs w:val="24"/>
          <w:lang w:val="ro-RO" w:bidi="ro-RO"/>
        </w:rPr>
        <w:t>le</w:t>
      </w:r>
      <w:r w:rsidR="009313F5" w:rsidRPr="00A928C7">
        <w:rPr>
          <w:rFonts w:ascii="Lato" w:hAnsi="Lato"/>
          <w:noProof/>
          <w:szCs w:val="24"/>
          <w:lang w:val="ro-RO" w:bidi="ro-RO"/>
        </w:rPr>
        <w:t xml:space="preserve"> cunoscute ca P</w:t>
      </w:r>
      <w:r w:rsidRPr="00A928C7">
        <w:rPr>
          <w:rFonts w:ascii="Lato" w:hAnsi="Lato"/>
          <w:noProof/>
          <w:szCs w:val="24"/>
          <w:lang w:val="ro-RO" w:bidi="ro-RO"/>
        </w:rPr>
        <w:t>l</w:t>
      </w:r>
      <w:r w:rsidR="00EB2837" w:rsidRPr="00A928C7">
        <w:rPr>
          <w:rFonts w:ascii="Lato" w:hAnsi="Lato"/>
          <w:noProof/>
          <w:szCs w:val="24"/>
          <w:lang w:val="ro-RO" w:bidi="ro-RO"/>
        </w:rPr>
        <w:t>a</w:t>
      </w:r>
      <w:r w:rsidR="000714A8" w:rsidRPr="00A928C7">
        <w:rPr>
          <w:rFonts w:ascii="Lato" w:hAnsi="Lato"/>
          <w:noProof/>
          <w:szCs w:val="24"/>
          <w:lang w:val="ro-RO" w:bidi="ro-RO"/>
        </w:rPr>
        <w:t>t</w:t>
      </w:r>
      <w:r w:rsidR="009313F5" w:rsidRPr="00A928C7">
        <w:rPr>
          <w:rFonts w:ascii="Lato" w:hAnsi="Lato"/>
          <w:noProof/>
          <w:szCs w:val="24"/>
          <w:lang w:val="ro-RO" w:bidi="ro-RO"/>
        </w:rPr>
        <w:t>i de F</w:t>
      </w:r>
      <w:r w:rsidRPr="00A928C7">
        <w:rPr>
          <w:rFonts w:ascii="Lato" w:hAnsi="Lato"/>
          <w:noProof/>
          <w:szCs w:val="24"/>
          <w:lang w:val="ro-RO" w:bidi="ro-RO"/>
        </w:rPr>
        <w:t>acilitare.</w:t>
      </w:r>
    </w:p>
    <w:p w14:paraId="4D444284" w14:textId="77777777" w:rsidR="00491C9D" w:rsidRPr="00A928C7" w:rsidRDefault="00491C9D">
      <w:pPr>
        <w:jc w:val="both"/>
        <w:rPr>
          <w:rFonts w:ascii="Lato" w:hAnsi="Lato"/>
          <w:b/>
          <w:noProof/>
          <w:szCs w:val="24"/>
          <w:lang w:val="ro-RO"/>
        </w:rPr>
      </w:pPr>
    </w:p>
    <w:p w14:paraId="4EB8B0FF" w14:textId="77777777" w:rsidR="009313F5" w:rsidRPr="00A928C7" w:rsidRDefault="004E4F5E">
      <w:pPr>
        <w:jc w:val="both"/>
        <w:rPr>
          <w:rFonts w:ascii="Lato" w:hAnsi="Lato"/>
          <w:i/>
          <w:noProof/>
          <w:szCs w:val="24"/>
          <w:u w:val="single"/>
          <w:lang w:val="ro-RO"/>
        </w:rPr>
      </w:pPr>
      <w:r w:rsidRPr="00A928C7">
        <w:rPr>
          <w:rFonts w:ascii="Lato" w:eastAsia="Arial" w:hAnsi="Lato"/>
          <w:bCs/>
          <w:i/>
          <w:noProof/>
          <w:szCs w:val="24"/>
          <w:u w:val="single"/>
          <w:lang w:val="ro-RO" w:eastAsia="tr-TR"/>
        </w:rPr>
        <w:t>Politica Antic</w:t>
      </w:r>
      <w:r w:rsidR="009313F5" w:rsidRPr="00A928C7">
        <w:rPr>
          <w:rFonts w:ascii="Lato" w:eastAsia="Arial" w:hAnsi="Lato"/>
          <w:bCs/>
          <w:i/>
          <w:noProof/>
          <w:szCs w:val="24"/>
          <w:u w:val="single"/>
          <w:lang w:val="ro-RO" w:eastAsia="tr-TR"/>
        </w:rPr>
        <w:t>orupție</w:t>
      </w:r>
    </w:p>
    <w:p w14:paraId="1E6B07D2" w14:textId="77777777" w:rsidR="009313F5" w:rsidRPr="00A928C7" w:rsidRDefault="00DF303C" w:rsidP="00985F8B">
      <w:pPr>
        <w:jc w:val="both"/>
        <w:rPr>
          <w:rFonts w:ascii="Lato" w:hAnsi="Lato"/>
          <w:noProof/>
          <w:szCs w:val="24"/>
          <w:lang w:val="ro-RO"/>
        </w:rPr>
      </w:pPr>
      <w:hyperlink r:id="rId61" w:history="1">
        <w:r w:rsidR="009313F5" w:rsidRPr="00A928C7">
          <w:rPr>
            <w:rStyle w:val="Hyperlink"/>
            <w:rFonts w:ascii="Lato" w:hAnsi="Lato"/>
            <w:noProof/>
            <w:szCs w:val="24"/>
            <w:lang w:val="ro-RO"/>
          </w:rPr>
          <w:t>Document details - Garanti BBVΛ</w:t>
        </w:r>
      </w:hyperlink>
    </w:p>
    <w:p w14:paraId="0B17CD52" w14:textId="77777777" w:rsidR="00491C9D" w:rsidRPr="00A928C7" w:rsidRDefault="00491C9D" w:rsidP="00760B77">
      <w:pPr>
        <w:jc w:val="both"/>
        <w:rPr>
          <w:rFonts w:ascii="Lato" w:hAnsi="Lato"/>
          <w:noProof/>
          <w:szCs w:val="24"/>
          <w:lang w:val="ro-RO"/>
        </w:rPr>
      </w:pPr>
    </w:p>
    <w:p w14:paraId="2B2C87F3" w14:textId="77777777" w:rsidR="00491C9D" w:rsidRPr="00A928C7" w:rsidRDefault="00491C9D" w:rsidP="00760B77">
      <w:pPr>
        <w:rPr>
          <w:rFonts w:ascii="Lato" w:hAnsi="Lato"/>
          <w:b/>
          <w:noProof/>
          <w:szCs w:val="24"/>
          <w:lang w:val="ro-RO"/>
        </w:rPr>
      </w:pPr>
      <w:r w:rsidRPr="00A928C7">
        <w:rPr>
          <w:rFonts w:ascii="Lato" w:hAnsi="Lato"/>
          <w:b/>
          <w:noProof/>
          <w:szCs w:val="24"/>
          <w:lang w:val="ro-RO"/>
        </w:rPr>
        <w:t>5.3.3</w:t>
      </w:r>
    </w:p>
    <w:p w14:paraId="666841DA" w14:textId="77777777" w:rsidR="00491C9D" w:rsidRPr="00A928C7" w:rsidRDefault="00491C9D" w:rsidP="00845954">
      <w:pPr>
        <w:spacing w:before="20"/>
        <w:ind w:right="20"/>
        <w:jc w:val="both"/>
        <w:rPr>
          <w:rFonts w:ascii="Lato" w:hAnsi="Lato"/>
          <w:noProof/>
          <w:szCs w:val="24"/>
          <w:lang w:val="ro-RO"/>
        </w:rPr>
      </w:pPr>
      <w:r w:rsidRPr="00A928C7">
        <w:rPr>
          <w:rFonts w:ascii="Lato" w:hAnsi="Lato"/>
          <w:noProof/>
          <w:szCs w:val="24"/>
          <w:lang w:val="ro-RO" w:bidi="ro-RO"/>
        </w:rPr>
        <w:t>Nu oferi</w:t>
      </w:r>
      <w:r w:rsidR="000714A8" w:rsidRPr="00A928C7">
        <w:rPr>
          <w:rFonts w:ascii="Lato" w:hAnsi="Lato"/>
          <w:noProof/>
          <w:szCs w:val="24"/>
          <w:lang w:val="ro-RO" w:bidi="ro-RO"/>
        </w:rPr>
        <w:t>t</w:t>
      </w:r>
      <w:r w:rsidRPr="00A928C7">
        <w:rPr>
          <w:rFonts w:ascii="Lato" w:hAnsi="Lato"/>
          <w:noProof/>
          <w:szCs w:val="24"/>
          <w:lang w:val="ro-RO" w:bidi="ro-RO"/>
        </w:rPr>
        <w:t>i cadouri sau daruri pe care dumneavoastr</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 calitate de angajat al </w:t>
      </w:r>
      <w:r w:rsidR="0066398B" w:rsidRPr="00A928C7">
        <w:rPr>
          <w:rFonts w:ascii="Lato" w:hAnsi="Lato"/>
          <w:noProof/>
          <w:szCs w:val="24"/>
          <w:lang w:val="ro-RO"/>
        </w:rPr>
        <w:t>Garanti Bank S.A.</w:t>
      </w:r>
      <w:r w:rsidRPr="00A928C7">
        <w:rPr>
          <w:rFonts w:ascii="Lato" w:hAnsi="Lato"/>
          <w:noProof/>
          <w:szCs w:val="24"/>
          <w:lang w:val="ro-RO" w:bidi="ro-RO"/>
        </w:rPr>
        <w:t>, nu le pute</w:t>
      </w:r>
      <w:r w:rsidR="000714A8" w:rsidRPr="00A928C7">
        <w:rPr>
          <w:rFonts w:ascii="Lato" w:hAnsi="Lato"/>
          <w:noProof/>
          <w:szCs w:val="24"/>
          <w:lang w:val="ro-RO" w:bidi="ro-RO"/>
        </w:rPr>
        <w:t>t</w:t>
      </w:r>
      <w:r w:rsidR="0066398B" w:rsidRPr="00A928C7">
        <w:rPr>
          <w:rFonts w:ascii="Lato" w:hAnsi="Lato"/>
          <w:noProof/>
          <w:szCs w:val="24"/>
          <w:lang w:val="ro-RO" w:bidi="ro-RO"/>
        </w:rPr>
        <w:t xml:space="preserve">i accepta </w:t>
      </w:r>
      <w:r w:rsidRPr="00A928C7">
        <w:rPr>
          <w:rFonts w:ascii="Lato" w:hAnsi="Lato"/>
          <w:noProof/>
          <w:szCs w:val="24"/>
          <w:lang w:val="ro-RO" w:bidi="ro-RO"/>
        </w:rPr>
        <w:t>conform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iunii 4.14 </w:t>
      </w:r>
      <w:r w:rsidRPr="00A928C7">
        <w:rPr>
          <w:rFonts w:ascii="Lato" w:hAnsi="Lato"/>
          <w:noProof/>
          <w:szCs w:val="24"/>
          <w:lang w:val="ro-RO" w:bidi="ro-RO"/>
        </w:rPr>
        <w:t>din prezentul Cod. Aplica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66398B" w:rsidRPr="00A928C7">
        <w:rPr>
          <w:rFonts w:ascii="Lato" w:hAnsi="Lato"/>
          <w:noProof/>
          <w:szCs w:val="24"/>
          <w:lang w:val="ro-RO" w:bidi="ro-RO"/>
        </w:rPr>
        <w:t xml:space="preserve">reglementarile interne </w:t>
      </w:r>
      <w:r w:rsidRPr="00A928C7">
        <w:rPr>
          <w:rFonts w:ascii="Lato" w:hAnsi="Lato"/>
          <w:noProof/>
          <w:szCs w:val="24"/>
          <w:lang w:val="ro-RO" w:bidi="ro-RO"/>
        </w:rPr>
        <w:t>privind </w:t>
      </w:r>
      <w:r w:rsidRPr="00A928C7">
        <w:rPr>
          <w:rFonts w:ascii="Lato" w:hAnsi="Lato"/>
          <w:i/>
          <w:noProof/>
          <w:szCs w:val="24"/>
          <w:lang w:val="ro-RO" w:bidi="ro-RO"/>
        </w:rPr>
        <w:t>Cadourile si organizarea de evenimente promo</w:t>
      </w:r>
      <w:r w:rsidR="000714A8" w:rsidRPr="00A928C7">
        <w:rPr>
          <w:rFonts w:ascii="Lato" w:hAnsi="Lato"/>
          <w:i/>
          <w:noProof/>
          <w:szCs w:val="24"/>
          <w:lang w:val="ro-RO" w:bidi="ro-RO"/>
        </w:rPr>
        <w:t>t</w:t>
      </w:r>
      <w:r w:rsidRPr="00A928C7">
        <w:rPr>
          <w:rFonts w:ascii="Lato" w:hAnsi="Lato"/>
          <w:i/>
          <w:noProof/>
          <w:szCs w:val="24"/>
          <w:lang w:val="ro-RO" w:bidi="ro-RO"/>
        </w:rPr>
        <w:t>ionale</w:t>
      </w:r>
      <w:r w:rsidRPr="00A928C7">
        <w:rPr>
          <w:rFonts w:ascii="Lato" w:hAnsi="Lato"/>
          <w:noProof/>
          <w:szCs w:val="24"/>
          <w:lang w:val="ro-RO" w:bidi="ro-RO"/>
        </w:rPr>
        <w:t>.</w:t>
      </w:r>
    </w:p>
    <w:p w14:paraId="48B33A76" w14:textId="77777777" w:rsidR="00491C9D" w:rsidRPr="00A928C7" w:rsidRDefault="00491C9D" w:rsidP="00845954">
      <w:pPr>
        <w:spacing w:before="20"/>
        <w:ind w:right="20"/>
        <w:jc w:val="both"/>
        <w:rPr>
          <w:rFonts w:ascii="Lato" w:hAnsi="Lato"/>
          <w:noProof/>
          <w:szCs w:val="24"/>
          <w:lang w:val="ro-RO"/>
        </w:rPr>
      </w:pPr>
    </w:p>
    <w:p w14:paraId="1ED69AC9" w14:textId="77777777" w:rsidR="00491C9D" w:rsidRPr="00A928C7" w:rsidRDefault="00491C9D">
      <w:pPr>
        <w:rPr>
          <w:rFonts w:ascii="Lato" w:hAnsi="Lato"/>
          <w:b/>
          <w:noProof/>
          <w:szCs w:val="24"/>
          <w:lang w:val="ro-RO"/>
        </w:rPr>
      </w:pPr>
      <w:r w:rsidRPr="00A928C7">
        <w:rPr>
          <w:rFonts w:ascii="Lato" w:hAnsi="Lato"/>
          <w:b/>
          <w:noProof/>
          <w:szCs w:val="24"/>
          <w:lang w:val="ro-RO"/>
        </w:rPr>
        <w:t>5.3.4</w:t>
      </w:r>
    </w:p>
    <w:p w14:paraId="29FCC34C" w14:textId="77777777" w:rsidR="00491C9D" w:rsidRPr="00A928C7" w:rsidRDefault="000714A8">
      <w:pPr>
        <w:spacing w:before="20"/>
        <w:ind w:right="20"/>
        <w:jc w:val="both"/>
        <w:rPr>
          <w:rFonts w:ascii="Lato" w:hAnsi="Lato"/>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n cazul cadourilor de curtoazie c</w:t>
      </w:r>
      <w:r w:rsidR="00EB2837" w:rsidRPr="00A928C7">
        <w:rPr>
          <w:rFonts w:ascii="Lato" w:hAnsi="Lato"/>
          <w:noProof/>
          <w:szCs w:val="24"/>
          <w:lang w:val="ro-RO" w:bidi="ro-RO"/>
        </w:rPr>
        <w:t>a</w:t>
      </w:r>
      <w:r w:rsidR="00491C9D" w:rsidRPr="00A928C7">
        <w:rPr>
          <w:rFonts w:ascii="Lato" w:hAnsi="Lato"/>
          <w:noProof/>
          <w:szCs w:val="24"/>
          <w:lang w:val="ro-RO" w:bidi="ro-RO"/>
        </w:rPr>
        <w:t>tre angaja</w:t>
      </w:r>
      <w:r w:rsidRPr="00A928C7">
        <w:rPr>
          <w:rFonts w:ascii="Lato" w:hAnsi="Lato"/>
          <w:noProof/>
          <w:szCs w:val="24"/>
          <w:lang w:val="ro-RO" w:bidi="ro-RO"/>
        </w:rPr>
        <w:t>t</w:t>
      </w:r>
      <w:r w:rsidR="00491C9D" w:rsidRPr="00A928C7">
        <w:rPr>
          <w:rFonts w:ascii="Lato" w:hAnsi="Lato"/>
          <w:noProof/>
          <w:szCs w:val="24"/>
          <w:lang w:val="ro-RO" w:bidi="ro-RO"/>
        </w:rPr>
        <w:t xml:space="preserve">ii publici </w:t>
      </w:r>
      <w:r w:rsidRPr="00A928C7">
        <w:rPr>
          <w:rFonts w:ascii="Lato" w:hAnsi="Lato"/>
          <w:noProof/>
          <w:szCs w:val="24"/>
          <w:lang w:val="ro-RO" w:bidi="ro-RO"/>
        </w:rPr>
        <w:t>s</w:t>
      </w:r>
      <w:r w:rsidR="00491C9D" w:rsidRPr="00A928C7">
        <w:rPr>
          <w:rFonts w:ascii="Lato" w:hAnsi="Lato"/>
          <w:noProof/>
          <w:szCs w:val="24"/>
          <w:lang w:val="ro-RO" w:bidi="ro-RO"/>
        </w:rPr>
        <w:t xml:space="preserve">i oficiali, </w:t>
      </w:r>
      <w:r w:rsidRPr="00A928C7">
        <w:rPr>
          <w:rFonts w:ascii="Lato" w:hAnsi="Lato"/>
          <w:noProof/>
          <w:szCs w:val="24"/>
          <w:lang w:val="ro-RO" w:bidi="ro-RO"/>
        </w:rPr>
        <w:t>t</w:t>
      </w:r>
      <w:r w:rsidR="00491C9D" w:rsidRPr="00A928C7">
        <w:rPr>
          <w:rFonts w:ascii="Lato" w:hAnsi="Lato"/>
          <w:noProof/>
          <w:szCs w:val="24"/>
          <w:lang w:val="ro-RO" w:bidi="ro-RO"/>
        </w:rPr>
        <w:t>ine</w:t>
      </w:r>
      <w:r w:rsidRPr="00A928C7">
        <w:rPr>
          <w:rFonts w:ascii="Lato" w:hAnsi="Lato"/>
          <w:noProof/>
          <w:szCs w:val="24"/>
          <w:lang w:val="ro-RO" w:bidi="ro-RO"/>
        </w:rPr>
        <w:t>t</w:t>
      </w:r>
      <w:r w:rsidR="00491C9D" w:rsidRPr="00A928C7">
        <w:rPr>
          <w:rFonts w:ascii="Lato" w:hAnsi="Lato"/>
          <w:noProof/>
          <w:szCs w:val="24"/>
          <w:lang w:val="ro-RO" w:bidi="ro-RO"/>
        </w:rPr>
        <w:t>i cont de reglement</w:t>
      </w:r>
      <w:r w:rsidR="00EB2837" w:rsidRPr="00A928C7">
        <w:rPr>
          <w:rFonts w:ascii="Lato" w:hAnsi="Lato"/>
          <w:noProof/>
          <w:szCs w:val="24"/>
          <w:lang w:val="ro-RO" w:bidi="ro-RO"/>
        </w:rPr>
        <w:t>a</w:t>
      </w:r>
      <w:r w:rsidR="00491C9D" w:rsidRPr="00A928C7">
        <w:rPr>
          <w:rFonts w:ascii="Lato" w:hAnsi="Lato"/>
          <w:noProof/>
          <w:szCs w:val="24"/>
          <w:lang w:val="ro-RO" w:bidi="ro-RO"/>
        </w:rPr>
        <w:t>rile aplicabile. Dac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ave</w:t>
      </w:r>
      <w:r w:rsidRPr="00A928C7">
        <w:rPr>
          <w:rFonts w:ascii="Lato" w:hAnsi="Lato"/>
          <w:noProof/>
          <w:szCs w:val="24"/>
          <w:lang w:val="ro-RO" w:bidi="ro-RO"/>
        </w:rPr>
        <w:t>t</w:t>
      </w:r>
      <w:r w:rsidR="00491C9D" w:rsidRPr="00A928C7">
        <w:rPr>
          <w:rFonts w:ascii="Lato" w:hAnsi="Lato"/>
          <w:noProof/>
          <w:szCs w:val="24"/>
          <w:lang w:val="ro-RO" w:bidi="ro-RO"/>
        </w:rPr>
        <w:t xml:space="preserve">i </w:t>
      </w:r>
      <w:r w:rsidRPr="00A928C7">
        <w:rPr>
          <w:rFonts w:ascii="Lato" w:hAnsi="Lato"/>
          <w:noProof/>
          <w:szCs w:val="24"/>
          <w:lang w:val="ro-RO" w:bidi="ro-RO"/>
        </w:rPr>
        <w:t>i</w:t>
      </w:r>
      <w:r w:rsidR="00491C9D" w:rsidRPr="00A928C7">
        <w:rPr>
          <w:rFonts w:ascii="Lato" w:hAnsi="Lato"/>
          <w:noProof/>
          <w:szCs w:val="24"/>
          <w:lang w:val="ro-RO" w:bidi="ro-RO"/>
        </w:rPr>
        <w:t>ndoieli, consulta</w:t>
      </w:r>
      <w:r w:rsidRPr="00A928C7">
        <w:rPr>
          <w:rFonts w:ascii="Lato" w:hAnsi="Lato"/>
          <w:noProof/>
          <w:szCs w:val="24"/>
          <w:lang w:val="ro-RO" w:bidi="ro-RO"/>
        </w:rPr>
        <w:t>t</w:t>
      </w:r>
      <w:r w:rsidR="00491C9D" w:rsidRPr="00A928C7">
        <w:rPr>
          <w:rFonts w:ascii="Lato" w:hAnsi="Lato"/>
          <w:noProof/>
          <w:szCs w:val="24"/>
          <w:lang w:val="ro-RO" w:bidi="ro-RO"/>
        </w:rPr>
        <w:t>i </w:t>
      </w:r>
      <w:r w:rsidR="00C11107" w:rsidRPr="00A928C7">
        <w:rPr>
          <w:rFonts w:ascii="Lato" w:hAnsi="Lato"/>
          <w:i/>
          <w:noProof/>
          <w:szCs w:val="24"/>
          <w:lang w:val="ro-RO" w:bidi="ro-RO"/>
        </w:rPr>
        <w:t xml:space="preserve">Directia </w:t>
      </w:r>
      <w:r w:rsidR="00491C9D" w:rsidRPr="00A928C7">
        <w:rPr>
          <w:rFonts w:ascii="Lato" w:hAnsi="Lato"/>
          <w:i/>
          <w:noProof/>
          <w:szCs w:val="24"/>
          <w:lang w:val="ro-RO" w:bidi="ro-RO"/>
        </w:rPr>
        <w:t>Conformitate </w:t>
      </w:r>
      <w:r w:rsidRPr="00A928C7">
        <w:rPr>
          <w:rFonts w:ascii="Lato" w:hAnsi="Lato"/>
          <w:noProof/>
          <w:szCs w:val="24"/>
          <w:lang w:val="ro-RO" w:bidi="ro-RO"/>
        </w:rPr>
        <w:t>i</w:t>
      </w:r>
      <w:r w:rsidR="00491C9D" w:rsidRPr="00A928C7">
        <w:rPr>
          <w:rFonts w:ascii="Lato" w:hAnsi="Lato"/>
          <w:noProof/>
          <w:szCs w:val="24"/>
          <w:lang w:val="ro-RO" w:bidi="ro-RO"/>
        </w:rPr>
        <w:t>nainte de a oferi cadoul.</w:t>
      </w:r>
    </w:p>
    <w:p w14:paraId="60DD0FE0" w14:textId="77777777" w:rsidR="00491C9D" w:rsidRPr="00A928C7" w:rsidRDefault="00491C9D">
      <w:pPr>
        <w:rPr>
          <w:rFonts w:ascii="Lato" w:hAnsi="Lato"/>
          <w:b/>
          <w:noProof/>
          <w:szCs w:val="24"/>
          <w:lang w:val="ro-RO"/>
        </w:rPr>
      </w:pPr>
    </w:p>
    <w:p w14:paraId="1BB6F957" w14:textId="77777777" w:rsidR="00491C9D" w:rsidRPr="00A928C7" w:rsidRDefault="00491C9D">
      <w:pPr>
        <w:rPr>
          <w:rFonts w:ascii="Lato" w:hAnsi="Lato"/>
          <w:b/>
          <w:noProof/>
          <w:szCs w:val="24"/>
          <w:lang w:val="ro-RO"/>
        </w:rPr>
      </w:pPr>
      <w:r w:rsidRPr="00A928C7">
        <w:rPr>
          <w:rFonts w:ascii="Lato" w:hAnsi="Lato"/>
          <w:b/>
          <w:noProof/>
          <w:szCs w:val="24"/>
          <w:lang w:val="ro-RO"/>
        </w:rPr>
        <w:t>5.3.5</w:t>
      </w:r>
    </w:p>
    <w:p w14:paraId="558846D6" w14:textId="77777777" w:rsidR="00491C9D" w:rsidRPr="00A928C7" w:rsidRDefault="00491C9D">
      <w:pPr>
        <w:spacing w:before="20"/>
        <w:ind w:right="20"/>
        <w:jc w:val="both"/>
        <w:rPr>
          <w:rFonts w:ascii="Lato" w:hAnsi="Lato"/>
          <w:noProof/>
          <w:szCs w:val="24"/>
          <w:lang w:val="ro-RO"/>
        </w:rPr>
      </w:pPr>
      <w:r w:rsidRPr="00A928C7">
        <w:rPr>
          <w:rFonts w:ascii="Lato" w:hAnsi="Lato"/>
          <w:noProof/>
          <w:szCs w:val="24"/>
          <w:lang w:val="ro-RO"/>
        </w:rPr>
        <w:t xml:space="preserve">Toate cheltuielile </w:t>
      </w:r>
      <w:r w:rsidR="000714A8" w:rsidRPr="00A928C7">
        <w:rPr>
          <w:rFonts w:ascii="Lato" w:hAnsi="Lato"/>
          <w:noProof/>
          <w:szCs w:val="24"/>
          <w:lang w:val="ro-RO"/>
        </w:rPr>
        <w:t>s</w:t>
      </w:r>
      <w:r w:rsidRPr="00A928C7">
        <w:rPr>
          <w:rFonts w:ascii="Lato" w:hAnsi="Lato"/>
          <w:noProof/>
          <w:szCs w:val="24"/>
          <w:lang w:val="ro-RO"/>
        </w:rPr>
        <w:t xml:space="preserve">i fondurile primite trebuie raportate </w:t>
      </w:r>
      <w:r w:rsidR="000714A8" w:rsidRPr="00A928C7">
        <w:rPr>
          <w:rFonts w:ascii="Lato" w:hAnsi="Lato"/>
          <w:noProof/>
          <w:szCs w:val="24"/>
          <w:lang w:val="ro-RO"/>
        </w:rPr>
        <w:t>i</w:t>
      </w:r>
      <w:r w:rsidRPr="00A928C7">
        <w:rPr>
          <w:rFonts w:ascii="Lato" w:hAnsi="Lato"/>
          <w:noProof/>
          <w:szCs w:val="24"/>
          <w:lang w:val="ro-RO"/>
        </w:rPr>
        <w:t>n mod corespunz</w:t>
      </w:r>
      <w:r w:rsidR="00EB2837" w:rsidRPr="00A928C7">
        <w:rPr>
          <w:rFonts w:ascii="Lato" w:hAnsi="Lato"/>
          <w:noProof/>
          <w:szCs w:val="24"/>
          <w:lang w:val="ro-RO"/>
        </w:rPr>
        <w:t>a</w:t>
      </w:r>
      <w:r w:rsidRPr="00A928C7">
        <w:rPr>
          <w:rFonts w:ascii="Lato" w:hAnsi="Lato"/>
          <w:noProof/>
          <w:szCs w:val="24"/>
          <w:lang w:val="ro-RO"/>
        </w:rPr>
        <w:t>tor pentru a fi contabilizate,</w:t>
      </w:r>
      <w:r w:rsidRPr="00A928C7">
        <w:rPr>
          <w:rFonts w:ascii="Lato" w:hAnsi="Lato"/>
          <w:noProof/>
          <w:szCs w:val="24"/>
          <w:lang w:val="ro-RO" w:bidi="ro-RO"/>
        </w:rPr>
        <w:t xml:space="preserve"> documentate </w:t>
      </w:r>
      <w:r w:rsidR="000714A8" w:rsidRPr="00A928C7">
        <w:rPr>
          <w:rFonts w:ascii="Lato" w:hAnsi="Lato"/>
          <w:noProof/>
          <w:szCs w:val="24"/>
          <w:lang w:val="ro-RO" w:bidi="ro-RO"/>
        </w:rPr>
        <w:t>s</w:t>
      </w:r>
      <w:r w:rsidRPr="00A928C7">
        <w:rPr>
          <w:rFonts w:ascii="Lato" w:hAnsi="Lato"/>
          <w:noProof/>
          <w:szCs w:val="24"/>
          <w:lang w:val="ro-RO" w:bidi="ro-RO"/>
        </w:rPr>
        <w:t>i autorizate. Acestea trebuie s</w:t>
      </w:r>
      <w:r w:rsidR="00EB2837" w:rsidRPr="00A928C7">
        <w:rPr>
          <w:rFonts w:ascii="Lato" w:hAnsi="Lato"/>
          <w:noProof/>
          <w:szCs w:val="24"/>
          <w:lang w:val="ro-RO" w:bidi="ro-RO"/>
        </w:rPr>
        <w:t>a</w:t>
      </w:r>
      <w:r w:rsidRPr="00A928C7">
        <w:rPr>
          <w:rFonts w:ascii="Lato" w:hAnsi="Lato"/>
          <w:noProof/>
          <w:szCs w:val="24"/>
          <w:lang w:val="ro-RO" w:bidi="ro-RO"/>
        </w:rPr>
        <w:t xml:space="preserve"> fie propor</w:t>
      </w:r>
      <w:r w:rsidR="000714A8" w:rsidRPr="00A928C7">
        <w:rPr>
          <w:rFonts w:ascii="Lato" w:hAnsi="Lato"/>
          <w:noProof/>
          <w:szCs w:val="24"/>
          <w:lang w:val="ro-RO" w:bidi="ro-RO"/>
        </w:rPr>
        <w:t>t</w:t>
      </w:r>
      <w:r w:rsidRPr="00A928C7">
        <w:rPr>
          <w:rFonts w:ascii="Lato" w:hAnsi="Lato"/>
          <w:noProof/>
          <w:szCs w:val="24"/>
          <w:lang w:val="ro-RO" w:bidi="ro-RO"/>
        </w:rPr>
        <w:t>ionale, s</w:t>
      </w:r>
      <w:r w:rsidR="00EB2837" w:rsidRPr="00A928C7">
        <w:rPr>
          <w:rFonts w:ascii="Lato" w:hAnsi="Lato"/>
          <w:noProof/>
          <w:szCs w:val="24"/>
          <w:lang w:val="ro-RO" w:bidi="ro-RO"/>
        </w:rPr>
        <w:t>a</w:t>
      </w:r>
      <w:r w:rsidRPr="00A928C7">
        <w:rPr>
          <w:rFonts w:ascii="Lato" w:hAnsi="Lato"/>
          <w:noProof/>
          <w:szCs w:val="24"/>
          <w:lang w:val="ro-RO" w:bidi="ro-RO"/>
        </w:rPr>
        <w:t xml:space="preserve"> se refere la serviciile furnizate efectiv </w:t>
      </w:r>
      <w:r w:rsidR="000714A8" w:rsidRPr="00A928C7">
        <w:rPr>
          <w:rFonts w:ascii="Lato" w:hAnsi="Lato"/>
          <w:noProof/>
          <w:szCs w:val="24"/>
          <w:lang w:val="ro-RO" w:bidi="ro-RO"/>
        </w:rPr>
        <w:t>s</w:t>
      </w:r>
      <w:r w:rsidRPr="00A928C7">
        <w:rPr>
          <w:rFonts w:ascii="Lato" w:hAnsi="Lato"/>
          <w:noProof/>
          <w:szCs w:val="24"/>
          <w:lang w:val="ro-RO" w:bidi="ro-RO"/>
        </w:rPr>
        <w:t>i s</w:t>
      </w:r>
      <w:r w:rsidR="00EB2837" w:rsidRPr="00A928C7">
        <w:rPr>
          <w:rFonts w:ascii="Lato" w:hAnsi="Lato"/>
          <w:noProof/>
          <w:szCs w:val="24"/>
          <w:lang w:val="ro-RO" w:bidi="ro-RO"/>
        </w:rPr>
        <w:t>a</w:t>
      </w:r>
      <w:r w:rsidRPr="00A928C7">
        <w:rPr>
          <w:rFonts w:ascii="Lato" w:hAnsi="Lato"/>
          <w:noProof/>
          <w:szCs w:val="24"/>
          <w:lang w:val="ro-RO" w:bidi="ro-RO"/>
        </w:rPr>
        <w:t xml:space="preserve"> aib</w:t>
      </w:r>
      <w:r w:rsidR="00EB2837" w:rsidRPr="00A928C7">
        <w:rPr>
          <w:rFonts w:ascii="Lato" w:hAnsi="Lato"/>
          <w:noProof/>
          <w:szCs w:val="24"/>
          <w:lang w:val="ro-RO" w:bidi="ro-RO"/>
        </w:rPr>
        <w:t>a</w:t>
      </w:r>
      <w:r w:rsidRPr="00A928C7">
        <w:rPr>
          <w:rFonts w:ascii="Lato" w:hAnsi="Lato"/>
          <w:noProof/>
          <w:szCs w:val="24"/>
          <w:lang w:val="ro-RO" w:bidi="ro-RO"/>
        </w:rPr>
        <w:t xml:space="preserve"> un scop comercial legitim, </w:t>
      </w:r>
      <w:r w:rsidR="000714A8" w:rsidRPr="00A928C7">
        <w:rPr>
          <w:rFonts w:ascii="Lato" w:hAnsi="Lato"/>
          <w:noProof/>
          <w:szCs w:val="24"/>
          <w:lang w:val="ro-RO" w:bidi="ro-RO"/>
        </w:rPr>
        <w:t>i</w:t>
      </w:r>
      <w:r w:rsidRPr="00A928C7">
        <w:rPr>
          <w:rFonts w:ascii="Lato" w:hAnsi="Lato"/>
          <w:noProof/>
          <w:szCs w:val="24"/>
          <w:lang w:val="ro-RO" w:bidi="ro-RO"/>
        </w:rPr>
        <w:t>n conformitate cu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iunile 4.1</w:t>
      </w:r>
      <w:r w:rsidRPr="00A928C7">
        <w:rPr>
          <w:rFonts w:ascii="Lato" w:hAnsi="Lato"/>
          <w:noProof/>
          <w:szCs w:val="24"/>
          <w:lang w:val="ro-RO" w:bidi="ro-RO"/>
        </w:rPr>
        <w:t> </w:t>
      </w:r>
      <w:r w:rsidR="000714A8" w:rsidRPr="00A928C7">
        <w:rPr>
          <w:rFonts w:ascii="Lato" w:hAnsi="Lato"/>
          <w:noProof/>
          <w:szCs w:val="24"/>
          <w:lang w:val="ro-RO" w:bidi="ro-RO"/>
        </w:rPr>
        <w:t>s</w:t>
      </w:r>
      <w:r w:rsidRPr="00A928C7">
        <w:rPr>
          <w:rFonts w:ascii="Lato" w:hAnsi="Lato"/>
          <w:noProof/>
          <w:szCs w:val="24"/>
          <w:lang w:val="ro-RO" w:bidi="ro-RO"/>
        </w:rPr>
        <w:t>i </w:t>
      </w:r>
      <w:r w:rsidRPr="00A928C7">
        <w:rPr>
          <w:rFonts w:ascii="Lato" w:hAnsi="Lato"/>
          <w:b/>
          <w:noProof/>
          <w:szCs w:val="24"/>
          <w:lang w:val="ro-RO" w:bidi="ro-RO"/>
        </w:rPr>
        <w:t>4.10</w:t>
      </w:r>
      <w:r w:rsidRPr="00A928C7">
        <w:rPr>
          <w:rFonts w:ascii="Lato" w:hAnsi="Lato"/>
          <w:noProof/>
          <w:szCs w:val="24"/>
          <w:lang w:val="ro-RO" w:bidi="ro-RO"/>
        </w:rPr>
        <w:t> din prezentul Cod.</w:t>
      </w:r>
    </w:p>
    <w:p w14:paraId="68125D7A" w14:textId="77777777" w:rsidR="00491C9D" w:rsidRPr="00A928C7" w:rsidRDefault="00491C9D">
      <w:pPr>
        <w:spacing w:before="20"/>
        <w:ind w:right="20"/>
        <w:jc w:val="both"/>
        <w:rPr>
          <w:rFonts w:ascii="Lato" w:hAnsi="Lato"/>
          <w:noProof/>
          <w:szCs w:val="24"/>
          <w:lang w:val="ro-RO"/>
        </w:rPr>
      </w:pPr>
    </w:p>
    <w:p w14:paraId="2398F414" w14:textId="77777777" w:rsidR="00491C9D" w:rsidRPr="00A928C7" w:rsidRDefault="00491C9D">
      <w:pPr>
        <w:rPr>
          <w:rFonts w:ascii="Lato" w:hAnsi="Lato"/>
          <w:b/>
          <w:noProof/>
          <w:szCs w:val="24"/>
          <w:lang w:val="ro-RO"/>
        </w:rPr>
      </w:pPr>
      <w:r w:rsidRPr="00A928C7">
        <w:rPr>
          <w:rFonts w:ascii="Lato" w:hAnsi="Lato"/>
          <w:b/>
          <w:noProof/>
          <w:szCs w:val="24"/>
          <w:lang w:val="ro-RO"/>
        </w:rPr>
        <w:t>5.3.6</w:t>
      </w:r>
    </w:p>
    <w:p w14:paraId="3DD8662D" w14:textId="77777777" w:rsidR="00491C9D" w:rsidRPr="00A928C7" w:rsidRDefault="00491C9D">
      <w:pPr>
        <w:spacing w:before="20"/>
        <w:ind w:right="20"/>
        <w:jc w:val="both"/>
        <w:rPr>
          <w:rFonts w:ascii="Lato" w:hAnsi="Lato"/>
          <w:noProof/>
          <w:szCs w:val="24"/>
          <w:lang w:val="ro-RO"/>
        </w:rPr>
      </w:pPr>
      <w:r w:rsidRPr="00A928C7">
        <w:rPr>
          <w:rFonts w:ascii="Lato" w:hAnsi="Lato"/>
          <w:noProof/>
          <w:szCs w:val="24"/>
          <w:lang w:val="ro-RO" w:bidi="ro-RO"/>
        </w:rPr>
        <w:t>Pentru numirea furnizorilor, se aplic</w:t>
      </w:r>
      <w:r w:rsidR="00EB2837" w:rsidRPr="00A928C7">
        <w:rPr>
          <w:rFonts w:ascii="Lato" w:hAnsi="Lato"/>
          <w:noProof/>
          <w:szCs w:val="24"/>
          <w:lang w:val="ro-RO" w:bidi="ro-RO"/>
        </w:rPr>
        <w:t>a</w:t>
      </w:r>
      <w:r w:rsidRPr="00A928C7">
        <w:rPr>
          <w:rFonts w:ascii="Lato" w:hAnsi="Lato"/>
          <w:noProof/>
          <w:szCs w:val="24"/>
          <w:lang w:val="ro-RO" w:bidi="ro-RO"/>
        </w:rPr>
        <w:t>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 xml:space="preserve">iunea </w:t>
      </w:r>
      <w:r w:rsidR="00175313" w:rsidRPr="00A928C7">
        <w:rPr>
          <w:rFonts w:ascii="Lato" w:hAnsi="Lato"/>
          <w:b/>
          <w:noProof/>
          <w:szCs w:val="24"/>
          <w:lang w:val="ro-RO" w:bidi="ro-RO"/>
        </w:rPr>
        <w:t>4</w:t>
      </w:r>
      <w:r w:rsidRPr="00A928C7">
        <w:rPr>
          <w:rFonts w:ascii="Lato" w:hAnsi="Lato"/>
          <w:b/>
          <w:noProof/>
          <w:szCs w:val="24"/>
          <w:lang w:val="ro-RO" w:bidi="ro-RO"/>
        </w:rPr>
        <w:t>.11 </w:t>
      </w:r>
      <w:r w:rsidRPr="00A928C7">
        <w:rPr>
          <w:rFonts w:ascii="Lato" w:hAnsi="Lato"/>
          <w:noProof/>
          <w:szCs w:val="24"/>
          <w:lang w:val="ro-RO" w:bidi="ro-RO"/>
        </w:rPr>
        <w:t>din prezentul Cod. Nu utiliza</w:t>
      </w:r>
      <w:r w:rsidR="000714A8" w:rsidRPr="00A928C7">
        <w:rPr>
          <w:rFonts w:ascii="Lato" w:hAnsi="Lato"/>
          <w:noProof/>
          <w:szCs w:val="24"/>
          <w:lang w:val="ro-RO" w:bidi="ro-RO"/>
        </w:rPr>
        <w:t>t</w:t>
      </w:r>
      <w:r w:rsidRPr="00A928C7">
        <w:rPr>
          <w:rFonts w:ascii="Lato" w:hAnsi="Lato"/>
          <w:noProof/>
          <w:szCs w:val="24"/>
          <w:lang w:val="ro-RO" w:bidi="ro-RO"/>
        </w:rPr>
        <w:t xml:space="preserve">i servicii </w:t>
      </w:r>
      <w:r w:rsidR="000714A8" w:rsidRPr="00A928C7">
        <w:rPr>
          <w:rFonts w:ascii="Lato" w:hAnsi="Lato"/>
          <w:noProof/>
          <w:szCs w:val="24"/>
          <w:lang w:val="ro-RO" w:bidi="ro-RO"/>
        </w:rPr>
        <w:t>s</w:t>
      </w:r>
      <w:r w:rsidRPr="00A928C7">
        <w:rPr>
          <w:rFonts w:ascii="Lato" w:hAnsi="Lato"/>
          <w:noProof/>
          <w:szCs w:val="24"/>
          <w:lang w:val="ro-RO" w:bidi="ro-RO"/>
        </w:rPr>
        <w:t>i nu pl</w:t>
      </w:r>
      <w:r w:rsidR="00EB2837" w:rsidRPr="00A928C7">
        <w:rPr>
          <w:rFonts w:ascii="Lato" w:hAnsi="Lato"/>
          <w:noProof/>
          <w:szCs w:val="24"/>
          <w:lang w:val="ro-RO" w:bidi="ro-RO"/>
        </w:rPr>
        <w:t>a</w:t>
      </w:r>
      <w:r w:rsidRPr="00A928C7">
        <w:rPr>
          <w:rFonts w:ascii="Lato" w:hAnsi="Lato"/>
          <w:noProof/>
          <w:szCs w:val="24"/>
          <w:lang w:val="ro-RO" w:bidi="ro-RO"/>
        </w:rPr>
        <w:t>ti</w:t>
      </w:r>
      <w:r w:rsidR="000714A8" w:rsidRPr="00A928C7">
        <w:rPr>
          <w:rFonts w:ascii="Lato" w:hAnsi="Lato"/>
          <w:noProof/>
          <w:szCs w:val="24"/>
          <w:lang w:val="ro-RO" w:bidi="ro-RO"/>
        </w:rPr>
        <w:t>t</w:t>
      </w:r>
      <w:r w:rsidRPr="00A928C7">
        <w:rPr>
          <w:rFonts w:ascii="Lato" w:hAnsi="Lato"/>
          <w:noProof/>
          <w:szCs w:val="24"/>
          <w:lang w:val="ro-RO" w:bidi="ro-RO"/>
        </w:rPr>
        <w:t>i comisioane agen</w:t>
      </w:r>
      <w:r w:rsidR="000714A8" w:rsidRPr="00A928C7">
        <w:rPr>
          <w:rFonts w:ascii="Lato" w:hAnsi="Lato"/>
          <w:noProof/>
          <w:szCs w:val="24"/>
          <w:lang w:val="ro-RO" w:bidi="ro-RO"/>
        </w:rPr>
        <w:t>t</w:t>
      </w:r>
      <w:r w:rsidRPr="00A928C7">
        <w:rPr>
          <w:rFonts w:ascii="Lato" w:hAnsi="Lato"/>
          <w:noProof/>
          <w:szCs w:val="24"/>
          <w:lang w:val="ro-RO" w:bidi="ro-RO"/>
        </w:rPr>
        <w:t>ilor sau ter</w:t>
      </w:r>
      <w:r w:rsidR="000714A8" w:rsidRPr="00A928C7">
        <w:rPr>
          <w:rFonts w:ascii="Lato" w:hAnsi="Lato"/>
          <w:noProof/>
          <w:szCs w:val="24"/>
          <w:lang w:val="ro-RO" w:bidi="ro-RO"/>
        </w:rPr>
        <w:t>t</w:t>
      </w:r>
      <w:r w:rsidRPr="00A928C7">
        <w:rPr>
          <w:rFonts w:ascii="Lato" w:hAnsi="Lato"/>
          <w:noProof/>
          <w:szCs w:val="24"/>
          <w:lang w:val="ro-RO" w:bidi="ro-RO"/>
        </w:rPr>
        <w:t>elor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i pentru a efectua ac</w:t>
      </w:r>
      <w:r w:rsidR="000714A8" w:rsidRPr="00A928C7">
        <w:rPr>
          <w:rFonts w:ascii="Lato" w:hAnsi="Lato"/>
          <w:noProof/>
          <w:szCs w:val="24"/>
          <w:lang w:val="ro-RO" w:bidi="ro-RO"/>
        </w:rPr>
        <w:t>t</w:t>
      </w:r>
      <w:r w:rsidRPr="00A928C7">
        <w:rPr>
          <w:rFonts w:ascii="Lato" w:hAnsi="Lato"/>
          <w:noProof/>
          <w:szCs w:val="24"/>
          <w:lang w:val="ro-RO" w:bidi="ro-RO"/>
        </w:rPr>
        <w:t>iuni interzise de prezentul Cod.</w:t>
      </w:r>
    </w:p>
    <w:p w14:paraId="47262388" w14:textId="5A7D9FA9" w:rsidR="00FF5041" w:rsidRPr="00A928C7" w:rsidRDefault="00FF5041">
      <w:pPr>
        <w:rPr>
          <w:rFonts w:ascii="Lato" w:hAnsi="Lato"/>
          <w:noProof/>
          <w:szCs w:val="24"/>
          <w:lang w:val="ro-RO"/>
        </w:rPr>
      </w:pPr>
      <w:r w:rsidRPr="00A928C7">
        <w:rPr>
          <w:rFonts w:ascii="Lato" w:hAnsi="Lato"/>
          <w:noProof/>
          <w:szCs w:val="24"/>
          <w:lang w:val="ro-RO"/>
        </w:rPr>
        <w:br w:type="page"/>
      </w:r>
    </w:p>
    <w:p w14:paraId="2062F1E2" w14:textId="77777777" w:rsidR="00512C2D" w:rsidRPr="00A928C7" w:rsidRDefault="00512C2D">
      <w:pPr>
        <w:spacing w:before="20"/>
        <w:ind w:right="20"/>
        <w:jc w:val="both"/>
        <w:rPr>
          <w:rFonts w:ascii="Lato" w:hAnsi="Lato"/>
          <w:noProof/>
          <w:szCs w:val="24"/>
          <w:lang w:val="ro-RO"/>
        </w:rPr>
      </w:pPr>
    </w:p>
    <w:p w14:paraId="1D2DE715" w14:textId="77777777" w:rsidR="00491C9D" w:rsidRPr="00A928C7" w:rsidRDefault="00491C9D">
      <w:pPr>
        <w:rPr>
          <w:rFonts w:ascii="Lato" w:hAnsi="Lato"/>
          <w:b/>
          <w:noProof/>
          <w:szCs w:val="24"/>
          <w:lang w:val="ro-RO"/>
        </w:rPr>
      </w:pPr>
      <w:r w:rsidRPr="00A928C7">
        <w:rPr>
          <w:rFonts w:ascii="Lato" w:hAnsi="Lato"/>
          <w:b/>
          <w:noProof/>
          <w:szCs w:val="24"/>
          <w:lang w:val="ro-RO"/>
        </w:rPr>
        <w:t>5.3.7</w:t>
      </w:r>
    </w:p>
    <w:p w14:paraId="0506DFD5" w14:textId="77777777" w:rsidR="00491C9D" w:rsidRPr="00A928C7" w:rsidRDefault="00491C9D">
      <w:pPr>
        <w:spacing w:before="20"/>
        <w:ind w:right="20"/>
        <w:jc w:val="both"/>
        <w:rPr>
          <w:rFonts w:ascii="Lato" w:hAnsi="Lato"/>
          <w:noProof/>
          <w:szCs w:val="24"/>
          <w:lang w:val="ro-RO"/>
        </w:rPr>
      </w:pPr>
      <w:r w:rsidRPr="00A928C7">
        <w:rPr>
          <w:rFonts w:ascii="Lato" w:hAnsi="Lato"/>
          <w:noProof/>
          <w:szCs w:val="24"/>
          <w:lang w:val="ro-RO" w:bidi="ro-RO"/>
        </w:rPr>
        <w:t>Raporta</w:t>
      </w:r>
      <w:r w:rsidR="000714A8" w:rsidRPr="00A928C7">
        <w:rPr>
          <w:rFonts w:ascii="Lato" w:hAnsi="Lato"/>
          <w:noProof/>
          <w:szCs w:val="24"/>
          <w:lang w:val="ro-RO" w:bidi="ro-RO"/>
        </w:rPr>
        <w:t>t</w:t>
      </w:r>
      <w:r w:rsidRPr="00A928C7">
        <w:rPr>
          <w:rFonts w:ascii="Lato" w:hAnsi="Lato"/>
          <w:noProof/>
          <w:szCs w:val="24"/>
          <w:lang w:val="ro-RO" w:bidi="ro-RO"/>
        </w:rPr>
        <w:t>i orice ac</w:t>
      </w:r>
      <w:r w:rsidR="000714A8" w:rsidRPr="00A928C7">
        <w:rPr>
          <w:rFonts w:ascii="Lato" w:hAnsi="Lato"/>
          <w:noProof/>
          <w:szCs w:val="24"/>
          <w:lang w:val="ro-RO" w:bidi="ro-RO"/>
        </w:rPr>
        <w:t>t</w:t>
      </w:r>
      <w:r w:rsidRPr="00A928C7">
        <w:rPr>
          <w:rFonts w:ascii="Lato" w:hAnsi="Lato"/>
          <w:noProof/>
          <w:szCs w:val="24"/>
          <w:lang w:val="ro-RO" w:bidi="ro-RO"/>
        </w:rPr>
        <w:t xml:space="preserve">iuni suspecte prin </w:t>
      </w:r>
      <w:r w:rsidR="00951056" w:rsidRPr="00A928C7">
        <w:rPr>
          <w:rFonts w:ascii="Lato" w:hAnsi="Lato"/>
          <w:noProof/>
          <w:szCs w:val="24"/>
          <w:lang w:val="ro-RO"/>
        </w:rPr>
        <w:t>Canalul de Avertizare (</w:t>
      </w:r>
      <w:r w:rsidR="00951056" w:rsidRPr="00A928C7">
        <w:rPr>
          <w:rFonts w:ascii="Lato" w:eastAsia="Calibri" w:hAnsi="Lato"/>
          <w:noProof/>
          <w:szCs w:val="24"/>
          <w:lang w:val="ro-RO" w:eastAsia="es-ES"/>
        </w:rPr>
        <w:t xml:space="preserve">Whistleblowing) </w:t>
      </w:r>
      <w:r w:rsidRPr="00A928C7">
        <w:rPr>
          <w:rFonts w:ascii="Lato" w:hAnsi="Lato"/>
          <w:noProof/>
          <w:szCs w:val="24"/>
          <w:lang w:val="ro-RO" w:bidi="ro-RO"/>
        </w:rPr>
        <w:t xml:space="preserve">al </w:t>
      </w:r>
      <w:r w:rsidR="00175313" w:rsidRPr="00A928C7">
        <w:rPr>
          <w:rFonts w:ascii="Lato" w:hAnsi="Lato"/>
          <w:noProof/>
          <w:szCs w:val="24"/>
          <w:lang w:val="ro-RO"/>
        </w:rPr>
        <w:t>Garanti Bank S.A.</w:t>
      </w:r>
      <w:r w:rsidRPr="00A928C7">
        <w:rPr>
          <w:rFonts w:ascii="Lato" w:hAnsi="Lato"/>
          <w:noProof/>
          <w:szCs w:val="24"/>
          <w:lang w:val="ro-RO" w:bidi="ro-RO"/>
        </w:rPr>
        <w:t xml:space="preserve"> </w:t>
      </w:r>
    </w:p>
    <w:p w14:paraId="73C5A1A1" w14:textId="77777777" w:rsidR="00491C9D" w:rsidRPr="00A928C7" w:rsidRDefault="00491C9D">
      <w:pPr>
        <w:spacing w:before="20"/>
        <w:jc w:val="both"/>
        <w:rPr>
          <w:rFonts w:ascii="Lato" w:hAnsi="Lato"/>
          <w:noProof/>
          <w:szCs w:val="24"/>
          <w:lang w:val="ro-RO"/>
        </w:rPr>
      </w:pPr>
    </w:p>
    <w:p w14:paraId="7FD6809D" w14:textId="77777777" w:rsidR="00491C9D" w:rsidRPr="00A928C7" w:rsidRDefault="00491C9D">
      <w:pPr>
        <w:pStyle w:val="Heading2"/>
        <w:rPr>
          <w:rStyle w:val="Heading2Char"/>
          <w:rFonts w:ascii="Lato" w:hAnsi="Lato"/>
          <w:bCs/>
          <w:iCs/>
          <w:color w:val="02A5A5"/>
          <w:sz w:val="24"/>
          <w:szCs w:val="24"/>
          <w:lang w:val="ro-RO"/>
        </w:rPr>
      </w:pPr>
      <w:bookmarkStart w:id="54" w:name="_Toc131156459"/>
      <w:r w:rsidRPr="00A928C7">
        <w:rPr>
          <w:rStyle w:val="Heading2Char"/>
          <w:rFonts w:ascii="Lato" w:hAnsi="Lato"/>
          <w:bCs/>
          <w:color w:val="02A5A5"/>
          <w:sz w:val="24"/>
          <w:szCs w:val="24"/>
          <w:lang w:val="ro-RO"/>
        </w:rPr>
        <w:t>5.4 Fraud</w:t>
      </w:r>
      <w:r w:rsidR="00EB2837" w:rsidRPr="00A928C7">
        <w:rPr>
          <w:rStyle w:val="Heading2Char"/>
          <w:rFonts w:ascii="Lato" w:hAnsi="Lato"/>
          <w:bCs/>
          <w:color w:val="02A5A5"/>
          <w:sz w:val="24"/>
          <w:szCs w:val="24"/>
          <w:lang w:val="ro-RO"/>
        </w:rPr>
        <w:t>a</w:t>
      </w:r>
      <w:bookmarkEnd w:id="54"/>
      <w:r w:rsidRPr="00A928C7">
        <w:rPr>
          <w:rStyle w:val="Heading2Char"/>
          <w:rFonts w:ascii="Lato" w:hAnsi="Lato"/>
          <w:bCs/>
          <w:color w:val="02A5A5"/>
          <w:sz w:val="24"/>
          <w:szCs w:val="24"/>
          <w:lang w:val="ro-RO"/>
        </w:rPr>
        <w:t xml:space="preserve">  </w:t>
      </w:r>
    </w:p>
    <w:p w14:paraId="63111339" w14:textId="77777777" w:rsidR="00491C9D" w:rsidRPr="00A928C7" w:rsidRDefault="00491C9D">
      <w:pPr>
        <w:spacing w:before="20"/>
        <w:ind w:right="20"/>
        <w:jc w:val="both"/>
        <w:rPr>
          <w:rFonts w:ascii="Lato" w:hAnsi="Lato"/>
          <w:noProof/>
          <w:szCs w:val="24"/>
          <w:lang w:val="ro-RO"/>
        </w:rPr>
      </w:pPr>
    </w:p>
    <w:p w14:paraId="211B6C38" w14:textId="77777777" w:rsidR="00491C9D" w:rsidRPr="00A928C7" w:rsidRDefault="00491C9D">
      <w:pPr>
        <w:rPr>
          <w:rFonts w:ascii="Lato" w:hAnsi="Lato"/>
          <w:b/>
          <w:noProof/>
          <w:szCs w:val="24"/>
          <w:lang w:val="ro-RO"/>
        </w:rPr>
      </w:pPr>
      <w:r w:rsidRPr="00A928C7">
        <w:rPr>
          <w:rFonts w:ascii="Lato" w:hAnsi="Lato"/>
          <w:b/>
          <w:noProof/>
          <w:szCs w:val="24"/>
          <w:lang w:val="ro-RO"/>
        </w:rPr>
        <w:t>5.4.1</w:t>
      </w:r>
    </w:p>
    <w:p w14:paraId="34135325" w14:textId="77777777" w:rsidR="00491C9D" w:rsidRPr="00A928C7" w:rsidRDefault="00323BBB">
      <w:pPr>
        <w:spacing w:after="200" w:line="264" w:lineRule="auto"/>
        <w:jc w:val="both"/>
        <w:rPr>
          <w:rFonts w:ascii="Lato" w:hAnsi="Lato"/>
          <w:noProof/>
          <w:szCs w:val="24"/>
          <w:lang w:val="ro-RO"/>
        </w:rPr>
      </w:pPr>
      <w:r w:rsidRPr="00A928C7">
        <w:rPr>
          <w:rFonts w:ascii="Lato" w:hAnsi="Lato"/>
          <w:noProof/>
          <w:szCs w:val="24"/>
          <w:lang w:val="ro-RO"/>
        </w:rPr>
        <w:t>Garanti Bank S.A.</w:t>
      </w:r>
      <w:r w:rsidRPr="00A928C7">
        <w:rPr>
          <w:rFonts w:ascii="Lato" w:hAnsi="Lato"/>
          <w:noProof/>
          <w:szCs w:val="24"/>
          <w:lang w:val="ro-RO" w:bidi="ro-RO"/>
        </w:rPr>
        <w:t xml:space="preserve"> </w:t>
      </w:r>
      <w:r w:rsidR="00491C9D" w:rsidRPr="00A928C7">
        <w:rPr>
          <w:rFonts w:ascii="Lato" w:hAnsi="Lato"/>
          <w:noProof/>
          <w:szCs w:val="24"/>
          <w:lang w:val="ro-RO" w:bidi="ro-RO"/>
        </w:rPr>
        <w:t>se angajeaz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conduc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o strategie de combatere a fraudei </w:t>
      </w:r>
      <w:r w:rsidR="000714A8" w:rsidRPr="00A928C7">
        <w:rPr>
          <w:rFonts w:ascii="Lato" w:hAnsi="Lato"/>
          <w:noProof/>
          <w:szCs w:val="24"/>
          <w:lang w:val="ro-RO" w:bidi="ro-RO"/>
        </w:rPr>
        <w:t>s</w:t>
      </w:r>
      <w:r w:rsidR="00491C9D" w:rsidRPr="00A928C7">
        <w:rPr>
          <w:rFonts w:ascii="Lato" w:hAnsi="Lato"/>
          <w:noProof/>
          <w:szCs w:val="24"/>
          <w:lang w:val="ro-RO" w:bidi="ro-RO"/>
        </w:rPr>
        <w:t>i de protejare a intereselor clien</w:t>
      </w:r>
      <w:r w:rsidR="000714A8" w:rsidRPr="00A928C7">
        <w:rPr>
          <w:rFonts w:ascii="Lato" w:hAnsi="Lato"/>
          <w:noProof/>
          <w:szCs w:val="24"/>
          <w:lang w:val="ro-RO" w:bidi="ro-RO"/>
        </w:rPr>
        <w:t>t</w:t>
      </w:r>
      <w:r w:rsidR="00491C9D" w:rsidRPr="00A928C7">
        <w:rPr>
          <w:rFonts w:ascii="Lato" w:hAnsi="Lato"/>
          <w:noProof/>
          <w:szCs w:val="24"/>
          <w:lang w:val="ro-RO" w:bidi="ro-RO"/>
        </w:rPr>
        <w:t>ilor s</w:t>
      </w:r>
      <w:r w:rsidR="00EB2837" w:rsidRPr="00A928C7">
        <w:rPr>
          <w:rFonts w:ascii="Lato" w:hAnsi="Lato"/>
          <w:noProof/>
          <w:szCs w:val="24"/>
          <w:lang w:val="ro-RO" w:bidi="ro-RO"/>
        </w:rPr>
        <w:t>a</w:t>
      </w:r>
      <w:r w:rsidR="00491C9D" w:rsidRPr="00A928C7">
        <w:rPr>
          <w:rFonts w:ascii="Lato" w:hAnsi="Lato"/>
          <w:noProof/>
          <w:szCs w:val="24"/>
          <w:lang w:val="ro-RO" w:bidi="ro-RO"/>
        </w:rPr>
        <w:t>i.</w:t>
      </w:r>
    </w:p>
    <w:p w14:paraId="6469921F" w14:textId="77777777" w:rsidR="00491C9D" w:rsidRPr="00A928C7" w:rsidRDefault="00491C9D">
      <w:pPr>
        <w:rPr>
          <w:rFonts w:ascii="Lato" w:eastAsia="Lato Light" w:hAnsi="Lato"/>
          <w:b/>
          <w:noProof/>
          <w:szCs w:val="24"/>
          <w:lang w:val="ro-RO"/>
        </w:rPr>
      </w:pPr>
      <w:r w:rsidRPr="00A928C7">
        <w:rPr>
          <w:rFonts w:ascii="Lato" w:hAnsi="Lato"/>
          <w:b/>
          <w:noProof/>
          <w:szCs w:val="24"/>
          <w:lang w:val="ro-RO"/>
        </w:rPr>
        <w:t>5.4.2</w:t>
      </w:r>
    </w:p>
    <w:p w14:paraId="4117ADBE" w14:textId="77777777" w:rsidR="00491C9D" w:rsidRPr="00A928C7" w:rsidRDefault="00491C9D">
      <w:pPr>
        <w:spacing w:after="200" w:line="264" w:lineRule="auto"/>
        <w:jc w:val="both"/>
        <w:rPr>
          <w:rFonts w:ascii="Lato" w:hAnsi="Lato"/>
          <w:noProof/>
          <w:szCs w:val="24"/>
          <w:lang w:val="ro-RO"/>
        </w:rPr>
      </w:pPr>
      <w:r w:rsidRPr="00A928C7">
        <w:rPr>
          <w:rFonts w:ascii="Lato" w:hAnsi="Lato"/>
          <w:noProof/>
          <w:szCs w:val="24"/>
          <w:lang w:val="ro-RO" w:bidi="ro-RO"/>
        </w:rPr>
        <w:t>De asemenea, ne instruim angaja</w:t>
      </w:r>
      <w:r w:rsidR="000714A8" w:rsidRPr="00A928C7">
        <w:rPr>
          <w:rFonts w:ascii="Lato" w:hAnsi="Lato"/>
          <w:noProof/>
          <w:szCs w:val="24"/>
          <w:lang w:val="ro-RO" w:bidi="ro-RO"/>
        </w:rPr>
        <w:t>t</w:t>
      </w:r>
      <w:r w:rsidRPr="00A928C7">
        <w:rPr>
          <w:rFonts w:ascii="Lato" w:hAnsi="Lato"/>
          <w:noProof/>
          <w:szCs w:val="24"/>
          <w:lang w:val="ro-RO" w:bidi="ro-RO"/>
        </w:rPr>
        <w:t xml:space="preserve">ii </w:t>
      </w:r>
      <w:r w:rsidR="000714A8" w:rsidRPr="00A928C7">
        <w:rPr>
          <w:rFonts w:ascii="Lato" w:hAnsi="Lato"/>
          <w:noProof/>
          <w:szCs w:val="24"/>
          <w:lang w:val="ro-RO" w:bidi="ro-RO"/>
        </w:rPr>
        <w:t>s</w:t>
      </w:r>
      <w:r w:rsidRPr="00A928C7">
        <w:rPr>
          <w:rFonts w:ascii="Lato" w:hAnsi="Lato"/>
          <w:noProof/>
          <w:szCs w:val="24"/>
          <w:lang w:val="ro-RO" w:bidi="ro-RO"/>
        </w:rPr>
        <w:t>i promov</w:t>
      </w:r>
      <w:r w:rsidR="00EB2837" w:rsidRPr="00A928C7">
        <w:rPr>
          <w:rFonts w:ascii="Lato" w:hAnsi="Lato"/>
          <w:noProof/>
          <w:szCs w:val="24"/>
          <w:lang w:val="ro-RO" w:bidi="ro-RO"/>
        </w:rPr>
        <w:t>a</w:t>
      </w:r>
      <w:r w:rsidRPr="00A928C7">
        <w:rPr>
          <w:rFonts w:ascii="Lato" w:hAnsi="Lato"/>
          <w:noProof/>
          <w:szCs w:val="24"/>
          <w:lang w:val="ro-RO" w:bidi="ro-RO"/>
        </w:rPr>
        <w:t>m con</w:t>
      </w:r>
      <w:r w:rsidR="000714A8" w:rsidRPr="00A928C7">
        <w:rPr>
          <w:rFonts w:ascii="Lato" w:hAnsi="Lato"/>
          <w:noProof/>
          <w:szCs w:val="24"/>
          <w:lang w:val="ro-RO" w:bidi="ro-RO"/>
        </w:rPr>
        <w:t>s</w:t>
      </w:r>
      <w:r w:rsidRPr="00A928C7">
        <w:rPr>
          <w:rFonts w:ascii="Lato" w:hAnsi="Lato"/>
          <w:noProof/>
          <w:szCs w:val="24"/>
          <w:lang w:val="ro-RO" w:bidi="ro-RO"/>
        </w:rPr>
        <w:t>tientizarea clien</w:t>
      </w:r>
      <w:r w:rsidR="000714A8" w:rsidRPr="00A928C7">
        <w:rPr>
          <w:rFonts w:ascii="Lato" w:hAnsi="Lato"/>
          <w:noProof/>
          <w:szCs w:val="24"/>
          <w:lang w:val="ro-RO" w:bidi="ro-RO"/>
        </w:rPr>
        <w:t>t</w:t>
      </w:r>
      <w:r w:rsidRPr="00A928C7">
        <w:rPr>
          <w:rFonts w:ascii="Lato" w:hAnsi="Lato"/>
          <w:noProof/>
          <w:szCs w:val="24"/>
          <w:lang w:val="ro-RO" w:bidi="ro-RO"/>
        </w:rPr>
        <w:t>ilor ca elemente de baz</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 xml:space="preserve">n lupta </w:t>
      </w:r>
      <w:r w:rsidR="000714A8" w:rsidRPr="00A928C7">
        <w:rPr>
          <w:rFonts w:ascii="Lato" w:hAnsi="Lato"/>
          <w:noProof/>
          <w:szCs w:val="24"/>
          <w:lang w:val="ro-RO" w:bidi="ro-RO"/>
        </w:rPr>
        <w:t>i</w:t>
      </w:r>
      <w:r w:rsidRPr="00A928C7">
        <w:rPr>
          <w:rFonts w:ascii="Lato" w:hAnsi="Lato"/>
          <w:noProof/>
          <w:szCs w:val="24"/>
          <w:lang w:val="ro-RO" w:bidi="ro-RO"/>
        </w:rPr>
        <w:t>mpotriva fraudei.</w:t>
      </w:r>
    </w:p>
    <w:p w14:paraId="44711CE0" w14:textId="77777777" w:rsidR="00491C9D" w:rsidRPr="00A928C7" w:rsidRDefault="00491C9D">
      <w:pPr>
        <w:rPr>
          <w:rFonts w:ascii="Lato" w:hAnsi="Lato"/>
          <w:b/>
          <w:noProof/>
          <w:szCs w:val="24"/>
          <w:lang w:val="ro-RO"/>
        </w:rPr>
      </w:pPr>
      <w:r w:rsidRPr="00A928C7">
        <w:rPr>
          <w:rFonts w:ascii="Lato" w:hAnsi="Lato"/>
          <w:b/>
          <w:noProof/>
          <w:szCs w:val="24"/>
          <w:lang w:val="ro-RO"/>
        </w:rPr>
        <w:t>5.4.3</w:t>
      </w:r>
    </w:p>
    <w:p w14:paraId="426DA8D3" w14:textId="77777777" w:rsidR="00491C9D" w:rsidRPr="00A928C7" w:rsidRDefault="00605C34">
      <w:pPr>
        <w:spacing w:after="200" w:line="264" w:lineRule="auto"/>
        <w:jc w:val="both"/>
        <w:rPr>
          <w:rFonts w:ascii="Lato" w:hAnsi="Lato"/>
          <w:noProof/>
          <w:szCs w:val="24"/>
          <w:lang w:val="ro-RO"/>
        </w:rPr>
      </w:pPr>
      <w:r w:rsidRPr="00A928C7">
        <w:rPr>
          <w:rFonts w:ascii="Lato" w:hAnsi="Lato"/>
          <w:noProof/>
          <w:szCs w:val="24"/>
          <w:lang w:val="ro-RO"/>
        </w:rPr>
        <w:t>Canalul de Avertizare (</w:t>
      </w:r>
      <w:r w:rsidRPr="00A928C7">
        <w:rPr>
          <w:rFonts w:ascii="Lato" w:eastAsia="Calibri" w:hAnsi="Lato"/>
          <w:noProof/>
          <w:szCs w:val="24"/>
          <w:lang w:val="ro-RO" w:eastAsia="es-ES"/>
        </w:rPr>
        <w:t xml:space="preserve">Whistleblowing) </w:t>
      </w:r>
      <w:r w:rsidRPr="00A928C7">
        <w:rPr>
          <w:rFonts w:ascii="Lato" w:hAnsi="Lato"/>
          <w:noProof/>
          <w:szCs w:val="24"/>
          <w:lang w:val="ro-RO" w:bidi="ro-RO"/>
        </w:rPr>
        <w:t>este instrumentul pe care</w:t>
      </w:r>
      <w:r w:rsidR="00324B14" w:rsidRPr="00A928C7">
        <w:rPr>
          <w:rFonts w:ascii="Lato" w:hAnsi="Lato"/>
          <w:noProof/>
          <w:szCs w:val="24"/>
          <w:lang w:val="ro-RO" w:bidi="ro-RO"/>
        </w:rPr>
        <w:t xml:space="preserve"> i</w:t>
      </w:r>
      <w:r w:rsidRPr="00A928C7">
        <w:rPr>
          <w:rFonts w:ascii="Lato" w:hAnsi="Lato"/>
          <w:noProof/>
          <w:szCs w:val="24"/>
          <w:lang w:val="ro-RO" w:bidi="ro-RO"/>
        </w:rPr>
        <w:t>l aveti la dispozitie</w:t>
      </w:r>
      <w:r w:rsidR="00491C9D" w:rsidRPr="00A928C7">
        <w:rPr>
          <w:rFonts w:ascii="Lato" w:hAnsi="Lato"/>
          <w:noProof/>
          <w:szCs w:val="24"/>
          <w:lang w:val="ro-RO" w:bidi="ro-RO"/>
        </w:rPr>
        <w:t xml:space="preserve"> pentru a raporta orice </w:t>
      </w:r>
      <w:r w:rsidR="0083757C" w:rsidRPr="00A928C7">
        <w:rPr>
          <w:rFonts w:ascii="Lato" w:hAnsi="Lato"/>
          <w:noProof/>
          <w:szCs w:val="24"/>
          <w:lang w:val="ro-RO" w:bidi="ro-RO"/>
        </w:rPr>
        <w:t>suspiciune de activitate frauduloasa</w:t>
      </w:r>
      <w:r w:rsidR="00491C9D" w:rsidRPr="00A928C7">
        <w:rPr>
          <w:rFonts w:ascii="Lato" w:hAnsi="Lato"/>
          <w:noProof/>
          <w:szCs w:val="24"/>
          <w:lang w:val="ro-RO" w:bidi="ro-RO"/>
        </w:rPr>
        <w:t>.</w:t>
      </w:r>
    </w:p>
    <w:p w14:paraId="03F26C44" w14:textId="77777777" w:rsidR="00491C9D" w:rsidRPr="00A928C7" w:rsidRDefault="00491C9D">
      <w:pPr>
        <w:rPr>
          <w:rFonts w:ascii="Lato" w:eastAsia="Lato Light" w:hAnsi="Lato"/>
          <w:b/>
          <w:noProof/>
          <w:szCs w:val="24"/>
          <w:lang w:val="ro-RO"/>
        </w:rPr>
      </w:pPr>
      <w:r w:rsidRPr="00A928C7">
        <w:rPr>
          <w:rFonts w:ascii="Lato" w:hAnsi="Lato"/>
          <w:b/>
          <w:noProof/>
          <w:szCs w:val="24"/>
          <w:lang w:val="ro-RO"/>
        </w:rPr>
        <w:t>5.4.4</w:t>
      </w:r>
    </w:p>
    <w:p w14:paraId="0630165E" w14:textId="77777777" w:rsidR="00491C9D" w:rsidRPr="00A928C7" w:rsidRDefault="00491C9D">
      <w:pPr>
        <w:spacing w:after="200" w:line="264" w:lineRule="auto"/>
        <w:jc w:val="both"/>
        <w:rPr>
          <w:rFonts w:ascii="Lato" w:eastAsia="Lato Light" w:hAnsi="Lato"/>
          <w:noProof/>
          <w:szCs w:val="24"/>
          <w:lang w:val="ro-RO"/>
        </w:rPr>
      </w:pPr>
      <w:r w:rsidRPr="00A928C7">
        <w:rPr>
          <w:rFonts w:ascii="Lato" w:hAnsi="Lato"/>
          <w:noProof/>
          <w:szCs w:val="24"/>
          <w:lang w:val="ro-RO" w:bidi="ro-RO"/>
        </w:rPr>
        <w:t>Dac</w:t>
      </w:r>
      <w:r w:rsidR="00EB2837" w:rsidRPr="00A928C7">
        <w:rPr>
          <w:rFonts w:ascii="Lato" w:hAnsi="Lato"/>
          <w:noProof/>
          <w:szCs w:val="24"/>
          <w:lang w:val="ro-RO" w:bidi="ro-RO"/>
        </w:rPr>
        <w:t>a</w:t>
      </w:r>
      <w:r w:rsidRPr="00A928C7">
        <w:rPr>
          <w:rFonts w:ascii="Lato" w:hAnsi="Lato"/>
          <w:noProof/>
          <w:szCs w:val="24"/>
          <w:lang w:val="ro-RO" w:bidi="ro-RO"/>
        </w:rPr>
        <w:t xml:space="preserve"> ave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ndoieli, consulta</w:t>
      </w:r>
      <w:r w:rsidR="000714A8" w:rsidRPr="00A928C7">
        <w:rPr>
          <w:rFonts w:ascii="Lato" w:hAnsi="Lato"/>
          <w:noProof/>
          <w:szCs w:val="24"/>
          <w:lang w:val="ro-RO" w:bidi="ro-RO"/>
        </w:rPr>
        <w:t>t</w:t>
      </w:r>
      <w:r w:rsidR="007A77FC" w:rsidRPr="00A928C7">
        <w:rPr>
          <w:rFonts w:ascii="Lato" w:hAnsi="Lato"/>
          <w:noProof/>
          <w:szCs w:val="24"/>
          <w:lang w:val="ro-RO" w:bidi="ro-RO"/>
        </w:rPr>
        <w:t>i standardul de administrare a r</w:t>
      </w:r>
      <w:r w:rsidRPr="00A928C7">
        <w:rPr>
          <w:rFonts w:ascii="Lato" w:hAnsi="Lato"/>
          <w:noProof/>
          <w:szCs w:val="24"/>
          <w:lang w:val="ro-RO" w:bidi="ro-RO"/>
        </w:rPr>
        <w:t>is</w:t>
      </w:r>
      <w:r w:rsidR="007A77FC" w:rsidRPr="00A928C7">
        <w:rPr>
          <w:rFonts w:ascii="Lato" w:hAnsi="Lato"/>
          <w:noProof/>
          <w:szCs w:val="24"/>
          <w:lang w:val="ro-RO" w:bidi="ro-RO"/>
        </w:rPr>
        <w:t>cului de f</w:t>
      </w:r>
      <w:r w:rsidRPr="00A928C7">
        <w:rPr>
          <w:rFonts w:ascii="Lato" w:hAnsi="Lato"/>
          <w:noProof/>
          <w:szCs w:val="24"/>
          <w:lang w:val="ro-RO" w:bidi="ro-RO"/>
        </w:rPr>
        <w:t>raud</w:t>
      </w:r>
      <w:r w:rsidR="00EB2837" w:rsidRPr="00A928C7">
        <w:rPr>
          <w:rFonts w:ascii="Lato" w:hAnsi="Lato"/>
          <w:noProof/>
          <w:szCs w:val="24"/>
          <w:lang w:val="ro-RO" w:bidi="ro-RO"/>
        </w:rPr>
        <w:t>a</w:t>
      </w:r>
      <w:r w:rsidRPr="00A928C7">
        <w:rPr>
          <w:rFonts w:ascii="Lato" w:hAnsi="Lato"/>
          <w:noProof/>
          <w:szCs w:val="24"/>
          <w:lang w:val="ro-RO" w:bidi="ro-RO"/>
        </w:rPr>
        <w:t>.</w:t>
      </w:r>
    </w:p>
    <w:p w14:paraId="7DD6C752" w14:textId="77777777" w:rsidR="005F7D67" w:rsidRPr="00A928C7" w:rsidRDefault="005F7D67">
      <w:pPr>
        <w:rPr>
          <w:rFonts w:ascii="Lato" w:hAnsi="Lato"/>
          <w:i/>
          <w:noProof/>
          <w:szCs w:val="24"/>
          <w:u w:val="single"/>
          <w:lang w:val="ro-RO"/>
        </w:rPr>
      </w:pPr>
      <w:r w:rsidRPr="00A928C7">
        <w:rPr>
          <w:rFonts w:ascii="Lato" w:hAnsi="Lato"/>
          <w:i/>
          <w:noProof/>
          <w:szCs w:val="24"/>
          <w:u w:val="single"/>
          <w:lang w:val="ro-RO"/>
        </w:rPr>
        <w:t>Politica Anti-Frauda</w:t>
      </w:r>
    </w:p>
    <w:p w14:paraId="33A99751" w14:textId="77777777" w:rsidR="005F7D67" w:rsidRPr="00A928C7" w:rsidRDefault="00DF303C" w:rsidP="009048E6">
      <w:pPr>
        <w:rPr>
          <w:rFonts w:ascii="Lato" w:hAnsi="Lato"/>
          <w:noProof/>
          <w:szCs w:val="24"/>
          <w:lang w:val="ro-RO"/>
        </w:rPr>
      </w:pPr>
      <w:hyperlink r:id="rId62" w:history="1">
        <w:r w:rsidR="005F7D67" w:rsidRPr="00A928C7">
          <w:rPr>
            <w:rStyle w:val="Hyperlink"/>
            <w:rFonts w:ascii="Lato" w:hAnsi="Lato"/>
            <w:noProof/>
            <w:szCs w:val="24"/>
            <w:lang w:val="ro-RO"/>
          </w:rPr>
          <w:t>Document details - Garanti BBVΛ</w:t>
        </w:r>
      </w:hyperlink>
    </w:p>
    <w:p w14:paraId="0C1EC217" w14:textId="77777777" w:rsidR="00491C9D" w:rsidRPr="00A928C7" w:rsidRDefault="00491C9D" w:rsidP="009048E6">
      <w:pPr>
        <w:pStyle w:val="Heading2"/>
        <w:rPr>
          <w:rStyle w:val="Heading2Char"/>
          <w:rFonts w:ascii="Lato" w:hAnsi="Lato"/>
          <w:bCs/>
          <w:iCs/>
          <w:color w:val="02A5A5"/>
          <w:sz w:val="24"/>
          <w:szCs w:val="24"/>
          <w:lang w:val="ro-RO"/>
        </w:rPr>
      </w:pPr>
      <w:bookmarkStart w:id="55" w:name="_Toc131156460"/>
      <w:r w:rsidRPr="00A928C7">
        <w:rPr>
          <w:rStyle w:val="Heading2Char"/>
          <w:rFonts w:ascii="Lato" w:hAnsi="Lato"/>
          <w:bCs/>
          <w:color w:val="02A5A5"/>
          <w:sz w:val="24"/>
          <w:szCs w:val="24"/>
          <w:lang w:val="ro-RO"/>
        </w:rPr>
        <w:t xml:space="preserve">5.5 Angajamentul </w:t>
      </w:r>
      <w:r w:rsidR="000714A8" w:rsidRPr="00A928C7">
        <w:rPr>
          <w:rStyle w:val="Heading2Char"/>
          <w:rFonts w:ascii="Lato" w:hAnsi="Lato"/>
          <w:bCs/>
          <w:color w:val="02A5A5"/>
          <w:sz w:val="24"/>
          <w:szCs w:val="24"/>
          <w:lang w:val="ro-RO"/>
        </w:rPr>
        <w:t>i</w:t>
      </w:r>
      <w:r w:rsidRPr="00A928C7">
        <w:rPr>
          <w:rStyle w:val="Heading2Char"/>
          <w:rFonts w:ascii="Lato" w:hAnsi="Lato"/>
          <w:bCs/>
          <w:color w:val="02A5A5"/>
          <w:sz w:val="24"/>
          <w:szCs w:val="24"/>
          <w:lang w:val="ro-RO"/>
        </w:rPr>
        <w:t>n leg</w:t>
      </w:r>
      <w:r w:rsidR="00EB2837" w:rsidRPr="00A928C7">
        <w:rPr>
          <w:rStyle w:val="Heading2Char"/>
          <w:rFonts w:ascii="Lato" w:hAnsi="Lato"/>
          <w:bCs/>
          <w:color w:val="02A5A5"/>
          <w:sz w:val="24"/>
          <w:szCs w:val="24"/>
          <w:lang w:val="ro-RO"/>
        </w:rPr>
        <w:t>a</w:t>
      </w:r>
      <w:r w:rsidRPr="00A928C7">
        <w:rPr>
          <w:rStyle w:val="Heading2Char"/>
          <w:rFonts w:ascii="Lato" w:hAnsi="Lato"/>
          <w:bCs/>
          <w:color w:val="02A5A5"/>
          <w:sz w:val="24"/>
          <w:szCs w:val="24"/>
          <w:lang w:val="ro-RO"/>
        </w:rPr>
        <w:t>tur</w:t>
      </w:r>
      <w:r w:rsidR="00EB2837" w:rsidRPr="00A928C7">
        <w:rPr>
          <w:rStyle w:val="Heading2Char"/>
          <w:rFonts w:ascii="Lato" w:hAnsi="Lato"/>
          <w:bCs/>
          <w:color w:val="02A5A5"/>
          <w:sz w:val="24"/>
          <w:szCs w:val="24"/>
          <w:lang w:val="ro-RO"/>
        </w:rPr>
        <w:t>a</w:t>
      </w:r>
      <w:r w:rsidRPr="00A928C7">
        <w:rPr>
          <w:rStyle w:val="Heading2Char"/>
          <w:rFonts w:ascii="Lato" w:hAnsi="Lato"/>
          <w:bCs/>
          <w:color w:val="02A5A5"/>
          <w:sz w:val="24"/>
          <w:szCs w:val="24"/>
          <w:lang w:val="ro-RO"/>
        </w:rPr>
        <w:t xml:space="preserve"> cu drepturile omului</w:t>
      </w:r>
      <w:bookmarkEnd w:id="55"/>
    </w:p>
    <w:p w14:paraId="1308A0A9" w14:textId="77777777" w:rsidR="00D67237" w:rsidRPr="00A928C7" w:rsidRDefault="00D67237" w:rsidP="00760B77">
      <w:pPr>
        <w:rPr>
          <w:rFonts w:ascii="Lato" w:hAnsi="Lato"/>
          <w:b/>
          <w:noProof/>
          <w:szCs w:val="24"/>
          <w:lang w:val="ro-RO"/>
        </w:rPr>
      </w:pPr>
    </w:p>
    <w:p w14:paraId="4D081EA1"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5.5.1</w:t>
      </w:r>
    </w:p>
    <w:p w14:paraId="4B8BD8E9" w14:textId="5FCE458F" w:rsidR="00491C9D" w:rsidRPr="00A928C7" w:rsidRDefault="00491C9D" w:rsidP="00845954">
      <w:pPr>
        <w:spacing w:after="200" w:line="264" w:lineRule="auto"/>
        <w:jc w:val="both"/>
        <w:rPr>
          <w:rFonts w:ascii="Lato" w:hAnsi="Lato"/>
          <w:noProof/>
          <w:szCs w:val="24"/>
          <w:lang w:val="ro-RO"/>
        </w:rPr>
      </w:pPr>
      <w:r w:rsidRPr="00A928C7">
        <w:rPr>
          <w:rFonts w:ascii="Lato" w:hAnsi="Lato"/>
          <w:noProof/>
          <w:szCs w:val="24"/>
          <w:lang w:val="ro-RO" w:bidi="ro-RO"/>
        </w:rPr>
        <w:t>Respecta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 xml:space="preserve">ntotdeauna demnitatea persoanelor </w:t>
      </w:r>
      <w:r w:rsidR="000714A8" w:rsidRPr="00A928C7">
        <w:rPr>
          <w:rFonts w:ascii="Lato" w:hAnsi="Lato"/>
          <w:noProof/>
          <w:szCs w:val="24"/>
          <w:lang w:val="ro-RO" w:bidi="ro-RO"/>
        </w:rPr>
        <w:t>s</w:t>
      </w:r>
      <w:r w:rsidRPr="00A928C7">
        <w:rPr>
          <w:rFonts w:ascii="Lato" w:hAnsi="Lato"/>
          <w:noProof/>
          <w:szCs w:val="24"/>
          <w:lang w:val="ro-RO" w:bidi="ro-RO"/>
        </w:rPr>
        <w:t>i drepturile fundamentale ale omului, deoarece acestea constituie un element de baz</w:t>
      </w:r>
      <w:r w:rsidR="00EB2837" w:rsidRPr="00A928C7">
        <w:rPr>
          <w:rFonts w:ascii="Lato" w:hAnsi="Lato"/>
          <w:noProof/>
          <w:szCs w:val="24"/>
          <w:lang w:val="ro-RO" w:bidi="ro-RO"/>
        </w:rPr>
        <w:t>a</w:t>
      </w:r>
      <w:r w:rsidRPr="00A928C7">
        <w:rPr>
          <w:rFonts w:ascii="Lato" w:hAnsi="Lato"/>
          <w:noProof/>
          <w:szCs w:val="24"/>
          <w:lang w:val="ro-RO" w:bidi="ro-RO"/>
        </w:rPr>
        <w:t xml:space="preserve"> al principiilor generale ale </w:t>
      </w:r>
      <w:r w:rsidR="0021157F" w:rsidRPr="00A928C7">
        <w:rPr>
          <w:rFonts w:ascii="Lato" w:hAnsi="Lato"/>
          <w:noProof/>
          <w:szCs w:val="24"/>
          <w:lang w:val="ro-RO"/>
        </w:rPr>
        <w:t>Garanti Bank S.A.</w:t>
      </w:r>
      <w:r w:rsidR="0021157F" w:rsidRPr="00A928C7">
        <w:rPr>
          <w:rFonts w:ascii="Lato" w:hAnsi="Lato"/>
          <w:noProof/>
          <w:szCs w:val="24"/>
          <w:lang w:val="ro-RO" w:bidi="ro-RO"/>
        </w:rPr>
        <w:t xml:space="preserve"> cu privire la</w:t>
      </w:r>
      <w:r w:rsidRPr="00A928C7">
        <w:rPr>
          <w:rFonts w:ascii="Lato" w:hAnsi="Lato"/>
          <w:i/>
          <w:noProof/>
          <w:szCs w:val="24"/>
          <w:lang w:val="ro-RO" w:bidi="ro-RO"/>
        </w:rPr>
        <w:t xml:space="preserve"> </w:t>
      </w:r>
      <w:r w:rsidR="0021157F" w:rsidRPr="00A928C7">
        <w:rPr>
          <w:rFonts w:ascii="Lato" w:hAnsi="Lato"/>
          <w:i/>
          <w:noProof/>
          <w:szCs w:val="24"/>
          <w:lang w:val="ro-RO" w:bidi="ro-RO"/>
        </w:rPr>
        <w:t>r</w:t>
      </w:r>
      <w:r w:rsidRPr="00A928C7">
        <w:rPr>
          <w:rFonts w:ascii="Lato" w:hAnsi="Lato"/>
          <w:i/>
          <w:noProof/>
          <w:szCs w:val="24"/>
          <w:lang w:val="ro-RO" w:bidi="ro-RO"/>
        </w:rPr>
        <w:t>esponsabilitate</w:t>
      </w:r>
      <w:r w:rsidR="0021157F" w:rsidRPr="00A928C7">
        <w:rPr>
          <w:rFonts w:ascii="Lato" w:hAnsi="Lato"/>
          <w:i/>
          <w:noProof/>
          <w:szCs w:val="24"/>
          <w:lang w:val="ro-RO" w:bidi="ro-RO"/>
        </w:rPr>
        <w:t>a</w:t>
      </w:r>
      <w:r w:rsidRPr="00A928C7">
        <w:rPr>
          <w:rFonts w:ascii="Lato" w:hAnsi="Lato"/>
          <w:i/>
          <w:noProof/>
          <w:szCs w:val="24"/>
          <w:lang w:val="ro-RO" w:bidi="ro-RO"/>
        </w:rPr>
        <w:t xml:space="preserve"> </w:t>
      </w:r>
      <w:r w:rsidR="0021157F" w:rsidRPr="00A928C7">
        <w:rPr>
          <w:rFonts w:ascii="Lato" w:hAnsi="Lato"/>
          <w:i/>
          <w:noProof/>
          <w:szCs w:val="24"/>
          <w:lang w:val="ro-RO" w:bidi="ro-RO"/>
        </w:rPr>
        <w:t>s</w:t>
      </w:r>
      <w:r w:rsidRPr="00A928C7">
        <w:rPr>
          <w:rFonts w:ascii="Lato" w:hAnsi="Lato"/>
          <w:i/>
          <w:noProof/>
          <w:szCs w:val="24"/>
          <w:lang w:val="ro-RO" w:bidi="ro-RO"/>
        </w:rPr>
        <w:t>ocial</w:t>
      </w:r>
      <w:r w:rsidR="00EB2837" w:rsidRPr="00A928C7">
        <w:rPr>
          <w:rFonts w:ascii="Lato" w:hAnsi="Lato"/>
          <w:i/>
          <w:noProof/>
          <w:szCs w:val="24"/>
          <w:lang w:val="ro-RO" w:bidi="ro-RO"/>
        </w:rPr>
        <w:t>a</w:t>
      </w:r>
      <w:r w:rsidRPr="00A928C7">
        <w:rPr>
          <w:rFonts w:ascii="Lato" w:hAnsi="Lato"/>
          <w:i/>
          <w:noProof/>
          <w:szCs w:val="24"/>
          <w:lang w:val="ro-RO" w:bidi="ro-RO"/>
        </w:rPr>
        <w:t xml:space="preserve"> </w:t>
      </w:r>
      <w:r w:rsidR="0021157F" w:rsidRPr="00A928C7">
        <w:rPr>
          <w:rFonts w:ascii="Lato" w:hAnsi="Lato"/>
          <w:i/>
          <w:noProof/>
          <w:szCs w:val="24"/>
          <w:lang w:val="ro-RO" w:bidi="ro-RO"/>
        </w:rPr>
        <w:t>c</w:t>
      </w:r>
      <w:r w:rsidRPr="00A928C7">
        <w:rPr>
          <w:rFonts w:ascii="Lato" w:hAnsi="Lato"/>
          <w:i/>
          <w:noProof/>
          <w:szCs w:val="24"/>
          <w:lang w:val="ro-RO" w:bidi="ro-RO"/>
        </w:rPr>
        <w:t>orporativ</w:t>
      </w:r>
      <w:r w:rsidR="00EB2837" w:rsidRPr="00A928C7">
        <w:rPr>
          <w:rFonts w:ascii="Lato" w:hAnsi="Lato"/>
          <w:i/>
          <w:noProof/>
          <w:szCs w:val="24"/>
          <w:lang w:val="ro-RO" w:bidi="ro-RO"/>
        </w:rPr>
        <w:t>a</w:t>
      </w:r>
      <w:r w:rsidR="0021157F" w:rsidRPr="00A928C7">
        <w:rPr>
          <w:rFonts w:ascii="Lato" w:hAnsi="Lato"/>
          <w:i/>
          <w:noProof/>
          <w:szCs w:val="24"/>
          <w:lang w:val="ro-RO" w:bidi="ro-RO"/>
        </w:rPr>
        <w:t>.</w:t>
      </w:r>
      <w:r w:rsidRPr="00A928C7">
        <w:rPr>
          <w:rFonts w:ascii="Lato" w:hAnsi="Lato"/>
          <w:i/>
          <w:noProof/>
          <w:szCs w:val="24"/>
          <w:lang w:val="ro-RO" w:bidi="ro-RO"/>
        </w:rPr>
        <w:t xml:space="preserve"> </w:t>
      </w:r>
      <w:r w:rsidRPr="00A928C7">
        <w:rPr>
          <w:rFonts w:ascii="Lato" w:hAnsi="Lato"/>
          <w:noProof/>
          <w:szCs w:val="24"/>
          <w:lang w:val="ro-RO" w:bidi="ro-RO"/>
        </w:rPr>
        <w:t>Acest angajament are ca punct de plecare Principiile Directoare ale Na</w:t>
      </w:r>
      <w:r w:rsidR="000714A8" w:rsidRPr="00A928C7">
        <w:rPr>
          <w:rFonts w:ascii="Lato" w:hAnsi="Lato"/>
          <w:noProof/>
          <w:szCs w:val="24"/>
          <w:lang w:val="ro-RO" w:bidi="ro-RO"/>
        </w:rPr>
        <w:t>t</w:t>
      </w:r>
      <w:r w:rsidRPr="00A928C7">
        <w:rPr>
          <w:rFonts w:ascii="Lato" w:hAnsi="Lato"/>
          <w:noProof/>
          <w:szCs w:val="24"/>
          <w:lang w:val="ro-RO" w:bidi="ro-RO"/>
        </w:rPr>
        <w:t xml:space="preserve">iunilor Unite privind Afacerile </w:t>
      </w:r>
      <w:r w:rsidR="000714A8" w:rsidRPr="00A928C7">
        <w:rPr>
          <w:rFonts w:ascii="Lato" w:hAnsi="Lato"/>
          <w:noProof/>
          <w:szCs w:val="24"/>
          <w:lang w:val="ro-RO" w:bidi="ro-RO"/>
        </w:rPr>
        <w:t>s</w:t>
      </w:r>
      <w:r w:rsidRPr="00A928C7">
        <w:rPr>
          <w:rFonts w:ascii="Lato" w:hAnsi="Lato"/>
          <w:noProof/>
          <w:szCs w:val="24"/>
          <w:lang w:val="ro-RO" w:bidi="ro-RO"/>
        </w:rPr>
        <w:t xml:space="preserve">i Drepturile Omului, precum </w:t>
      </w:r>
      <w:r w:rsidR="000714A8" w:rsidRPr="00A928C7">
        <w:rPr>
          <w:rFonts w:ascii="Lato" w:hAnsi="Lato"/>
          <w:noProof/>
          <w:szCs w:val="24"/>
          <w:lang w:val="ro-RO" w:bidi="ro-RO"/>
        </w:rPr>
        <w:t>s</w:t>
      </w:r>
      <w:r w:rsidRPr="00A928C7">
        <w:rPr>
          <w:rFonts w:ascii="Lato" w:hAnsi="Lato"/>
          <w:noProof/>
          <w:szCs w:val="24"/>
          <w:lang w:val="ro-RO" w:bidi="ro-RO"/>
        </w:rPr>
        <w:t>i alte cadre interna</w:t>
      </w:r>
      <w:r w:rsidR="000714A8" w:rsidRPr="00A928C7">
        <w:rPr>
          <w:rFonts w:ascii="Lato" w:hAnsi="Lato"/>
          <w:noProof/>
          <w:szCs w:val="24"/>
          <w:lang w:val="ro-RO" w:bidi="ro-RO"/>
        </w:rPr>
        <w:t>t</w:t>
      </w:r>
      <w:r w:rsidRPr="00A928C7">
        <w:rPr>
          <w:rFonts w:ascii="Lato" w:hAnsi="Lato"/>
          <w:noProof/>
          <w:szCs w:val="24"/>
          <w:lang w:val="ro-RO" w:bidi="ro-RO"/>
        </w:rPr>
        <w:t>ionale, cum ar fi Declara</w:t>
      </w:r>
      <w:r w:rsidR="000714A8" w:rsidRPr="00A928C7">
        <w:rPr>
          <w:rFonts w:ascii="Lato" w:hAnsi="Lato"/>
          <w:noProof/>
          <w:szCs w:val="24"/>
          <w:lang w:val="ro-RO" w:bidi="ro-RO"/>
        </w:rPr>
        <w:t>t</w:t>
      </w:r>
      <w:r w:rsidRPr="00A928C7">
        <w:rPr>
          <w:rFonts w:ascii="Lato" w:hAnsi="Lato"/>
          <w:noProof/>
          <w:szCs w:val="24"/>
          <w:lang w:val="ro-RO" w:bidi="ro-RO"/>
        </w:rPr>
        <w:t>ia Universal</w:t>
      </w:r>
      <w:r w:rsidR="00EB2837" w:rsidRPr="00A928C7">
        <w:rPr>
          <w:rFonts w:ascii="Lato" w:hAnsi="Lato"/>
          <w:noProof/>
          <w:szCs w:val="24"/>
          <w:lang w:val="ro-RO" w:bidi="ro-RO"/>
        </w:rPr>
        <w:t>a</w:t>
      </w:r>
      <w:r w:rsidRPr="00A928C7">
        <w:rPr>
          <w:rFonts w:ascii="Lato" w:hAnsi="Lato"/>
          <w:noProof/>
          <w:szCs w:val="24"/>
          <w:lang w:val="ro-RO" w:bidi="ro-RO"/>
        </w:rPr>
        <w:t xml:space="preserve"> a Drepturilor Omului </w:t>
      </w:r>
      <w:r w:rsidR="000714A8" w:rsidRPr="00A928C7">
        <w:rPr>
          <w:rFonts w:ascii="Lato" w:hAnsi="Lato"/>
          <w:noProof/>
          <w:szCs w:val="24"/>
          <w:lang w:val="ro-RO" w:bidi="ro-RO"/>
        </w:rPr>
        <w:t>s</w:t>
      </w:r>
      <w:r w:rsidRPr="00A928C7">
        <w:rPr>
          <w:rFonts w:ascii="Lato" w:hAnsi="Lato"/>
          <w:noProof/>
          <w:szCs w:val="24"/>
          <w:lang w:val="ro-RO" w:bidi="ro-RO"/>
        </w:rPr>
        <w:t>i Conven</w:t>
      </w:r>
      <w:r w:rsidR="000714A8" w:rsidRPr="00A928C7">
        <w:rPr>
          <w:rFonts w:ascii="Lato" w:hAnsi="Lato"/>
          <w:noProof/>
          <w:szCs w:val="24"/>
          <w:lang w:val="ro-RO" w:bidi="ro-RO"/>
        </w:rPr>
        <w:t>t</w:t>
      </w:r>
      <w:r w:rsidRPr="00A928C7">
        <w:rPr>
          <w:rFonts w:ascii="Lato" w:hAnsi="Lato"/>
          <w:noProof/>
          <w:szCs w:val="24"/>
          <w:lang w:val="ro-RO" w:bidi="ro-RO"/>
        </w:rPr>
        <w:t>iile Fundamentale ale Organiza</w:t>
      </w:r>
      <w:r w:rsidR="000714A8" w:rsidRPr="00A928C7">
        <w:rPr>
          <w:rFonts w:ascii="Lato" w:hAnsi="Lato"/>
          <w:noProof/>
          <w:szCs w:val="24"/>
          <w:lang w:val="ro-RO" w:bidi="ro-RO"/>
        </w:rPr>
        <w:t>t</w:t>
      </w:r>
      <w:r w:rsidRPr="00A928C7">
        <w:rPr>
          <w:rFonts w:ascii="Lato" w:hAnsi="Lato"/>
          <w:noProof/>
          <w:szCs w:val="24"/>
          <w:lang w:val="ro-RO" w:bidi="ro-RO"/>
        </w:rPr>
        <w:t>iei Interna</w:t>
      </w:r>
      <w:r w:rsidR="000714A8" w:rsidRPr="00A928C7">
        <w:rPr>
          <w:rFonts w:ascii="Lato" w:hAnsi="Lato"/>
          <w:noProof/>
          <w:szCs w:val="24"/>
          <w:lang w:val="ro-RO" w:bidi="ro-RO"/>
        </w:rPr>
        <w:t>t</w:t>
      </w:r>
      <w:r w:rsidRPr="00A928C7">
        <w:rPr>
          <w:rFonts w:ascii="Lato" w:hAnsi="Lato"/>
          <w:noProof/>
          <w:szCs w:val="24"/>
          <w:lang w:val="ro-RO" w:bidi="ro-RO"/>
        </w:rPr>
        <w:t>ionale a Muncii.</w:t>
      </w:r>
    </w:p>
    <w:p w14:paraId="4F0D34FD" w14:textId="77777777" w:rsidR="00856CE7" w:rsidRPr="00A928C7" w:rsidRDefault="00856CE7">
      <w:pPr>
        <w:rPr>
          <w:rFonts w:ascii="Lato" w:hAnsi="Lato"/>
          <w:i/>
          <w:noProof/>
          <w:szCs w:val="24"/>
          <w:u w:val="single"/>
          <w:lang w:val="ro-RO"/>
        </w:rPr>
      </w:pPr>
      <w:r w:rsidRPr="00A928C7">
        <w:rPr>
          <w:rFonts w:ascii="Lato" w:hAnsi="Lato"/>
          <w:i/>
          <w:noProof/>
          <w:szCs w:val="24"/>
          <w:u w:val="single"/>
          <w:lang w:val="ro-RO"/>
        </w:rPr>
        <w:t>Responsabilitate Sociala Corporativa</w:t>
      </w:r>
    </w:p>
    <w:p w14:paraId="48B6BFA7" w14:textId="77777777" w:rsidR="00856CE7" w:rsidRPr="00A928C7" w:rsidRDefault="00DF303C" w:rsidP="009048E6">
      <w:pPr>
        <w:rPr>
          <w:rFonts w:ascii="Lato" w:hAnsi="Lato"/>
          <w:i/>
          <w:noProof/>
          <w:szCs w:val="24"/>
          <w:u w:val="single"/>
          <w:lang w:val="ro-RO"/>
        </w:rPr>
      </w:pPr>
      <w:hyperlink r:id="rId63" w:history="1">
        <w:r w:rsidR="00856CE7" w:rsidRPr="00A928C7">
          <w:rPr>
            <w:rStyle w:val="Hyperlink"/>
            <w:rFonts w:ascii="Lato" w:hAnsi="Lato"/>
            <w:i/>
            <w:noProof/>
            <w:szCs w:val="24"/>
            <w:lang w:val="ro-RO"/>
          </w:rPr>
          <w:t>https://www.garantibbva.ro/ro/compania-noastra/responsabilitate-sociala.html</w:t>
        </w:r>
      </w:hyperlink>
    </w:p>
    <w:p w14:paraId="25E3392B" w14:textId="77777777" w:rsidR="00856CE7" w:rsidRPr="00A928C7" w:rsidRDefault="00856CE7" w:rsidP="00760B77">
      <w:pPr>
        <w:rPr>
          <w:rFonts w:ascii="Lato" w:hAnsi="Lato"/>
          <w:i/>
          <w:noProof/>
          <w:szCs w:val="24"/>
          <w:u w:val="single"/>
          <w:lang w:val="ro-RO"/>
        </w:rPr>
      </w:pPr>
    </w:p>
    <w:p w14:paraId="1914F5C0" w14:textId="77777777" w:rsidR="004E4F5E" w:rsidRPr="00A928C7" w:rsidRDefault="004E4F5E" w:rsidP="00845954">
      <w:pPr>
        <w:rPr>
          <w:rStyle w:val="Hyperlink"/>
          <w:rFonts w:ascii="Lato" w:hAnsi="Lato"/>
          <w:i/>
          <w:noProof/>
          <w:szCs w:val="24"/>
          <w:lang w:val="ro-RO"/>
        </w:rPr>
      </w:pPr>
      <w:r w:rsidRPr="00A928C7">
        <w:rPr>
          <w:rFonts w:ascii="Lato" w:hAnsi="Lato"/>
          <w:i/>
          <w:noProof/>
          <w:szCs w:val="24"/>
          <w:u w:val="single"/>
          <w:lang w:val="ro-RO"/>
        </w:rPr>
        <w:t>Garanti BBVA Declaration of Human Rights</w:t>
      </w:r>
    </w:p>
    <w:p w14:paraId="54247308" w14:textId="77777777" w:rsidR="004E4F5E" w:rsidRPr="00A928C7" w:rsidRDefault="00DF303C" w:rsidP="00B00103">
      <w:pPr>
        <w:jc w:val="both"/>
        <w:rPr>
          <w:rStyle w:val="Hyperlink"/>
          <w:rFonts w:ascii="Lato" w:hAnsi="Lato"/>
          <w:i/>
          <w:noProof/>
          <w:szCs w:val="24"/>
          <w:lang w:val="ro-RO"/>
        </w:rPr>
      </w:pPr>
      <w:hyperlink r:id="rId64" w:history="1">
        <w:r w:rsidR="004E4F5E" w:rsidRPr="00A928C7">
          <w:rPr>
            <w:rStyle w:val="Hyperlink"/>
            <w:rFonts w:ascii="Lato" w:hAnsi="Lato"/>
            <w:i/>
            <w:noProof/>
            <w:szCs w:val="24"/>
            <w:lang w:val="ro-RO"/>
          </w:rPr>
          <w:t>https://www.garantibbvainvestorrelations.com/en/environment-social-governance/detail/Declaration-of-Human-Rights/584/1866/0</w:t>
        </w:r>
      </w:hyperlink>
    </w:p>
    <w:p w14:paraId="155DE129" w14:textId="20EEFA31" w:rsidR="006F252C" w:rsidRPr="00A928C7" w:rsidRDefault="006F252C">
      <w:pPr>
        <w:rPr>
          <w:rFonts w:ascii="Lato" w:hAnsi="Lato"/>
          <w:i/>
          <w:noProof/>
          <w:szCs w:val="24"/>
          <w:lang w:val="ro-RO"/>
        </w:rPr>
      </w:pPr>
    </w:p>
    <w:p w14:paraId="4D93A0E9" w14:textId="1B15B7E9" w:rsidR="00491C9D" w:rsidRPr="00A928C7" w:rsidRDefault="00491C9D" w:rsidP="00760B77">
      <w:pPr>
        <w:pStyle w:val="Heading2"/>
        <w:rPr>
          <w:rStyle w:val="Heading2Char"/>
          <w:rFonts w:ascii="Lato" w:hAnsi="Lato"/>
          <w:bCs/>
          <w:iCs/>
          <w:color w:val="02A5A5"/>
          <w:sz w:val="24"/>
          <w:szCs w:val="24"/>
          <w:lang w:val="ro-RO"/>
        </w:rPr>
      </w:pPr>
      <w:bookmarkStart w:id="56" w:name="_Toc131156461"/>
      <w:r w:rsidRPr="00A928C7">
        <w:rPr>
          <w:rStyle w:val="Heading2Char"/>
          <w:rFonts w:ascii="Lato" w:hAnsi="Lato"/>
          <w:bCs/>
          <w:color w:val="02A5A5"/>
          <w:sz w:val="24"/>
          <w:szCs w:val="24"/>
          <w:lang w:val="ro-RO"/>
        </w:rPr>
        <w:t>5.6 Angajamentul fa</w:t>
      </w:r>
      <w:r w:rsidR="000714A8" w:rsidRPr="00A928C7">
        <w:rPr>
          <w:rStyle w:val="Heading2Char"/>
          <w:rFonts w:ascii="Lato" w:hAnsi="Lato"/>
          <w:bCs/>
          <w:color w:val="02A5A5"/>
          <w:sz w:val="24"/>
          <w:szCs w:val="24"/>
          <w:lang w:val="ro-RO"/>
        </w:rPr>
        <w:t>t</w:t>
      </w:r>
      <w:r w:rsidR="00EB2837" w:rsidRPr="00A928C7">
        <w:rPr>
          <w:rStyle w:val="Heading2Char"/>
          <w:rFonts w:ascii="Lato" w:hAnsi="Lato"/>
          <w:bCs/>
          <w:color w:val="02A5A5"/>
          <w:sz w:val="24"/>
          <w:szCs w:val="24"/>
          <w:lang w:val="ro-RO"/>
        </w:rPr>
        <w:t>a</w:t>
      </w:r>
      <w:r w:rsidRPr="00A928C7">
        <w:rPr>
          <w:rStyle w:val="Heading2Char"/>
          <w:rFonts w:ascii="Lato" w:hAnsi="Lato"/>
          <w:bCs/>
          <w:color w:val="02A5A5"/>
          <w:sz w:val="24"/>
          <w:szCs w:val="24"/>
          <w:lang w:val="ro-RO"/>
        </w:rPr>
        <w:t xml:space="preserve"> de sustenabilitate</w:t>
      </w:r>
      <w:bookmarkEnd w:id="56"/>
      <w:r w:rsidRPr="00A928C7">
        <w:rPr>
          <w:rStyle w:val="Heading2Char"/>
          <w:rFonts w:ascii="Lato" w:hAnsi="Lato"/>
          <w:bCs/>
          <w:color w:val="02A5A5"/>
          <w:sz w:val="24"/>
          <w:szCs w:val="24"/>
          <w:lang w:val="ro-RO"/>
        </w:rPr>
        <w:t xml:space="preserve"> </w:t>
      </w:r>
    </w:p>
    <w:p w14:paraId="3390DB45" w14:textId="77777777" w:rsidR="009108AB" w:rsidRPr="00A928C7" w:rsidRDefault="009108AB" w:rsidP="00845954">
      <w:pPr>
        <w:rPr>
          <w:rFonts w:ascii="Lato" w:hAnsi="Lato"/>
          <w:b/>
          <w:noProof/>
          <w:szCs w:val="24"/>
          <w:lang w:val="ro-RO"/>
        </w:rPr>
      </w:pPr>
    </w:p>
    <w:p w14:paraId="5738AAA0"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5.6.1</w:t>
      </w:r>
    </w:p>
    <w:p w14:paraId="33F69DAF" w14:textId="77777777" w:rsidR="00491C9D" w:rsidRPr="00A928C7" w:rsidRDefault="00491C9D">
      <w:pPr>
        <w:spacing w:after="200" w:line="264" w:lineRule="auto"/>
        <w:jc w:val="both"/>
        <w:rPr>
          <w:rFonts w:ascii="Lato" w:hAnsi="Lato"/>
          <w:noProof/>
          <w:szCs w:val="24"/>
          <w:lang w:val="ro-RO" w:bidi="ro-RO"/>
        </w:rPr>
      </w:pPr>
      <w:r w:rsidRPr="00A928C7">
        <w:rPr>
          <w:rFonts w:ascii="Lato" w:hAnsi="Lato"/>
          <w:noProof/>
          <w:szCs w:val="24"/>
          <w:lang w:val="ro-RO" w:bidi="ro-RO"/>
        </w:rPr>
        <w:t>Ac</w:t>
      </w:r>
      <w:r w:rsidR="000714A8" w:rsidRPr="00A928C7">
        <w:rPr>
          <w:rFonts w:ascii="Lato" w:hAnsi="Lato"/>
          <w:noProof/>
          <w:szCs w:val="24"/>
          <w:lang w:val="ro-RO" w:bidi="ro-RO"/>
        </w:rPr>
        <w:t>t</w:t>
      </w:r>
      <w:r w:rsidRPr="00A928C7">
        <w:rPr>
          <w:rFonts w:ascii="Lato" w:hAnsi="Lato"/>
          <w:noProof/>
          <w:szCs w:val="24"/>
          <w:lang w:val="ro-RO" w:bidi="ro-RO"/>
        </w:rPr>
        <w:t>iona</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t</w:t>
      </w:r>
      <w:r w:rsidRPr="00A928C7">
        <w:rPr>
          <w:rFonts w:ascii="Lato" w:hAnsi="Lato"/>
          <w:noProof/>
          <w:szCs w:val="24"/>
          <w:lang w:val="ro-RO" w:bidi="ro-RO"/>
        </w:rPr>
        <w:t>in</w:t>
      </w:r>
      <w:r w:rsidR="008150F4" w:rsidRPr="00A928C7">
        <w:rPr>
          <w:rFonts w:ascii="Lato" w:hAnsi="Lato"/>
          <w:noProof/>
          <w:szCs w:val="24"/>
          <w:lang w:val="ro-RO" w:bidi="ro-RO"/>
        </w:rPr>
        <w:t>a</w:t>
      </w:r>
      <w:r w:rsidRPr="00A928C7">
        <w:rPr>
          <w:rFonts w:ascii="Lato" w:hAnsi="Lato"/>
          <w:noProof/>
          <w:szCs w:val="24"/>
          <w:lang w:val="ro-RO" w:bidi="ro-RO"/>
        </w:rPr>
        <w:t>nd cont de faptul c</w:t>
      </w:r>
      <w:r w:rsidR="00EB2837" w:rsidRPr="00A928C7">
        <w:rPr>
          <w:rFonts w:ascii="Lato" w:hAnsi="Lato"/>
          <w:noProof/>
          <w:szCs w:val="24"/>
          <w:lang w:val="ro-RO" w:bidi="ro-RO"/>
        </w:rPr>
        <w:t>a</w:t>
      </w:r>
      <w:r w:rsidRPr="00A928C7">
        <w:rPr>
          <w:rFonts w:ascii="Lato" w:hAnsi="Lato"/>
          <w:noProof/>
          <w:szCs w:val="24"/>
          <w:lang w:val="ro-RO" w:bidi="ro-RO"/>
        </w:rPr>
        <w:t xml:space="preserve"> sustenabilitatea este o prioritate strategic</w:t>
      </w:r>
      <w:r w:rsidR="00EB2837" w:rsidRPr="00A928C7">
        <w:rPr>
          <w:rFonts w:ascii="Lato" w:hAnsi="Lato"/>
          <w:noProof/>
          <w:szCs w:val="24"/>
          <w:lang w:val="ro-RO" w:bidi="ro-RO"/>
        </w:rPr>
        <w:t>a</w:t>
      </w:r>
      <w:r w:rsidRPr="00A928C7">
        <w:rPr>
          <w:rFonts w:ascii="Lato" w:hAnsi="Lato"/>
          <w:noProof/>
          <w:szCs w:val="24"/>
          <w:lang w:val="ro-RO" w:bidi="ro-RO"/>
        </w:rPr>
        <w:t xml:space="preserve"> pentru </w:t>
      </w:r>
      <w:r w:rsidR="00367696" w:rsidRPr="00A928C7">
        <w:rPr>
          <w:rFonts w:ascii="Lato" w:hAnsi="Lato"/>
          <w:noProof/>
          <w:szCs w:val="24"/>
          <w:lang w:val="ro-RO"/>
        </w:rPr>
        <w:t>Garanti Bank S.A.</w:t>
      </w:r>
      <w:r w:rsidR="00367696"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aplica</w:t>
      </w:r>
      <w:r w:rsidR="000714A8" w:rsidRPr="00A928C7">
        <w:rPr>
          <w:rFonts w:ascii="Lato" w:hAnsi="Lato"/>
          <w:noProof/>
          <w:szCs w:val="24"/>
          <w:lang w:val="ro-RO" w:bidi="ro-RO"/>
        </w:rPr>
        <w:t>t</w:t>
      </w:r>
      <w:r w:rsidRPr="00A928C7">
        <w:rPr>
          <w:rFonts w:ascii="Lato" w:hAnsi="Lato"/>
          <w:noProof/>
          <w:szCs w:val="24"/>
          <w:lang w:val="ro-RO" w:bidi="ro-RO"/>
        </w:rPr>
        <w:t>i </w:t>
      </w:r>
      <w:r w:rsidR="00367696" w:rsidRPr="00A928C7">
        <w:rPr>
          <w:rFonts w:ascii="Lato" w:hAnsi="Lato"/>
          <w:i/>
          <w:noProof/>
          <w:szCs w:val="24"/>
          <w:lang w:val="ro-RO" w:bidi="ro-RO"/>
        </w:rPr>
        <w:t>politica generala de sustenabilitate</w:t>
      </w:r>
      <w:r w:rsidRPr="00A928C7">
        <w:rPr>
          <w:rFonts w:ascii="Lato" w:hAnsi="Lato"/>
          <w:noProof/>
          <w:szCs w:val="24"/>
          <w:lang w:val="ro-RO" w:bidi="ro-RO"/>
        </w:rPr>
        <w:t>, care se concentreaz</w:t>
      </w:r>
      <w:r w:rsidR="00EB2837" w:rsidRPr="00A928C7">
        <w:rPr>
          <w:rFonts w:ascii="Lato" w:hAnsi="Lato"/>
          <w:noProof/>
          <w:szCs w:val="24"/>
          <w:lang w:val="ro-RO" w:bidi="ro-RO"/>
        </w:rPr>
        <w:t>a</w:t>
      </w:r>
      <w:r w:rsidRPr="00A928C7">
        <w:rPr>
          <w:rFonts w:ascii="Lato" w:hAnsi="Lato"/>
          <w:noProof/>
          <w:szCs w:val="24"/>
          <w:lang w:val="ro-RO" w:bidi="ro-RO"/>
        </w:rPr>
        <w:t xml:space="preserve"> pe lupta </w:t>
      </w:r>
      <w:r w:rsidR="000714A8" w:rsidRPr="00A928C7">
        <w:rPr>
          <w:rFonts w:ascii="Lato" w:hAnsi="Lato"/>
          <w:noProof/>
          <w:szCs w:val="24"/>
          <w:lang w:val="ro-RO" w:bidi="ro-RO"/>
        </w:rPr>
        <w:t>i</w:t>
      </w:r>
      <w:r w:rsidRPr="00A928C7">
        <w:rPr>
          <w:rFonts w:ascii="Lato" w:hAnsi="Lato"/>
          <w:noProof/>
          <w:szCs w:val="24"/>
          <w:lang w:val="ro-RO" w:bidi="ro-RO"/>
        </w:rPr>
        <w:t>mpotriva schimb</w:t>
      </w:r>
      <w:r w:rsidR="00EB2837" w:rsidRPr="00A928C7">
        <w:rPr>
          <w:rFonts w:ascii="Lato" w:hAnsi="Lato"/>
          <w:noProof/>
          <w:szCs w:val="24"/>
          <w:lang w:val="ro-RO" w:bidi="ro-RO"/>
        </w:rPr>
        <w:t>a</w:t>
      </w:r>
      <w:r w:rsidRPr="00A928C7">
        <w:rPr>
          <w:rFonts w:ascii="Lato" w:hAnsi="Lato"/>
          <w:noProof/>
          <w:szCs w:val="24"/>
          <w:lang w:val="ro-RO" w:bidi="ro-RO"/>
        </w:rPr>
        <w:t xml:space="preserve">rilor climatice </w:t>
      </w:r>
      <w:r w:rsidR="000714A8" w:rsidRPr="00A928C7">
        <w:rPr>
          <w:rFonts w:ascii="Lato" w:hAnsi="Lato"/>
          <w:noProof/>
          <w:szCs w:val="24"/>
          <w:lang w:val="ro-RO" w:bidi="ro-RO"/>
        </w:rPr>
        <w:t>s</w:t>
      </w:r>
      <w:r w:rsidRPr="00A928C7">
        <w:rPr>
          <w:rFonts w:ascii="Lato" w:hAnsi="Lato"/>
          <w:noProof/>
          <w:szCs w:val="24"/>
          <w:lang w:val="ro-RO" w:bidi="ro-RO"/>
        </w:rPr>
        <w:t>i cre</w:t>
      </w:r>
      <w:r w:rsidR="000714A8" w:rsidRPr="00A928C7">
        <w:rPr>
          <w:rFonts w:ascii="Lato" w:hAnsi="Lato"/>
          <w:noProof/>
          <w:szCs w:val="24"/>
          <w:lang w:val="ro-RO" w:bidi="ro-RO"/>
        </w:rPr>
        <w:t>s</w:t>
      </w:r>
      <w:r w:rsidRPr="00A928C7">
        <w:rPr>
          <w:rFonts w:ascii="Lato" w:hAnsi="Lato"/>
          <w:noProof/>
          <w:szCs w:val="24"/>
          <w:lang w:val="ro-RO" w:bidi="ro-RO"/>
        </w:rPr>
        <w:t>terea incluziv</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367696" w:rsidRPr="00A928C7">
        <w:rPr>
          <w:rFonts w:ascii="Lato" w:hAnsi="Lato"/>
          <w:noProof/>
          <w:szCs w:val="24"/>
          <w:lang w:val="ro-RO"/>
        </w:rPr>
        <w:t>Garanti Bank S.A.</w:t>
      </w:r>
      <w:r w:rsidR="00367696" w:rsidRPr="00A928C7">
        <w:rPr>
          <w:rFonts w:ascii="Lato" w:hAnsi="Lato"/>
          <w:noProof/>
          <w:szCs w:val="24"/>
          <w:lang w:val="ro-RO" w:bidi="ro-RO"/>
        </w:rPr>
        <w:t xml:space="preserve"> </w:t>
      </w:r>
      <w:r w:rsidRPr="00A928C7">
        <w:rPr>
          <w:rFonts w:ascii="Lato" w:hAnsi="Lato"/>
          <w:noProof/>
          <w:szCs w:val="24"/>
          <w:lang w:val="ro-RO" w:bidi="ro-RO"/>
        </w:rPr>
        <w:t>se angajeaz</w:t>
      </w:r>
      <w:r w:rsidR="00EB2837" w:rsidRPr="00A928C7">
        <w:rPr>
          <w:rFonts w:ascii="Lato" w:hAnsi="Lato"/>
          <w:noProof/>
          <w:szCs w:val="24"/>
          <w:lang w:val="ro-RO" w:bidi="ro-RO"/>
        </w:rPr>
        <w:t>a</w:t>
      </w:r>
      <w:r w:rsidRPr="00A928C7">
        <w:rPr>
          <w:rFonts w:ascii="Lato" w:hAnsi="Lato"/>
          <w:noProof/>
          <w:szCs w:val="24"/>
          <w:lang w:val="ro-RO" w:bidi="ro-RO"/>
        </w:rPr>
        <w:t xml:space="preserve"> s</w:t>
      </w:r>
      <w:r w:rsidR="00EB2837" w:rsidRPr="00A928C7">
        <w:rPr>
          <w:rFonts w:ascii="Lato" w:hAnsi="Lato"/>
          <w:noProof/>
          <w:szCs w:val="24"/>
          <w:lang w:val="ro-RO" w:bidi="ro-RO"/>
        </w:rPr>
        <w:t>a</w:t>
      </w:r>
      <w:r w:rsidRPr="00A928C7">
        <w:rPr>
          <w:rFonts w:ascii="Lato" w:hAnsi="Lato"/>
          <w:noProof/>
          <w:szCs w:val="24"/>
          <w:lang w:val="ro-RO" w:bidi="ro-RO"/>
        </w:rPr>
        <w:t xml:space="preserve"> sprijine realizarea Scopurilor de </w:t>
      </w:r>
      <w:r w:rsidRPr="00A928C7">
        <w:rPr>
          <w:rFonts w:ascii="Lato" w:hAnsi="Lato"/>
          <w:noProof/>
          <w:szCs w:val="24"/>
          <w:lang w:val="ro-RO" w:bidi="ro-RO"/>
        </w:rPr>
        <w:lastRenderedPageBreak/>
        <w:t>Dezvoltare Sustenabil</w:t>
      </w:r>
      <w:r w:rsidR="00EB2837" w:rsidRPr="00A928C7">
        <w:rPr>
          <w:rFonts w:ascii="Lato" w:hAnsi="Lato"/>
          <w:noProof/>
          <w:szCs w:val="24"/>
          <w:lang w:val="ro-RO" w:bidi="ro-RO"/>
        </w:rPr>
        <w:t>a</w:t>
      </w:r>
      <w:r w:rsidRPr="00A928C7">
        <w:rPr>
          <w:rFonts w:ascii="Lato" w:hAnsi="Lato"/>
          <w:noProof/>
          <w:szCs w:val="24"/>
          <w:lang w:val="ro-RO" w:bidi="ro-RO"/>
        </w:rPr>
        <w:t xml:space="preserve"> („SDS”) </w:t>
      </w:r>
      <w:r w:rsidR="000714A8" w:rsidRPr="00A928C7">
        <w:rPr>
          <w:rFonts w:ascii="Lato" w:hAnsi="Lato"/>
          <w:noProof/>
          <w:szCs w:val="24"/>
          <w:lang w:val="ro-RO" w:bidi="ro-RO"/>
        </w:rPr>
        <w:t>s</w:t>
      </w:r>
      <w:r w:rsidRPr="00A928C7">
        <w:rPr>
          <w:rFonts w:ascii="Lato" w:hAnsi="Lato"/>
          <w:noProof/>
          <w:szCs w:val="24"/>
          <w:lang w:val="ro-RO" w:bidi="ro-RO"/>
        </w:rPr>
        <w:t>i a aderat la Principiile Na</w:t>
      </w:r>
      <w:r w:rsidR="000714A8" w:rsidRPr="00A928C7">
        <w:rPr>
          <w:rFonts w:ascii="Lato" w:hAnsi="Lato"/>
          <w:noProof/>
          <w:szCs w:val="24"/>
          <w:lang w:val="ro-RO" w:bidi="ro-RO"/>
        </w:rPr>
        <w:t>t</w:t>
      </w:r>
      <w:r w:rsidRPr="00A928C7">
        <w:rPr>
          <w:rFonts w:ascii="Lato" w:hAnsi="Lato"/>
          <w:noProof/>
          <w:szCs w:val="24"/>
          <w:lang w:val="ro-RO" w:bidi="ro-RO"/>
        </w:rPr>
        <w:t>iunilor Unite pentru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 Bancare Responsabile, printre alte ini</w:t>
      </w:r>
      <w:r w:rsidR="000714A8" w:rsidRPr="00A928C7">
        <w:rPr>
          <w:rFonts w:ascii="Lato" w:hAnsi="Lato"/>
          <w:noProof/>
          <w:szCs w:val="24"/>
          <w:lang w:val="ro-RO" w:bidi="ro-RO"/>
        </w:rPr>
        <w:t>t</w:t>
      </w:r>
      <w:r w:rsidRPr="00A928C7">
        <w:rPr>
          <w:rFonts w:ascii="Lato" w:hAnsi="Lato"/>
          <w:noProof/>
          <w:szCs w:val="24"/>
          <w:lang w:val="ro-RO" w:bidi="ro-RO"/>
        </w:rPr>
        <w:t>iative interna</w:t>
      </w:r>
      <w:r w:rsidR="000714A8" w:rsidRPr="00A928C7">
        <w:rPr>
          <w:rFonts w:ascii="Lato" w:hAnsi="Lato"/>
          <w:noProof/>
          <w:szCs w:val="24"/>
          <w:lang w:val="ro-RO" w:bidi="ro-RO"/>
        </w:rPr>
        <w:t>t</w:t>
      </w:r>
      <w:r w:rsidRPr="00A928C7">
        <w:rPr>
          <w:rFonts w:ascii="Lato" w:hAnsi="Lato"/>
          <w:noProof/>
          <w:szCs w:val="24"/>
          <w:lang w:val="ro-RO" w:bidi="ro-RO"/>
        </w:rPr>
        <w:t>ionale.</w:t>
      </w:r>
    </w:p>
    <w:p w14:paraId="43C5418C" w14:textId="77777777" w:rsidR="00F8791E" w:rsidRPr="00A928C7" w:rsidRDefault="00F8791E">
      <w:pPr>
        <w:rPr>
          <w:rFonts w:ascii="Lato" w:hAnsi="Lato"/>
          <w:i/>
          <w:noProof/>
          <w:szCs w:val="24"/>
          <w:u w:val="single"/>
          <w:lang w:val="ro-RO"/>
        </w:rPr>
      </w:pPr>
      <w:r w:rsidRPr="00A928C7">
        <w:rPr>
          <w:rFonts w:ascii="Lato" w:hAnsi="Lato"/>
          <w:i/>
          <w:noProof/>
          <w:szCs w:val="24"/>
          <w:u w:val="single"/>
          <w:lang w:val="ro-RO"/>
        </w:rPr>
        <w:t>Politica de Sustenabilitate</w:t>
      </w:r>
    </w:p>
    <w:p w14:paraId="01706650" w14:textId="77777777" w:rsidR="00F8791E" w:rsidRPr="00A928C7" w:rsidRDefault="00DF303C" w:rsidP="009048E6">
      <w:pPr>
        <w:rPr>
          <w:rFonts w:ascii="Lato" w:hAnsi="Lato"/>
          <w:i/>
          <w:noProof/>
          <w:szCs w:val="24"/>
          <w:u w:val="single"/>
          <w:lang w:val="ro-RO"/>
        </w:rPr>
      </w:pPr>
      <w:hyperlink r:id="rId65" w:history="1">
        <w:r w:rsidR="00F8791E" w:rsidRPr="00A928C7">
          <w:rPr>
            <w:rStyle w:val="Hyperlink"/>
            <w:rFonts w:ascii="Lato" w:hAnsi="Lato"/>
            <w:noProof/>
            <w:szCs w:val="24"/>
            <w:lang w:val="ro-RO"/>
          </w:rPr>
          <w:t>Document details - Garanti BBVΛ</w:t>
        </w:r>
      </w:hyperlink>
    </w:p>
    <w:p w14:paraId="6004E815" w14:textId="77777777" w:rsidR="00CC1E62" w:rsidRPr="00A928C7" w:rsidRDefault="00CC1E62" w:rsidP="00845954">
      <w:pPr>
        <w:rPr>
          <w:rFonts w:ascii="Lato" w:hAnsi="Lato"/>
          <w:b/>
          <w:noProof/>
          <w:szCs w:val="24"/>
          <w:lang w:val="ro-RO"/>
        </w:rPr>
      </w:pPr>
    </w:p>
    <w:p w14:paraId="54CD1A09"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 xml:space="preserve">5.6.2 </w:t>
      </w:r>
    </w:p>
    <w:p w14:paraId="5B6CB8BD" w14:textId="368D7459" w:rsidR="00491C9D" w:rsidRPr="00A928C7" w:rsidRDefault="000714A8" w:rsidP="00845954">
      <w:pPr>
        <w:spacing w:before="20"/>
        <w:ind w:right="20"/>
        <w:jc w:val="both"/>
        <w:rPr>
          <w:rFonts w:ascii="Lato" w:hAnsi="Lato"/>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n activit</w:t>
      </w:r>
      <w:r w:rsidR="00EB2837" w:rsidRPr="00A928C7">
        <w:rPr>
          <w:rFonts w:ascii="Lato" w:hAnsi="Lato"/>
          <w:noProof/>
          <w:szCs w:val="24"/>
          <w:lang w:val="ro-RO" w:bidi="ro-RO"/>
        </w:rPr>
        <w:t>a</w:t>
      </w:r>
      <w:r w:rsidRPr="00A928C7">
        <w:rPr>
          <w:rFonts w:ascii="Lato" w:hAnsi="Lato"/>
          <w:noProof/>
          <w:szCs w:val="24"/>
          <w:lang w:val="ro-RO" w:bidi="ro-RO"/>
        </w:rPr>
        <w:t>t</w:t>
      </w:r>
      <w:r w:rsidR="00491C9D" w:rsidRPr="00A928C7">
        <w:rPr>
          <w:rFonts w:ascii="Lato" w:hAnsi="Lato"/>
          <w:noProof/>
          <w:szCs w:val="24"/>
          <w:lang w:val="ro-RO" w:bidi="ro-RO"/>
        </w:rPr>
        <w:t>ile dumneavoastr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profesionale, comporta</w:t>
      </w:r>
      <w:r w:rsidRPr="00A928C7">
        <w:rPr>
          <w:rFonts w:ascii="Lato" w:hAnsi="Lato"/>
          <w:noProof/>
          <w:szCs w:val="24"/>
          <w:lang w:val="ro-RO" w:bidi="ro-RO"/>
        </w:rPr>
        <w:t>t</w:t>
      </w:r>
      <w:r w:rsidR="00491C9D" w:rsidRPr="00A928C7">
        <w:rPr>
          <w:rFonts w:ascii="Lato" w:hAnsi="Lato"/>
          <w:noProof/>
          <w:szCs w:val="24"/>
          <w:lang w:val="ro-RO" w:bidi="ro-RO"/>
        </w:rPr>
        <w:t>i-v</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Pr="00A928C7">
        <w:rPr>
          <w:rFonts w:ascii="Lato" w:hAnsi="Lato"/>
          <w:noProof/>
          <w:szCs w:val="24"/>
          <w:lang w:val="ro-RO" w:bidi="ro-RO"/>
        </w:rPr>
        <w:t>i</w:t>
      </w:r>
      <w:r w:rsidR="00491C9D" w:rsidRPr="00A928C7">
        <w:rPr>
          <w:rFonts w:ascii="Lato" w:hAnsi="Lato"/>
          <w:noProof/>
          <w:szCs w:val="24"/>
          <w:lang w:val="ro-RO" w:bidi="ro-RO"/>
        </w:rPr>
        <w:t xml:space="preserve">n mod responsabil </w:t>
      </w:r>
      <w:r w:rsidRPr="00A928C7">
        <w:rPr>
          <w:rFonts w:ascii="Lato" w:hAnsi="Lato"/>
          <w:noProof/>
          <w:szCs w:val="24"/>
          <w:lang w:val="ro-RO" w:bidi="ro-RO"/>
        </w:rPr>
        <w:t>i</w:t>
      </w:r>
      <w:r w:rsidR="00491C9D" w:rsidRPr="00A928C7">
        <w:rPr>
          <w:rFonts w:ascii="Lato" w:hAnsi="Lato"/>
          <w:noProof/>
          <w:szCs w:val="24"/>
          <w:lang w:val="ro-RO" w:bidi="ro-RO"/>
        </w:rPr>
        <w:t>n ceea ce prive</w:t>
      </w:r>
      <w:r w:rsidRPr="00A928C7">
        <w:rPr>
          <w:rFonts w:ascii="Lato" w:hAnsi="Lato"/>
          <w:noProof/>
          <w:szCs w:val="24"/>
          <w:lang w:val="ro-RO" w:bidi="ro-RO"/>
        </w:rPr>
        <w:t>s</w:t>
      </w:r>
      <w:r w:rsidR="00491C9D" w:rsidRPr="00A928C7">
        <w:rPr>
          <w:rFonts w:ascii="Lato" w:hAnsi="Lato"/>
          <w:noProof/>
          <w:szCs w:val="24"/>
          <w:lang w:val="ro-RO" w:bidi="ro-RO"/>
        </w:rPr>
        <w:t xml:space="preserve">te </w:t>
      </w:r>
      <w:r w:rsidR="00E24918" w:rsidRPr="00A928C7">
        <w:rPr>
          <w:rFonts w:ascii="Lato" w:hAnsi="Lato"/>
          <w:noProof/>
          <w:szCs w:val="24"/>
          <w:lang w:val="ro-RO" w:bidi="ro-RO"/>
        </w:rPr>
        <w:t>conservarea</w:t>
      </w:r>
      <w:r w:rsidR="00491C9D" w:rsidRPr="00A928C7">
        <w:rPr>
          <w:rFonts w:ascii="Lato" w:hAnsi="Lato"/>
          <w:noProof/>
          <w:szCs w:val="24"/>
          <w:lang w:val="ro-RO" w:bidi="ro-RO"/>
        </w:rPr>
        <w:t xml:space="preserve"> mediului. Respecta</w:t>
      </w:r>
      <w:r w:rsidRPr="00A928C7">
        <w:rPr>
          <w:rFonts w:ascii="Lato" w:hAnsi="Lato"/>
          <w:noProof/>
          <w:szCs w:val="24"/>
          <w:lang w:val="ro-RO" w:bidi="ro-RO"/>
        </w:rPr>
        <w:t>t</w:t>
      </w:r>
      <w:r w:rsidR="00491C9D" w:rsidRPr="00A928C7">
        <w:rPr>
          <w:rFonts w:ascii="Lato" w:hAnsi="Lato"/>
          <w:noProof/>
          <w:szCs w:val="24"/>
          <w:lang w:val="ro-RO" w:bidi="ro-RO"/>
        </w:rPr>
        <w:t>i recomand</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rile </w:t>
      </w:r>
      <w:r w:rsidRPr="00A928C7">
        <w:rPr>
          <w:rFonts w:ascii="Lato" w:hAnsi="Lato"/>
          <w:noProof/>
          <w:szCs w:val="24"/>
          <w:lang w:val="ro-RO" w:bidi="ro-RO"/>
        </w:rPr>
        <w:t>s</w:t>
      </w:r>
      <w:r w:rsidR="00491C9D" w:rsidRPr="00A928C7">
        <w:rPr>
          <w:rFonts w:ascii="Lato" w:hAnsi="Lato"/>
          <w:noProof/>
          <w:szCs w:val="24"/>
          <w:lang w:val="ro-RO" w:bidi="ro-RO"/>
        </w:rPr>
        <w:t>i procedurile de reducere a impactului activit</w:t>
      </w:r>
      <w:r w:rsidR="00EB2837" w:rsidRPr="00A928C7">
        <w:rPr>
          <w:rFonts w:ascii="Lato" w:hAnsi="Lato"/>
          <w:noProof/>
          <w:szCs w:val="24"/>
          <w:lang w:val="ro-RO" w:bidi="ro-RO"/>
        </w:rPr>
        <w:t>a</w:t>
      </w:r>
      <w:r w:rsidRPr="00A928C7">
        <w:rPr>
          <w:rFonts w:ascii="Lato" w:hAnsi="Lato"/>
          <w:noProof/>
          <w:szCs w:val="24"/>
          <w:lang w:val="ro-RO" w:bidi="ro-RO"/>
        </w:rPr>
        <w:t>t</w:t>
      </w:r>
      <w:r w:rsidR="00E24918" w:rsidRPr="00A928C7">
        <w:rPr>
          <w:rFonts w:ascii="Lato" w:hAnsi="Lato"/>
          <w:noProof/>
          <w:szCs w:val="24"/>
          <w:lang w:val="ro-RO" w:bidi="ro-RO"/>
        </w:rPr>
        <w:t>ilor</w:t>
      </w:r>
      <w:r w:rsidR="00491C9D" w:rsidRPr="00A928C7">
        <w:rPr>
          <w:rFonts w:ascii="Lato" w:hAnsi="Lato"/>
          <w:noProof/>
          <w:szCs w:val="24"/>
          <w:lang w:val="ro-RO" w:bidi="ro-RO"/>
        </w:rPr>
        <w:t xml:space="preserve"> dumneavoastr</w:t>
      </w:r>
      <w:r w:rsidR="00EB2837" w:rsidRPr="00A928C7">
        <w:rPr>
          <w:rFonts w:ascii="Lato" w:hAnsi="Lato"/>
          <w:noProof/>
          <w:szCs w:val="24"/>
          <w:lang w:val="ro-RO" w:bidi="ro-RO"/>
        </w:rPr>
        <w:t>a</w:t>
      </w:r>
      <w:r w:rsidR="00E24918" w:rsidRPr="00A928C7">
        <w:rPr>
          <w:rFonts w:ascii="Lato" w:hAnsi="Lato"/>
          <w:noProof/>
          <w:szCs w:val="24"/>
          <w:lang w:val="ro-RO" w:bidi="ro-RO"/>
        </w:rPr>
        <w:t xml:space="preserve"> asupra mediului</w:t>
      </w:r>
      <w:r w:rsidR="00475FA0" w:rsidRPr="00A928C7">
        <w:rPr>
          <w:rFonts w:ascii="Lato" w:hAnsi="Lato"/>
          <w:noProof/>
          <w:szCs w:val="24"/>
          <w:lang w:val="ro-RO" w:bidi="ro-RO"/>
        </w:rPr>
        <w:t>, in timp ce</w:t>
      </w:r>
      <w:r w:rsidR="00491C9D" w:rsidRPr="00A928C7">
        <w:rPr>
          <w:rFonts w:ascii="Lato" w:hAnsi="Lato"/>
          <w:noProof/>
          <w:szCs w:val="24"/>
          <w:lang w:val="ro-RO" w:bidi="ro-RO"/>
        </w:rPr>
        <w:t xml:space="preserve"> realiza</w:t>
      </w:r>
      <w:r w:rsidR="00475FA0" w:rsidRPr="00A928C7">
        <w:rPr>
          <w:rFonts w:ascii="Lato" w:hAnsi="Lato"/>
          <w:noProof/>
          <w:szCs w:val="24"/>
          <w:lang w:val="ro-RO" w:bidi="ro-RO"/>
        </w:rPr>
        <w:t>ti</w:t>
      </w:r>
      <w:r w:rsidR="00491C9D" w:rsidRPr="00A928C7">
        <w:rPr>
          <w:rFonts w:ascii="Lato" w:hAnsi="Lato"/>
          <w:noProof/>
          <w:szCs w:val="24"/>
          <w:lang w:val="ro-RO" w:bidi="ro-RO"/>
        </w:rPr>
        <w:t xml:space="preserve"> obiectivele de sustenabilitate ale </w:t>
      </w:r>
      <w:r w:rsidR="00367696" w:rsidRPr="00A928C7">
        <w:rPr>
          <w:rFonts w:ascii="Lato" w:hAnsi="Lato"/>
          <w:noProof/>
          <w:szCs w:val="24"/>
          <w:lang w:val="ro-RO"/>
        </w:rPr>
        <w:t>Garanti Bank S.A.</w:t>
      </w:r>
    </w:p>
    <w:p w14:paraId="74F812F5" w14:textId="77777777" w:rsidR="00491C9D" w:rsidRPr="00A928C7" w:rsidRDefault="00491C9D">
      <w:pPr>
        <w:spacing w:before="20"/>
        <w:ind w:right="20"/>
        <w:jc w:val="both"/>
        <w:rPr>
          <w:rFonts w:ascii="Lato" w:hAnsi="Lato"/>
          <w:noProof/>
          <w:szCs w:val="24"/>
          <w:lang w:val="ro-RO"/>
        </w:rPr>
      </w:pPr>
    </w:p>
    <w:p w14:paraId="6BFC3B36" w14:textId="77777777" w:rsidR="00491C9D" w:rsidRPr="00A928C7" w:rsidRDefault="00491C9D">
      <w:pPr>
        <w:rPr>
          <w:rFonts w:ascii="Lato" w:hAnsi="Lato"/>
          <w:b/>
          <w:noProof/>
          <w:szCs w:val="24"/>
          <w:lang w:val="ro-RO"/>
        </w:rPr>
      </w:pPr>
      <w:r w:rsidRPr="00A928C7">
        <w:rPr>
          <w:rFonts w:ascii="Lato" w:hAnsi="Lato"/>
          <w:b/>
          <w:noProof/>
          <w:szCs w:val="24"/>
          <w:lang w:val="ro-RO"/>
        </w:rPr>
        <w:t>5.6.3</w:t>
      </w:r>
    </w:p>
    <w:p w14:paraId="46786A59" w14:textId="77777777" w:rsidR="00491C9D" w:rsidRPr="00A928C7" w:rsidRDefault="00911FD9">
      <w:pPr>
        <w:spacing w:before="20"/>
        <w:ind w:right="20"/>
        <w:jc w:val="both"/>
        <w:rPr>
          <w:rFonts w:ascii="Lato" w:hAnsi="Lato"/>
          <w:noProof/>
          <w:szCs w:val="24"/>
          <w:lang w:val="ro-RO" w:bidi="ro-RO"/>
        </w:rPr>
      </w:pPr>
      <w:r w:rsidRPr="00A928C7">
        <w:rPr>
          <w:rFonts w:ascii="Lato" w:hAnsi="Lato"/>
          <w:noProof/>
          <w:szCs w:val="24"/>
          <w:lang w:val="ro-RO"/>
        </w:rPr>
        <w:t xml:space="preserve">Garanti Bank S.A. </w:t>
      </w:r>
      <w:r w:rsidR="00491C9D" w:rsidRPr="00A928C7">
        <w:rPr>
          <w:rFonts w:ascii="Lato" w:hAnsi="Lato"/>
          <w:noProof/>
          <w:szCs w:val="24"/>
          <w:lang w:val="ro-RO" w:bidi="ro-RO"/>
        </w:rPr>
        <w:t xml:space="preserve">are un impact indirect asupra mediului </w:t>
      </w:r>
      <w:r w:rsidR="000714A8" w:rsidRPr="00A928C7">
        <w:rPr>
          <w:rFonts w:ascii="Lato" w:hAnsi="Lato"/>
          <w:noProof/>
          <w:szCs w:val="24"/>
          <w:lang w:val="ro-RO" w:bidi="ro-RO"/>
        </w:rPr>
        <w:t>s</w:t>
      </w:r>
      <w:r w:rsidR="00491C9D" w:rsidRPr="00A928C7">
        <w:rPr>
          <w:rFonts w:ascii="Lato" w:hAnsi="Lato"/>
          <w:noProof/>
          <w:szCs w:val="24"/>
          <w:lang w:val="ro-RO" w:bidi="ro-RO"/>
        </w:rPr>
        <w:t>i societ</w:t>
      </w:r>
      <w:r w:rsidR="00EB2837" w:rsidRPr="00A928C7">
        <w:rPr>
          <w:rFonts w:ascii="Lato" w:hAnsi="Lato"/>
          <w:noProof/>
          <w:szCs w:val="24"/>
          <w:lang w:val="ro-RO" w:bidi="ro-RO"/>
        </w:rPr>
        <w:t>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ii prin activitatea sa de creditare </w:t>
      </w:r>
      <w:r w:rsidR="000714A8" w:rsidRPr="00A928C7">
        <w:rPr>
          <w:rFonts w:ascii="Lato" w:hAnsi="Lato"/>
          <w:noProof/>
          <w:szCs w:val="24"/>
          <w:lang w:val="ro-RO" w:bidi="ro-RO"/>
        </w:rPr>
        <w:t>s</w:t>
      </w:r>
      <w:r w:rsidR="00491C9D" w:rsidRPr="00A928C7">
        <w:rPr>
          <w:rFonts w:ascii="Lato" w:hAnsi="Lato"/>
          <w:noProof/>
          <w:szCs w:val="24"/>
          <w:lang w:val="ro-RO" w:bidi="ro-RO"/>
        </w:rPr>
        <w:t>i prin proiectele pe care le finan</w:t>
      </w:r>
      <w:r w:rsidR="000714A8" w:rsidRPr="00A928C7">
        <w:rPr>
          <w:rFonts w:ascii="Lato" w:hAnsi="Lato"/>
          <w:noProof/>
          <w:szCs w:val="24"/>
          <w:lang w:val="ro-RO" w:bidi="ro-RO"/>
        </w:rPr>
        <w:t>t</w:t>
      </w:r>
      <w:r w:rsidR="00491C9D" w:rsidRPr="00A928C7">
        <w:rPr>
          <w:rFonts w:ascii="Lato" w:hAnsi="Lato"/>
          <w:noProof/>
          <w:szCs w:val="24"/>
          <w:lang w:val="ro-RO" w:bidi="ro-RO"/>
        </w:rPr>
        <w:t>eaz</w:t>
      </w:r>
      <w:r w:rsidR="00EB2837" w:rsidRPr="00A928C7">
        <w:rPr>
          <w:rFonts w:ascii="Lato" w:hAnsi="Lato"/>
          <w:noProof/>
          <w:szCs w:val="24"/>
          <w:lang w:val="ro-RO" w:bidi="ro-RO"/>
        </w:rPr>
        <w:t>a</w:t>
      </w:r>
      <w:r w:rsidR="00491C9D" w:rsidRPr="00A928C7">
        <w:rPr>
          <w:rFonts w:ascii="Lato" w:hAnsi="Lato"/>
          <w:noProof/>
          <w:szCs w:val="24"/>
          <w:lang w:val="ro-RO" w:bidi="ro-RO"/>
        </w:rPr>
        <w:t>. Implementa</w:t>
      </w:r>
      <w:r w:rsidR="000714A8" w:rsidRPr="00A928C7">
        <w:rPr>
          <w:rFonts w:ascii="Lato" w:hAnsi="Lato"/>
          <w:noProof/>
          <w:szCs w:val="24"/>
          <w:lang w:val="ro-RO" w:bidi="ro-RO"/>
        </w:rPr>
        <w:t>t</w:t>
      </w:r>
      <w:r w:rsidR="00491C9D" w:rsidRPr="00A928C7">
        <w:rPr>
          <w:rFonts w:ascii="Lato" w:hAnsi="Lato"/>
          <w:noProof/>
          <w:szCs w:val="24"/>
          <w:lang w:val="ro-RO" w:bidi="ro-RO"/>
        </w:rPr>
        <w:t>i </w:t>
      </w:r>
      <w:r w:rsidR="00F8791E" w:rsidRPr="00A928C7">
        <w:rPr>
          <w:rFonts w:ascii="Lato" w:hAnsi="Lato"/>
          <w:i/>
          <w:noProof/>
          <w:szCs w:val="24"/>
          <w:lang w:val="ro-RO" w:bidi="ro-RO"/>
        </w:rPr>
        <w:t>cadrul de mediu si social </w:t>
      </w:r>
      <w:r w:rsidR="00491C9D" w:rsidRPr="00A928C7">
        <w:rPr>
          <w:rFonts w:ascii="Lato" w:hAnsi="Lato"/>
          <w:noProof/>
          <w:szCs w:val="24"/>
          <w:lang w:val="ro-RO" w:bidi="ro-RO"/>
        </w:rPr>
        <w:t xml:space="preserve">al </w:t>
      </w:r>
      <w:r w:rsidR="00F8791E" w:rsidRPr="00A928C7">
        <w:rPr>
          <w:rFonts w:ascii="Lato" w:hAnsi="Lato"/>
          <w:noProof/>
          <w:szCs w:val="24"/>
          <w:lang w:val="ro-RO"/>
        </w:rPr>
        <w:t xml:space="preserve">Garanti Bank S.A. </w:t>
      </w:r>
      <w:r w:rsidR="00491C9D" w:rsidRPr="00A928C7">
        <w:rPr>
          <w:rFonts w:ascii="Lato" w:hAnsi="Lato"/>
          <w:noProof/>
          <w:szCs w:val="24"/>
          <w:lang w:val="ro-RO" w:bidi="ro-RO"/>
        </w:rPr>
        <w:t xml:space="preserve">pentru due diligence </w:t>
      </w:r>
      <w:r w:rsidR="000714A8" w:rsidRPr="00A928C7">
        <w:rPr>
          <w:rFonts w:ascii="Lato" w:hAnsi="Lato"/>
          <w:noProof/>
          <w:szCs w:val="24"/>
          <w:lang w:val="ro-RO" w:bidi="ro-RO"/>
        </w:rPr>
        <w:t>i</w:t>
      </w:r>
      <w:r w:rsidR="00491C9D" w:rsidRPr="00A928C7">
        <w:rPr>
          <w:rFonts w:ascii="Lato" w:hAnsi="Lato"/>
          <w:noProof/>
          <w:szCs w:val="24"/>
          <w:lang w:val="ro-RO" w:bidi="ro-RO"/>
        </w:rPr>
        <w:t xml:space="preserve">n sectoare </w:t>
      </w:r>
      <w:r w:rsidR="000714A8" w:rsidRPr="00A928C7">
        <w:rPr>
          <w:rFonts w:ascii="Lato" w:hAnsi="Lato"/>
          <w:noProof/>
          <w:szCs w:val="24"/>
          <w:lang w:val="ro-RO" w:bidi="ro-RO"/>
        </w:rPr>
        <w:t>i</w:t>
      </w:r>
      <w:r w:rsidR="00491C9D" w:rsidRPr="00A928C7">
        <w:rPr>
          <w:rFonts w:ascii="Lato" w:hAnsi="Lato"/>
          <w:noProof/>
          <w:szCs w:val="24"/>
          <w:lang w:val="ro-RO" w:bidi="ro-RO"/>
        </w:rPr>
        <w:t>n care exist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poten</w:t>
      </w:r>
      <w:r w:rsidR="000714A8" w:rsidRPr="00A928C7">
        <w:rPr>
          <w:rFonts w:ascii="Lato" w:hAnsi="Lato"/>
          <w:noProof/>
          <w:szCs w:val="24"/>
          <w:lang w:val="ro-RO" w:bidi="ro-RO"/>
        </w:rPr>
        <w:t>t</w:t>
      </w:r>
      <w:r w:rsidR="00491C9D" w:rsidRPr="00A928C7">
        <w:rPr>
          <w:rFonts w:ascii="Lato" w:hAnsi="Lato"/>
          <w:noProof/>
          <w:szCs w:val="24"/>
          <w:lang w:val="ro-RO" w:bidi="ro-RO"/>
        </w:rPr>
        <w:t xml:space="preserve">ial pentru un impact social </w:t>
      </w:r>
      <w:r w:rsidR="000714A8" w:rsidRPr="00A928C7">
        <w:rPr>
          <w:rFonts w:ascii="Lato" w:hAnsi="Lato"/>
          <w:noProof/>
          <w:szCs w:val="24"/>
          <w:lang w:val="ro-RO" w:bidi="ro-RO"/>
        </w:rPr>
        <w:t>s</w:t>
      </w:r>
      <w:r w:rsidR="00491C9D" w:rsidRPr="00A928C7">
        <w:rPr>
          <w:rFonts w:ascii="Lato" w:hAnsi="Lato"/>
          <w:noProof/>
          <w:szCs w:val="24"/>
          <w:lang w:val="ro-RO" w:bidi="ro-RO"/>
        </w:rPr>
        <w:t>i de mediu ridicat (minerit, agro-industrie, energie, infrastructur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000714A8" w:rsidRPr="00A928C7">
        <w:rPr>
          <w:rFonts w:ascii="Lato" w:hAnsi="Lato"/>
          <w:noProof/>
          <w:szCs w:val="24"/>
          <w:lang w:val="ro-RO" w:bidi="ro-RO"/>
        </w:rPr>
        <w:t>s</w:t>
      </w:r>
      <w:r w:rsidR="00491C9D" w:rsidRPr="00A928C7">
        <w:rPr>
          <w:rFonts w:ascii="Lato" w:hAnsi="Lato"/>
          <w:noProof/>
          <w:szCs w:val="24"/>
          <w:lang w:val="ro-RO" w:bidi="ro-RO"/>
        </w:rPr>
        <w:t>i ap</w:t>
      </w:r>
      <w:r w:rsidR="00EB2837" w:rsidRPr="00A928C7">
        <w:rPr>
          <w:rFonts w:ascii="Lato" w:hAnsi="Lato"/>
          <w:noProof/>
          <w:szCs w:val="24"/>
          <w:lang w:val="ro-RO" w:bidi="ro-RO"/>
        </w:rPr>
        <w:t>a</w:t>
      </w:r>
      <w:r w:rsidR="00491C9D" w:rsidRPr="00A928C7">
        <w:rPr>
          <w:rFonts w:ascii="Lato" w:hAnsi="Lato"/>
          <w:noProof/>
          <w:szCs w:val="24"/>
          <w:lang w:val="ro-RO" w:bidi="ro-RO"/>
        </w:rPr>
        <w:t xml:space="preserve">rare). </w:t>
      </w:r>
      <w:r w:rsidR="000714A8" w:rsidRPr="00A928C7">
        <w:rPr>
          <w:rFonts w:ascii="Lato" w:hAnsi="Lato"/>
          <w:noProof/>
          <w:szCs w:val="24"/>
          <w:lang w:val="ro-RO" w:bidi="ro-RO"/>
        </w:rPr>
        <w:t>I</w:t>
      </w:r>
      <w:r w:rsidR="00491C9D" w:rsidRPr="00A928C7">
        <w:rPr>
          <w:rFonts w:ascii="Lato" w:hAnsi="Lato"/>
          <w:noProof/>
          <w:szCs w:val="24"/>
          <w:lang w:val="ro-RO" w:bidi="ro-RO"/>
        </w:rPr>
        <w:t>n plus, atunci c</w:t>
      </w:r>
      <w:r w:rsidR="008150F4" w:rsidRPr="00A928C7">
        <w:rPr>
          <w:rFonts w:ascii="Lato" w:hAnsi="Lato"/>
          <w:noProof/>
          <w:szCs w:val="24"/>
          <w:lang w:val="ro-RO" w:bidi="ro-RO"/>
        </w:rPr>
        <w:t>a</w:t>
      </w:r>
      <w:r w:rsidR="00491C9D" w:rsidRPr="00A928C7">
        <w:rPr>
          <w:rFonts w:ascii="Lato" w:hAnsi="Lato"/>
          <w:noProof/>
          <w:szCs w:val="24"/>
          <w:lang w:val="ro-RO" w:bidi="ro-RO"/>
        </w:rPr>
        <w:t>nd finan</w:t>
      </w:r>
      <w:r w:rsidR="000714A8" w:rsidRPr="00A928C7">
        <w:rPr>
          <w:rFonts w:ascii="Lato" w:hAnsi="Lato"/>
          <w:noProof/>
          <w:szCs w:val="24"/>
          <w:lang w:val="ro-RO" w:bidi="ro-RO"/>
        </w:rPr>
        <w:t>t</w:t>
      </w:r>
      <w:r w:rsidR="00491C9D" w:rsidRPr="00A928C7">
        <w:rPr>
          <w:rFonts w:ascii="Lato" w:hAnsi="Lato"/>
          <w:noProof/>
          <w:szCs w:val="24"/>
          <w:lang w:val="ro-RO" w:bidi="ro-RO"/>
        </w:rPr>
        <w:t>a</w:t>
      </w:r>
      <w:r w:rsidR="000714A8" w:rsidRPr="00A928C7">
        <w:rPr>
          <w:rFonts w:ascii="Lato" w:hAnsi="Lato"/>
          <w:noProof/>
          <w:szCs w:val="24"/>
          <w:lang w:val="ro-RO" w:bidi="ro-RO"/>
        </w:rPr>
        <w:t>t</w:t>
      </w:r>
      <w:r w:rsidR="00491C9D" w:rsidRPr="00A928C7">
        <w:rPr>
          <w:rFonts w:ascii="Lato" w:hAnsi="Lato"/>
          <w:noProof/>
          <w:szCs w:val="24"/>
          <w:lang w:val="ro-RO" w:bidi="ro-RO"/>
        </w:rPr>
        <w:t>i proiecte mari, aplica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Principiile Ecuatorului </w:t>
      </w:r>
      <w:r w:rsidR="000714A8" w:rsidRPr="00A928C7">
        <w:rPr>
          <w:rFonts w:ascii="Lato" w:hAnsi="Lato"/>
          <w:noProof/>
          <w:szCs w:val="24"/>
          <w:lang w:val="ro-RO" w:bidi="ro-RO"/>
        </w:rPr>
        <w:t>s</w:t>
      </w:r>
      <w:r w:rsidR="00491C9D" w:rsidRPr="00A928C7">
        <w:rPr>
          <w:rFonts w:ascii="Lato" w:hAnsi="Lato"/>
          <w:noProof/>
          <w:szCs w:val="24"/>
          <w:lang w:val="ro-RO" w:bidi="ro-RO"/>
        </w:rPr>
        <w:t>i atunci c</w:t>
      </w:r>
      <w:r w:rsidR="008150F4" w:rsidRPr="00A928C7">
        <w:rPr>
          <w:rFonts w:ascii="Lato" w:hAnsi="Lato"/>
          <w:noProof/>
          <w:szCs w:val="24"/>
          <w:lang w:val="ro-RO" w:bidi="ro-RO"/>
        </w:rPr>
        <w:t>a</w:t>
      </w:r>
      <w:r w:rsidR="00491C9D" w:rsidRPr="00A928C7">
        <w:rPr>
          <w:rFonts w:ascii="Lato" w:hAnsi="Lato"/>
          <w:noProof/>
          <w:szCs w:val="24"/>
          <w:lang w:val="ro-RO" w:bidi="ro-RO"/>
        </w:rPr>
        <w:t>nd gestiona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active, </w:t>
      </w:r>
      <w:r w:rsidR="001F4016" w:rsidRPr="00A928C7">
        <w:rPr>
          <w:rFonts w:ascii="Lato" w:hAnsi="Lato"/>
          <w:noProof/>
          <w:szCs w:val="24"/>
          <w:lang w:val="ro-RO" w:bidi="ro-RO"/>
        </w:rPr>
        <w:t xml:space="preserve">aplicati </w:t>
      </w:r>
      <w:r w:rsidR="00491C9D" w:rsidRPr="00A928C7">
        <w:rPr>
          <w:rFonts w:ascii="Lato" w:hAnsi="Lato"/>
          <w:noProof/>
          <w:szCs w:val="24"/>
          <w:lang w:val="ro-RO" w:bidi="ro-RO"/>
        </w:rPr>
        <w:t>Principiile Na</w:t>
      </w:r>
      <w:r w:rsidR="000714A8" w:rsidRPr="00A928C7">
        <w:rPr>
          <w:rFonts w:ascii="Lato" w:hAnsi="Lato"/>
          <w:noProof/>
          <w:szCs w:val="24"/>
          <w:lang w:val="ro-RO" w:bidi="ro-RO"/>
        </w:rPr>
        <w:t>t</w:t>
      </w:r>
      <w:r w:rsidR="00491C9D" w:rsidRPr="00A928C7">
        <w:rPr>
          <w:rFonts w:ascii="Lato" w:hAnsi="Lato"/>
          <w:noProof/>
          <w:szCs w:val="24"/>
          <w:lang w:val="ro-RO" w:bidi="ro-RO"/>
        </w:rPr>
        <w:t>iunilor Unite pentru Investi</w:t>
      </w:r>
      <w:r w:rsidR="000714A8" w:rsidRPr="00A928C7">
        <w:rPr>
          <w:rFonts w:ascii="Lato" w:hAnsi="Lato"/>
          <w:noProof/>
          <w:szCs w:val="24"/>
          <w:lang w:val="ro-RO" w:bidi="ro-RO"/>
        </w:rPr>
        <w:t>t</w:t>
      </w:r>
      <w:r w:rsidR="00491C9D" w:rsidRPr="00A928C7">
        <w:rPr>
          <w:rFonts w:ascii="Lato" w:hAnsi="Lato"/>
          <w:noProof/>
          <w:szCs w:val="24"/>
          <w:lang w:val="ro-RO" w:bidi="ro-RO"/>
        </w:rPr>
        <w:t>ii Responsabile (PIR), printre alte ini</w:t>
      </w:r>
      <w:r w:rsidR="000714A8" w:rsidRPr="00A928C7">
        <w:rPr>
          <w:rFonts w:ascii="Lato" w:hAnsi="Lato"/>
          <w:noProof/>
          <w:szCs w:val="24"/>
          <w:lang w:val="ro-RO" w:bidi="ro-RO"/>
        </w:rPr>
        <w:t>t</w:t>
      </w:r>
      <w:r w:rsidR="00491C9D" w:rsidRPr="00A928C7">
        <w:rPr>
          <w:rFonts w:ascii="Lato" w:hAnsi="Lato"/>
          <w:noProof/>
          <w:szCs w:val="24"/>
          <w:lang w:val="ro-RO" w:bidi="ro-RO"/>
        </w:rPr>
        <w:t xml:space="preserve">iative. Pentru o </w:t>
      </w:r>
      <w:r w:rsidR="001F4016" w:rsidRPr="00A928C7">
        <w:rPr>
          <w:rFonts w:ascii="Lato" w:hAnsi="Lato"/>
          <w:noProof/>
          <w:szCs w:val="24"/>
          <w:lang w:val="ro-RO" w:bidi="ro-RO"/>
        </w:rPr>
        <w:t>informare</w:t>
      </w:r>
      <w:r w:rsidR="00491C9D" w:rsidRPr="00A928C7">
        <w:rPr>
          <w:rFonts w:ascii="Lato" w:hAnsi="Lato"/>
          <w:noProof/>
          <w:szCs w:val="24"/>
          <w:lang w:val="ro-RO" w:bidi="ro-RO"/>
        </w:rPr>
        <w:t xml:space="preserve"> mai detaliat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w:t>
      </w:r>
      <w:r w:rsidR="001F4016" w:rsidRPr="00A928C7">
        <w:rPr>
          <w:rFonts w:ascii="Lato" w:hAnsi="Lato"/>
          <w:noProof/>
          <w:szCs w:val="24"/>
          <w:lang w:val="ro-RO" w:bidi="ro-RO"/>
        </w:rPr>
        <w:t>supra</w:t>
      </w:r>
      <w:r w:rsidR="00491C9D" w:rsidRPr="00A928C7">
        <w:rPr>
          <w:rFonts w:ascii="Lato" w:hAnsi="Lato"/>
          <w:noProof/>
          <w:szCs w:val="24"/>
          <w:lang w:val="ro-RO" w:bidi="ro-RO"/>
        </w:rPr>
        <w:t xml:space="preserve"> ini</w:t>
      </w:r>
      <w:r w:rsidR="000714A8" w:rsidRPr="00A928C7">
        <w:rPr>
          <w:rFonts w:ascii="Lato" w:hAnsi="Lato"/>
          <w:noProof/>
          <w:szCs w:val="24"/>
          <w:lang w:val="ro-RO" w:bidi="ro-RO"/>
        </w:rPr>
        <w:t>t</w:t>
      </w:r>
      <w:r w:rsidR="00491C9D" w:rsidRPr="00A928C7">
        <w:rPr>
          <w:rFonts w:ascii="Lato" w:hAnsi="Lato"/>
          <w:noProof/>
          <w:szCs w:val="24"/>
          <w:lang w:val="ro-RO" w:bidi="ro-RO"/>
        </w:rPr>
        <w:t>iativelor, declara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iilor </w:t>
      </w:r>
      <w:r w:rsidR="000714A8" w:rsidRPr="00A928C7">
        <w:rPr>
          <w:rFonts w:ascii="Lato" w:hAnsi="Lato"/>
          <w:noProof/>
          <w:szCs w:val="24"/>
          <w:lang w:val="ro-RO" w:bidi="ro-RO"/>
        </w:rPr>
        <w:t>s</w:t>
      </w:r>
      <w:r w:rsidR="00491C9D" w:rsidRPr="00A928C7">
        <w:rPr>
          <w:rFonts w:ascii="Lato" w:hAnsi="Lato"/>
          <w:noProof/>
          <w:szCs w:val="24"/>
          <w:lang w:val="ro-RO" w:bidi="ro-RO"/>
        </w:rPr>
        <w:t>i conven</w:t>
      </w:r>
      <w:r w:rsidR="000714A8" w:rsidRPr="00A928C7">
        <w:rPr>
          <w:rFonts w:ascii="Lato" w:hAnsi="Lato"/>
          <w:noProof/>
          <w:szCs w:val="24"/>
          <w:lang w:val="ro-RO" w:bidi="ro-RO"/>
        </w:rPr>
        <w:t>t</w:t>
      </w:r>
      <w:r w:rsidR="00491C9D" w:rsidRPr="00A928C7">
        <w:rPr>
          <w:rFonts w:ascii="Lato" w:hAnsi="Lato"/>
          <w:noProof/>
          <w:szCs w:val="24"/>
          <w:lang w:val="ro-RO" w:bidi="ro-RO"/>
        </w:rPr>
        <w:t xml:space="preserve">iilor respectate de </w:t>
      </w:r>
      <w:r w:rsidR="001F4016" w:rsidRPr="00A928C7">
        <w:rPr>
          <w:rFonts w:ascii="Lato" w:hAnsi="Lato"/>
          <w:noProof/>
          <w:szCs w:val="24"/>
          <w:lang w:val="ro-RO"/>
        </w:rPr>
        <w:t>Garanti Bank S.A.</w:t>
      </w:r>
      <w:r w:rsidR="00491C9D" w:rsidRPr="00A928C7">
        <w:rPr>
          <w:rFonts w:ascii="Lato" w:hAnsi="Lato"/>
          <w:noProof/>
          <w:szCs w:val="24"/>
          <w:lang w:val="ro-RO" w:bidi="ro-RO"/>
        </w:rPr>
        <w:t>, consulta</w:t>
      </w:r>
      <w:r w:rsidR="000714A8" w:rsidRPr="00A928C7">
        <w:rPr>
          <w:rFonts w:ascii="Lato" w:hAnsi="Lato"/>
          <w:noProof/>
          <w:szCs w:val="24"/>
          <w:lang w:val="ro-RO" w:bidi="ro-RO"/>
        </w:rPr>
        <w:t>t</w:t>
      </w:r>
      <w:r w:rsidR="00491C9D" w:rsidRPr="00A928C7">
        <w:rPr>
          <w:rFonts w:ascii="Lato" w:hAnsi="Lato"/>
          <w:noProof/>
          <w:szCs w:val="24"/>
          <w:lang w:val="ro-RO" w:bidi="ro-RO"/>
        </w:rPr>
        <w:t>i </w:t>
      </w:r>
      <w:r w:rsidR="001F4016" w:rsidRPr="00A928C7">
        <w:rPr>
          <w:rFonts w:ascii="Lato" w:hAnsi="Lato"/>
          <w:i/>
          <w:noProof/>
          <w:szCs w:val="24"/>
          <w:lang w:val="ro-RO" w:bidi="ro-RO"/>
        </w:rPr>
        <w:t xml:space="preserve">cadrul de impact social si de mediu </w:t>
      </w:r>
      <w:r w:rsidR="00491C9D" w:rsidRPr="00A928C7">
        <w:rPr>
          <w:rFonts w:ascii="Lato" w:hAnsi="Lato"/>
          <w:noProof/>
          <w:szCs w:val="24"/>
          <w:lang w:val="ro-RO" w:bidi="ro-RO"/>
        </w:rPr>
        <w:t>al Grupului.</w:t>
      </w:r>
    </w:p>
    <w:p w14:paraId="705674D3" w14:textId="274F10F0" w:rsidR="00707DEB" w:rsidRPr="00A928C7" w:rsidRDefault="00707DEB">
      <w:pPr>
        <w:spacing w:before="20"/>
        <w:ind w:right="20"/>
        <w:jc w:val="both"/>
        <w:rPr>
          <w:rStyle w:val="Hyperlink"/>
          <w:rFonts w:ascii="Lato" w:hAnsi="Lato"/>
          <w:i/>
          <w:strike/>
          <w:noProof/>
          <w:szCs w:val="24"/>
          <w:lang w:val="ro-RO"/>
        </w:rPr>
      </w:pPr>
    </w:p>
    <w:p w14:paraId="262B232D" w14:textId="6BB55C43" w:rsidR="00AD3382" w:rsidRPr="00A928C7" w:rsidRDefault="00707DEB" w:rsidP="00B00103">
      <w:pPr>
        <w:rPr>
          <w:rFonts w:ascii="Lato" w:hAnsi="Lato"/>
          <w:i/>
          <w:noProof/>
          <w:szCs w:val="24"/>
          <w:u w:val="single"/>
          <w:lang w:val="ro-RO"/>
        </w:rPr>
      </w:pPr>
      <w:r w:rsidRPr="00A928C7">
        <w:rPr>
          <w:rFonts w:ascii="Lato" w:hAnsi="Lato"/>
          <w:i/>
          <w:noProof/>
          <w:szCs w:val="24"/>
          <w:u w:val="single"/>
          <w:lang w:val="ro-RO"/>
        </w:rPr>
        <w:t>Procedura pentru Analiza Impactului de Mediu si Social (ESIAP)</w:t>
      </w:r>
      <w:r w:rsidRPr="00A928C7" w:rsidDel="00707DEB">
        <w:rPr>
          <w:rFonts w:ascii="Lato" w:hAnsi="Lato"/>
          <w:i/>
          <w:noProof/>
          <w:szCs w:val="24"/>
          <w:u w:val="single"/>
          <w:lang w:val="ro-RO"/>
        </w:rPr>
        <w:t xml:space="preserve"> </w:t>
      </w:r>
    </w:p>
    <w:p w14:paraId="7BBA5276" w14:textId="34FA484F" w:rsidR="00707DEB" w:rsidRPr="00A928C7" w:rsidRDefault="00DF303C" w:rsidP="00B00103">
      <w:pPr>
        <w:spacing w:before="20"/>
        <w:ind w:right="20"/>
        <w:jc w:val="both"/>
        <w:rPr>
          <w:rFonts w:ascii="Lato" w:hAnsi="Lato"/>
          <w:i/>
          <w:strike/>
          <w:noProof/>
          <w:szCs w:val="24"/>
          <w:u w:val="single"/>
          <w:lang w:val="ro-RO"/>
        </w:rPr>
      </w:pPr>
      <w:hyperlink r:id="rId66" w:history="1">
        <w:r w:rsidR="00707DEB" w:rsidRPr="00A928C7">
          <w:rPr>
            <w:rStyle w:val="Hyperlink"/>
            <w:rFonts w:ascii="Lato" w:hAnsi="Lato"/>
            <w:noProof/>
            <w:szCs w:val="24"/>
            <w:lang w:val="ro-RO"/>
          </w:rPr>
          <w:t>Document details - Garanti BBVΛ</w:t>
        </w:r>
      </w:hyperlink>
    </w:p>
    <w:p w14:paraId="5FF14A8A" w14:textId="77777777" w:rsidR="00491C9D" w:rsidRPr="00A928C7" w:rsidRDefault="00491C9D" w:rsidP="00B00103">
      <w:pPr>
        <w:pStyle w:val="Heading2"/>
        <w:rPr>
          <w:rStyle w:val="Heading2Char"/>
          <w:rFonts w:ascii="Lato" w:hAnsi="Lato"/>
          <w:bCs/>
          <w:iCs/>
          <w:color w:val="02A5A5"/>
          <w:sz w:val="24"/>
          <w:szCs w:val="24"/>
          <w:lang w:val="ro-RO"/>
        </w:rPr>
      </w:pPr>
      <w:bookmarkStart w:id="57" w:name="_Toc131156462"/>
      <w:r w:rsidRPr="00A928C7">
        <w:rPr>
          <w:rStyle w:val="Heading2Char"/>
          <w:rFonts w:ascii="Lato" w:hAnsi="Lato"/>
          <w:bCs/>
          <w:color w:val="02A5A5"/>
          <w:sz w:val="24"/>
          <w:szCs w:val="24"/>
          <w:lang w:val="ro-RO"/>
        </w:rPr>
        <w:t>5.7 Obliga</w:t>
      </w:r>
      <w:r w:rsidR="000714A8" w:rsidRPr="00A928C7">
        <w:rPr>
          <w:rStyle w:val="Heading2Char"/>
          <w:rFonts w:ascii="Lato" w:hAnsi="Lato"/>
          <w:bCs/>
          <w:color w:val="02A5A5"/>
          <w:sz w:val="24"/>
          <w:szCs w:val="24"/>
          <w:lang w:val="ro-RO"/>
        </w:rPr>
        <w:t>t</w:t>
      </w:r>
      <w:r w:rsidRPr="00A928C7">
        <w:rPr>
          <w:rStyle w:val="Heading2Char"/>
          <w:rFonts w:ascii="Lato" w:hAnsi="Lato"/>
          <w:bCs/>
          <w:color w:val="02A5A5"/>
          <w:sz w:val="24"/>
          <w:szCs w:val="24"/>
          <w:lang w:val="ro-RO"/>
        </w:rPr>
        <w:t xml:space="preserve">ii fiscale </w:t>
      </w:r>
      <w:r w:rsidR="000714A8" w:rsidRPr="00A928C7">
        <w:rPr>
          <w:rStyle w:val="Heading2Char"/>
          <w:rFonts w:ascii="Lato" w:hAnsi="Lato"/>
          <w:bCs/>
          <w:color w:val="02A5A5"/>
          <w:sz w:val="24"/>
          <w:szCs w:val="24"/>
          <w:lang w:val="ro-RO"/>
        </w:rPr>
        <w:t>s</w:t>
      </w:r>
      <w:r w:rsidRPr="00A928C7">
        <w:rPr>
          <w:rStyle w:val="Heading2Char"/>
          <w:rFonts w:ascii="Lato" w:hAnsi="Lato"/>
          <w:bCs/>
          <w:color w:val="02A5A5"/>
          <w:sz w:val="24"/>
          <w:szCs w:val="24"/>
          <w:lang w:val="ro-RO"/>
        </w:rPr>
        <w:t>i contribu</w:t>
      </w:r>
      <w:r w:rsidR="000714A8" w:rsidRPr="00A928C7">
        <w:rPr>
          <w:rStyle w:val="Heading2Char"/>
          <w:rFonts w:ascii="Lato" w:hAnsi="Lato"/>
          <w:bCs/>
          <w:color w:val="02A5A5"/>
          <w:sz w:val="24"/>
          <w:szCs w:val="24"/>
          <w:lang w:val="ro-RO"/>
        </w:rPr>
        <w:t>t</w:t>
      </w:r>
      <w:r w:rsidRPr="00A928C7">
        <w:rPr>
          <w:rStyle w:val="Heading2Char"/>
          <w:rFonts w:ascii="Lato" w:hAnsi="Lato"/>
          <w:bCs/>
          <w:color w:val="02A5A5"/>
          <w:sz w:val="24"/>
          <w:szCs w:val="24"/>
          <w:lang w:val="ro-RO"/>
        </w:rPr>
        <w:t>ii la sisteme de securitate social</w:t>
      </w:r>
      <w:r w:rsidR="00EB2837" w:rsidRPr="00A928C7">
        <w:rPr>
          <w:rStyle w:val="Heading2Char"/>
          <w:rFonts w:ascii="Lato" w:hAnsi="Lato"/>
          <w:bCs/>
          <w:color w:val="02A5A5"/>
          <w:sz w:val="24"/>
          <w:szCs w:val="24"/>
          <w:lang w:val="ro-RO"/>
        </w:rPr>
        <w:t>a</w:t>
      </w:r>
      <w:bookmarkEnd w:id="57"/>
    </w:p>
    <w:p w14:paraId="46C57E21" w14:textId="77777777" w:rsidR="00491C9D" w:rsidRPr="00A928C7" w:rsidRDefault="00491C9D" w:rsidP="00760B77">
      <w:pPr>
        <w:spacing w:before="20"/>
        <w:ind w:right="20"/>
        <w:jc w:val="both"/>
        <w:rPr>
          <w:rFonts w:ascii="Lato" w:hAnsi="Lato"/>
          <w:b/>
          <w:noProof/>
          <w:szCs w:val="24"/>
          <w:lang w:val="ro-RO"/>
        </w:rPr>
      </w:pPr>
    </w:p>
    <w:p w14:paraId="21848458" w14:textId="77777777" w:rsidR="00491C9D" w:rsidRPr="00A928C7" w:rsidRDefault="00491C9D" w:rsidP="00845954">
      <w:pPr>
        <w:rPr>
          <w:rFonts w:ascii="Lato" w:hAnsi="Lato"/>
          <w:b/>
          <w:noProof/>
          <w:szCs w:val="24"/>
          <w:lang w:val="ro-RO"/>
        </w:rPr>
      </w:pPr>
      <w:r w:rsidRPr="00A928C7">
        <w:rPr>
          <w:rFonts w:ascii="Lato" w:hAnsi="Lato"/>
          <w:b/>
          <w:noProof/>
          <w:szCs w:val="24"/>
          <w:lang w:val="ro-RO"/>
        </w:rPr>
        <w:t xml:space="preserve">5.7.1 </w:t>
      </w:r>
    </w:p>
    <w:p w14:paraId="73D5DAF7" w14:textId="77777777" w:rsidR="00491C9D" w:rsidRPr="00A928C7" w:rsidRDefault="00491C9D" w:rsidP="00845954">
      <w:pPr>
        <w:spacing w:before="120"/>
        <w:ind w:right="22"/>
        <w:jc w:val="both"/>
        <w:rPr>
          <w:rFonts w:ascii="Lato" w:hAnsi="Lato"/>
          <w:noProof/>
          <w:szCs w:val="24"/>
          <w:lang w:val="ro-RO"/>
        </w:rPr>
      </w:pPr>
      <w:r w:rsidRPr="00A928C7">
        <w:rPr>
          <w:rFonts w:ascii="Lato" w:hAnsi="Lato"/>
          <w:noProof/>
          <w:szCs w:val="24"/>
          <w:lang w:val="ro-RO"/>
        </w:rPr>
        <w:t>Desf</w:t>
      </w:r>
      <w:r w:rsidR="00EB2837" w:rsidRPr="00A928C7">
        <w:rPr>
          <w:rFonts w:ascii="Lato" w:hAnsi="Lato"/>
          <w:noProof/>
          <w:szCs w:val="24"/>
          <w:lang w:val="ro-RO"/>
        </w:rPr>
        <w:t>a</w:t>
      </w:r>
      <w:r w:rsidR="000714A8" w:rsidRPr="00A928C7">
        <w:rPr>
          <w:rFonts w:ascii="Lato" w:hAnsi="Lato"/>
          <w:noProof/>
          <w:szCs w:val="24"/>
          <w:lang w:val="ro-RO"/>
        </w:rPr>
        <w:t>s</w:t>
      </w:r>
      <w:r w:rsidRPr="00A928C7">
        <w:rPr>
          <w:rFonts w:ascii="Lato" w:hAnsi="Lato"/>
          <w:noProof/>
          <w:szCs w:val="24"/>
          <w:lang w:val="ro-RO"/>
        </w:rPr>
        <w:t>ura</w:t>
      </w:r>
      <w:r w:rsidR="000714A8" w:rsidRPr="00A928C7">
        <w:rPr>
          <w:rFonts w:ascii="Lato" w:hAnsi="Lato"/>
          <w:noProof/>
          <w:szCs w:val="24"/>
          <w:lang w:val="ro-RO"/>
        </w:rPr>
        <w:t>t</w:t>
      </w:r>
      <w:r w:rsidRPr="00A928C7">
        <w:rPr>
          <w:rFonts w:ascii="Lato" w:hAnsi="Lato"/>
          <w:noProof/>
          <w:szCs w:val="24"/>
          <w:lang w:val="ro-RO"/>
        </w:rPr>
        <w:t>i-v</w:t>
      </w:r>
      <w:r w:rsidR="00EB2837" w:rsidRPr="00A928C7">
        <w:rPr>
          <w:rFonts w:ascii="Lato" w:hAnsi="Lato"/>
          <w:noProof/>
          <w:szCs w:val="24"/>
          <w:lang w:val="ro-RO"/>
        </w:rPr>
        <w:t>a</w:t>
      </w:r>
      <w:r w:rsidRPr="00A928C7">
        <w:rPr>
          <w:rFonts w:ascii="Lato" w:hAnsi="Lato"/>
          <w:noProof/>
          <w:szCs w:val="24"/>
          <w:lang w:val="ro-RO"/>
        </w:rPr>
        <w:t xml:space="preserve"> activitatea profesional</w:t>
      </w:r>
      <w:r w:rsidR="00EB2837" w:rsidRPr="00A928C7">
        <w:rPr>
          <w:rFonts w:ascii="Lato" w:hAnsi="Lato"/>
          <w:noProof/>
          <w:szCs w:val="24"/>
          <w:lang w:val="ro-RO"/>
        </w:rPr>
        <w:t>a</w:t>
      </w:r>
      <w:r w:rsidRPr="00A928C7">
        <w:rPr>
          <w:rFonts w:ascii="Lato" w:hAnsi="Lato"/>
          <w:noProof/>
          <w:szCs w:val="24"/>
          <w:lang w:val="ro-RO"/>
        </w:rPr>
        <w:t xml:space="preserve"> astfel </w:t>
      </w:r>
      <w:r w:rsidR="000714A8" w:rsidRPr="00A928C7">
        <w:rPr>
          <w:rFonts w:ascii="Lato" w:hAnsi="Lato"/>
          <w:noProof/>
          <w:szCs w:val="24"/>
          <w:lang w:val="ro-RO"/>
        </w:rPr>
        <w:t>i</w:t>
      </w:r>
      <w:r w:rsidRPr="00A928C7">
        <w:rPr>
          <w:rFonts w:ascii="Lato" w:hAnsi="Lato"/>
          <w:noProof/>
          <w:szCs w:val="24"/>
          <w:lang w:val="ro-RO"/>
        </w:rPr>
        <w:t>nc</w:t>
      </w:r>
      <w:r w:rsidR="008150F4" w:rsidRPr="00A928C7">
        <w:rPr>
          <w:rFonts w:ascii="Lato" w:hAnsi="Lato"/>
          <w:noProof/>
          <w:szCs w:val="24"/>
          <w:lang w:val="ro-RO"/>
        </w:rPr>
        <w:t>a</w:t>
      </w:r>
      <w:r w:rsidRPr="00A928C7">
        <w:rPr>
          <w:rFonts w:ascii="Lato" w:hAnsi="Lato"/>
          <w:noProof/>
          <w:szCs w:val="24"/>
          <w:lang w:val="ro-RO"/>
        </w:rPr>
        <w:t xml:space="preserve">t </w:t>
      </w:r>
      <w:r w:rsidR="00315A8B" w:rsidRPr="00A928C7">
        <w:rPr>
          <w:rFonts w:ascii="Lato" w:hAnsi="Lato"/>
          <w:noProof/>
          <w:szCs w:val="24"/>
          <w:lang w:val="ro-RO"/>
        </w:rPr>
        <w:t xml:space="preserve">Garanti Bank S.A. </w:t>
      </w:r>
      <w:r w:rsidRPr="00A928C7">
        <w:rPr>
          <w:rFonts w:ascii="Lato" w:hAnsi="Lato"/>
          <w:noProof/>
          <w:szCs w:val="24"/>
          <w:lang w:val="ro-RO"/>
        </w:rPr>
        <w:t>s</w:t>
      </w:r>
      <w:r w:rsidR="00EB2837" w:rsidRPr="00A928C7">
        <w:rPr>
          <w:rFonts w:ascii="Lato" w:hAnsi="Lato"/>
          <w:noProof/>
          <w:szCs w:val="24"/>
          <w:lang w:val="ro-RO"/>
        </w:rPr>
        <w:t>a</w:t>
      </w:r>
      <w:r w:rsidRPr="00A928C7">
        <w:rPr>
          <w:rFonts w:ascii="Lato" w:hAnsi="Lato"/>
          <w:noProof/>
          <w:szCs w:val="24"/>
          <w:lang w:val="ro-RO"/>
        </w:rPr>
        <w:t xml:space="preserve"> </w:t>
      </w:r>
      <w:r w:rsidR="000714A8" w:rsidRPr="00A928C7">
        <w:rPr>
          <w:rFonts w:ascii="Lato" w:hAnsi="Lato"/>
          <w:noProof/>
          <w:szCs w:val="24"/>
          <w:lang w:val="ro-RO"/>
        </w:rPr>
        <w:t>is</w:t>
      </w:r>
      <w:r w:rsidRPr="00A928C7">
        <w:rPr>
          <w:rFonts w:ascii="Lato" w:hAnsi="Lato"/>
          <w:noProof/>
          <w:szCs w:val="24"/>
          <w:lang w:val="ro-RO"/>
        </w:rPr>
        <w:t xml:space="preserve">i </w:t>
      </w:r>
      <w:r w:rsidR="000714A8" w:rsidRPr="00A928C7">
        <w:rPr>
          <w:rFonts w:ascii="Lato" w:hAnsi="Lato"/>
          <w:noProof/>
          <w:szCs w:val="24"/>
          <w:lang w:val="ro-RO"/>
        </w:rPr>
        <w:t>i</w:t>
      </w:r>
      <w:r w:rsidRPr="00A928C7">
        <w:rPr>
          <w:rFonts w:ascii="Lato" w:hAnsi="Lato"/>
          <w:noProof/>
          <w:szCs w:val="24"/>
          <w:lang w:val="ro-RO"/>
        </w:rPr>
        <w:t>ndeplineasc</w:t>
      </w:r>
      <w:r w:rsidR="00EB2837" w:rsidRPr="00A928C7">
        <w:rPr>
          <w:rFonts w:ascii="Lato" w:hAnsi="Lato"/>
          <w:noProof/>
          <w:szCs w:val="24"/>
          <w:lang w:val="ro-RO"/>
        </w:rPr>
        <w:t>a</w:t>
      </w:r>
      <w:r w:rsidRPr="00A928C7">
        <w:rPr>
          <w:rFonts w:ascii="Lato" w:hAnsi="Lato"/>
          <w:noProof/>
          <w:szCs w:val="24"/>
          <w:lang w:val="ro-RO"/>
        </w:rPr>
        <w:t xml:space="preserve"> obliga</w:t>
      </w:r>
      <w:r w:rsidR="000714A8" w:rsidRPr="00A928C7">
        <w:rPr>
          <w:rFonts w:ascii="Lato" w:hAnsi="Lato"/>
          <w:noProof/>
          <w:szCs w:val="24"/>
          <w:lang w:val="ro-RO"/>
        </w:rPr>
        <w:t>t</w:t>
      </w:r>
      <w:r w:rsidRPr="00A928C7">
        <w:rPr>
          <w:rFonts w:ascii="Lato" w:hAnsi="Lato"/>
          <w:noProof/>
          <w:szCs w:val="24"/>
          <w:lang w:val="ro-RO"/>
        </w:rPr>
        <w:t>iile</w:t>
      </w:r>
      <w:r w:rsidRPr="00A928C7">
        <w:rPr>
          <w:rFonts w:ascii="Lato" w:hAnsi="Lato"/>
          <w:noProof/>
          <w:szCs w:val="24"/>
          <w:lang w:val="ro-RO" w:bidi="ro-RO"/>
        </w:rPr>
        <w:t xml:space="preserve"> fiscale </w:t>
      </w:r>
      <w:r w:rsidR="000714A8" w:rsidRPr="00A928C7">
        <w:rPr>
          <w:rFonts w:ascii="Lato" w:hAnsi="Lato"/>
          <w:noProof/>
          <w:szCs w:val="24"/>
          <w:lang w:val="ro-RO" w:bidi="ro-RO"/>
        </w:rPr>
        <w:t>i</w:t>
      </w:r>
      <w:r w:rsidRPr="00A928C7">
        <w:rPr>
          <w:rFonts w:ascii="Lato" w:hAnsi="Lato"/>
          <w:noProof/>
          <w:szCs w:val="24"/>
          <w:lang w:val="ro-RO" w:bidi="ro-RO"/>
        </w:rPr>
        <w:t xml:space="preserve">n mod adecvat </w:t>
      </w:r>
      <w:r w:rsidR="000714A8" w:rsidRPr="00A928C7">
        <w:rPr>
          <w:rFonts w:ascii="Lato" w:hAnsi="Lato"/>
          <w:noProof/>
          <w:szCs w:val="24"/>
          <w:lang w:val="ro-RO" w:bidi="ro-RO"/>
        </w:rPr>
        <w:t>s</w:t>
      </w:r>
      <w:r w:rsidRPr="00A928C7">
        <w:rPr>
          <w:rFonts w:ascii="Lato" w:hAnsi="Lato"/>
          <w:noProof/>
          <w:szCs w:val="24"/>
          <w:lang w:val="ro-RO" w:bidi="ro-RO"/>
        </w:rPr>
        <w:t>i s</w:t>
      </w:r>
      <w:r w:rsidR="00EB2837" w:rsidRPr="00A928C7">
        <w:rPr>
          <w:rFonts w:ascii="Lato" w:hAnsi="Lato"/>
          <w:noProof/>
          <w:szCs w:val="24"/>
          <w:lang w:val="ro-RO" w:bidi="ro-RO"/>
        </w:rPr>
        <w:t>a</w:t>
      </w:r>
      <w:r w:rsidRPr="00A928C7">
        <w:rPr>
          <w:rFonts w:ascii="Lato" w:hAnsi="Lato"/>
          <w:noProof/>
          <w:szCs w:val="24"/>
          <w:lang w:val="ro-RO" w:bidi="ro-RO"/>
        </w:rPr>
        <w:t xml:space="preserve"> evite orice practici care presupun evaziunea ilicit</w:t>
      </w:r>
      <w:r w:rsidR="00EB2837" w:rsidRPr="00A928C7">
        <w:rPr>
          <w:rFonts w:ascii="Lato" w:hAnsi="Lato"/>
          <w:noProof/>
          <w:szCs w:val="24"/>
          <w:lang w:val="ro-RO" w:bidi="ro-RO"/>
        </w:rPr>
        <w:t>a</w:t>
      </w:r>
      <w:r w:rsidRPr="00A928C7">
        <w:rPr>
          <w:rFonts w:ascii="Lato" w:hAnsi="Lato"/>
          <w:noProof/>
          <w:szCs w:val="24"/>
          <w:lang w:val="ro-RO" w:bidi="ro-RO"/>
        </w:rPr>
        <w:t xml:space="preserve"> a impozitelor sau care ar putea avea un impact negativ asupra fondurilor publice.</w:t>
      </w:r>
    </w:p>
    <w:p w14:paraId="6E3E1C01" w14:textId="77777777" w:rsidR="00491C9D" w:rsidRPr="00A928C7" w:rsidRDefault="00491C9D">
      <w:pPr>
        <w:spacing w:before="20"/>
        <w:ind w:right="20"/>
        <w:jc w:val="both"/>
        <w:rPr>
          <w:rFonts w:ascii="Lato" w:hAnsi="Lato"/>
          <w:b/>
          <w:noProof/>
          <w:szCs w:val="24"/>
          <w:shd w:val="clear" w:color="auto" w:fill="E69138"/>
          <w:lang w:val="ro-RO"/>
        </w:rPr>
      </w:pPr>
    </w:p>
    <w:p w14:paraId="5FC55051" w14:textId="77777777" w:rsidR="00491C9D" w:rsidRPr="00A928C7" w:rsidRDefault="00491C9D">
      <w:pPr>
        <w:rPr>
          <w:rFonts w:ascii="Lato" w:hAnsi="Lato"/>
          <w:b/>
          <w:noProof/>
          <w:szCs w:val="24"/>
          <w:lang w:val="ro-RO"/>
        </w:rPr>
      </w:pPr>
      <w:r w:rsidRPr="00A928C7">
        <w:rPr>
          <w:rFonts w:ascii="Lato" w:hAnsi="Lato"/>
          <w:b/>
          <w:noProof/>
          <w:szCs w:val="24"/>
          <w:lang w:val="ro-RO"/>
        </w:rPr>
        <w:t xml:space="preserve">5.7.2 </w:t>
      </w:r>
    </w:p>
    <w:p w14:paraId="2FA71A4E" w14:textId="77777777" w:rsidR="00491C9D" w:rsidRPr="00A928C7" w:rsidRDefault="00491C9D">
      <w:pPr>
        <w:spacing w:before="40"/>
        <w:ind w:right="22"/>
        <w:jc w:val="both"/>
        <w:rPr>
          <w:rFonts w:ascii="Lato" w:hAnsi="Lato"/>
          <w:noProof/>
          <w:szCs w:val="24"/>
          <w:lang w:val="ro-RO" w:bidi="ro-RO"/>
        </w:rPr>
      </w:pPr>
      <w:r w:rsidRPr="00A928C7">
        <w:rPr>
          <w:rFonts w:ascii="Lato" w:hAnsi="Lato"/>
          <w:noProof/>
          <w:szCs w:val="24"/>
          <w:lang w:val="ro-RO" w:bidi="ro-RO"/>
        </w:rPr>
        <w:t>Desf</w:t>
      </w:r>
      <w:r w:rsidR="00EB2837" w:rsidRPr="00A928C7">
        <w:rPr>
          <w:rFonts w:ascii="Lato" w:hAnsi="Lato"/>
          <w:noProof/>
          <w:szCs w:val="24"/>
          <w:lang w:val="ro-RO" w:bidi="ro-RO"/>
        </w:rPr>
        <w:t>a</w:t>
      </w:r>
      <w:r w:rsidR="000714A8" w:rsidRPr="00A928C7">
        <w:rPr>
          <w:rFonts w:ascii="Lato" w:hAnsi="Lato"/>
          <w:noProof/>
          <w:szCs w:val="24"/>
          <w:lang w:val="ro-RO" w:bidi="ro-RO"/>
        </w:rPr>
        <w:t>s</w:t>
      </w:r>
      <w:r w:rsidRPr="00A928C7">
        <w:rPr>
          <w:rFonts w:ascii="Lato" w:hAnsi="Lato"/>
          <w:noProof/>
          <w:szCs w:val="24"/>
          <w:lang w:val="ro-RO" w:bidi="ro-RO"/>
        </w:rPr>
        <w:t>ura</w:t>
      </w:r>
      <w:r w:rsidR="000714A8" w:rsidRPr="00A928C7">
        <w:rPr>
          <w:rFonts w:ascii="Lato" w:hAnsi="Lato"/>
          <w:noProof/>
          <w:szCs w:val="24"/>
          <w:lang w:val="ro-RO" w:bidi="ro-RO"/>
        </w:rPr>
        <w:t>t</w:t>
      </w:r>
      <w:r w:rsidRPr="00A928C7">
        <w:rPr>
          <w:rFonts w:ascii="Lato" w:hAnsi="Lato"/>
          <w:noProof/>
          <w:szCs w:val="24"/>
          <w:lang w:val="ro-RO" w:bidi="ro-RO"/>
        </w:rPr>
        <w:t>i-v</w:t>
      </w:r>
      <w:r w:rsidR="00EB2837" w:rsidRPr="00A928C7">
        <w:rPr>
          <w:rFonts w:ascii="Lato" w:hAnsi="Lato"/>
          <w:noProof/>
          <w:szCs w:val="24"/>
          <w:lang w:val="ro-RO" w:bidi="ro-RO"/>
        </w:rPr>
        <w:t>a</w:t>
      </w:r>
      <w:r w:rsidRPr="00A928C7">
        <w:rPr>
          <w:rFonts w:ascii="Lato" w:hAnsi="Lato"/>
          <w:noProof/>
          <w:szCs w:val="24"/>
          <w:lang w:val="ro-RO" w:bidi="ro-RO"/>
        </w:rPr>
        <w:t xml:space="preserve"> activitatea profesional</w:t>
      </w:r>
      <w:r w:rsidR="00EB2837" w:rsidRPr="00A928C7">
        <w:rPr>
          <w:rFonts w:ascii="Lato" w:hAnsi="Lato"/>
          <w:noProof/>
          <w:szCs w:val="24"/>
          <w:lang w:val="ro-RO" w:bidi="ro-RO"/>
        </w:rPr>
        <w:t>a</w:t>
      </w:r>
      <w:r w:rsidRPr="00A928C7">
        <w:rPr>
          <w:rFonts w:ascii="Lato" w:hAnsi="Lato"/>
          <w:noProof/>
          <w:szCs w:val="24"/>
          <w:lang w:val="ro-RO" w:bidi="ro-RO"/>
        </w:rPr>
        <w:t xml:space="preserve"> astfel </w:t>
      </w:r>
      <w:r w:rsidR="000714A8" w:rsidRPr="00A928C7">
        <w:rPr>
          <w:rFonts w:ascii="Lato" w:hAnsi="Lato"/>
          <w:noProof/>
          <w:szCs w:val="24"/>
          <w:lang w:val="ro-RO" w:bidi="ro-RO"/>
        </w:rPr>
        <w:t>i</w:t>
      </w:r>
      <w:r w:rsidRPr="00A928C7">
        <w:rPr>
          <w:rFonts w:ascii="Lato" w:hAnsi="Lato"/>
          <w:noProof/>
          <w:szCs w:val="24"/>
          <w:lang w:val="ro-RO" w:bidi="ro-RO"/>
        </w:rPr>
        <w:t>nc</w:t>
      </w:r>
      <w:r w:rsidR="008150F4" w:rsidRPr="00A928C7">
        <w:rPr>
          <w:rFonts w:ascii="Lato" w:hAnsi="Lato"/>
          <w:noProof/>
          <w:szCs w:val="24"/>
          <w:lang w:val="ro-RO" w:bidi="ro-RO"/>
        </w:rPr>
        <w:t>a</w:t>
      </w:r>
      <w:r w:rsidRPr="00A928C7">
        <w:rPr>
          <w:rFonts w:ascii="Lato" w:hAnsi="Lato"/>
          <w:noProof/>
          <w:szCs w:val="24"/>
          <w:lang w:val="ro-RO" w:bidi="ro-RO"/>
        </w:rPr>
        <w:t xml:space="preserve">t </w:t>
      </w:r>
      <w:r w:rsidR="00315A8B" w:rsidRPr="00A928C7">
        <w:rPr>
          <w:rFonts w:ascii="Lato" w:hAnsi="Lato"/>
          <w:noProof/>
          <w:szCs w:val="24"/>
          <w:lang w:val="ro-RO"/>
        </w:rPr>
        <w:t xml:space="preserve">Garanti Bank S.A. </w:t>
      </w:r>
      <w:r w:rsidRPr="00A928C7">
        <w:rPr>
          <w:rFonts w:ascii="Lato" w:hAnsi="Lato"/>
          <w:noProof/>
          <w:szCs w:val="24"/>
          <w:lang w:val="ro-RO" w:bidi="ro-RO"/>
        </w:rPr>
        <w:t>s</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is</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ndeplineasc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mod adecvat obliga</w:t>
      </w:r>
      <w:r w:rsidR="000714A8" w:rsidRPr="00A928C7">
        <w:rPr>
          <w:rFonts w:ascii="Lato" w:hAnsi="Lato"/>
          <w:noProof/>
          <w:szCs w:val="24"/>
          <w:lang w:val="ro-RO" w:bidi="ro-RO"/>
        </w:rPr>
        <w:t>t</w:t>
      </w:r>
      <w:r w:rsidRPr="00A928C7">
        <w:rPr>
          <w:rFonts w:ascii="Lato" w:hAnsi="Lato"/>
          <w:noProof/>
          <w:szCs w:val="24"/>
          <w:lang w:val="ro-RO" w:bidi="ro-RO"/>
        </w:rPr>
        <w:t xml:space="preserve">iile </w:t>
      </w:r>
      <w:r w:rsidR="000714A8" w:rsidRPr="00A928C7">
        <w:rPr>
          <w:rFonts w:ascii="Lato" w:hAnsi="Lato"/>
          <w:noProof/>
          <w:szCs w:val="24"/>
          <w:lang w:val="ro-RO" w:bidi="ro-RO"/>
        </w:rPr>
        <w:t>i</w:t>
      </w:r>
      <w:r w:rsidRPr="00A928C7">
        <w:rPr>
          <w:rFonts w:ascii="Lato" w:hAnsi="Lato"/>
          <w:noProof/>
          <w:szCs w:val="24"/>
          <w:lang w:val="ro-RO" w:bidi="ro-RO"/>
        </w:rPr>
        <w:t>n raport cu sistemele de securitate social</w:t>
      </w:r>
      <w:r w:rsidR="00EB2837" w:rsidRPr="00A928C7">
        <w:rPr>
          <w:rFonts w:ascii="Lato" w:hAnsi="Lato"/>
          <w:noProof/>
          <w:szCs w:val="24"/>
          <w:lang w:val="ro-RO" w:bidi="ro-RO"/>
        </w:rPr>
        <w:t>a</w:t>
      </w:r>
      <w:r w:rsidRPr="00A928C7">
        <w:rPr>
          <w:rFonts w:ascii="Lato" w:hAnsi="Lato"/>
          <w:noProof/>
          <w:szCs w:val="24"/>
          <w:lang w:val="ro-RO" w:bidi="ro-RO"/>
        </w:rPr>
        <w:t>.</w:t>
      </w:r>
    </w:p>
    <w:p w14:paraId="7693430E" w14:textId="77777777" w:rsidR="00182CA5" w:rsidRPr="00A928C7" w:rsidRDefault="00182CA5" w:rsidP="00DA1BD1">
      <w:pPr>
        <w:rPr>
          <w:rFonts w:ascii="Lato" w:hAnsi="Lato"/>
          <w:strike/>
          <w:noProof/>
          <w:szCs w:val="24"/>
          <w:lang w:val="ro-RO"/>
        </w:rPr>
      </w:pPr>
    </w:p>
    <w:p w14:paraId="69DEE16B" w14:textId="77777777" w:rsidR="00491C9D" w:rsidRPr="00A928C7" w:rsidRDefault="00491C9D">
      <w:pPr>
        <w:pStyle w:val="Heading2"/>
        <w:spacing w:before="0" w:after="0"/>
        <w:rPr>
          <w:rStyle w:val="Heading2Char"/>
          <w:rFonts w:ascii="Lato" w:hAnsi="Lato"/>
          <w:bCs/>
          <w:iCs/>
          <w:color w:val="02A5A5"/>
          <w:sz w:val="24"/>
          <w:szCs w:val="24"/>
          <w:lang w:val="ro-RO"/>
        </w:rPr>
      </w:pPr>
      <w:bookmarkStart w:id="58" w:name="_Toc131156463"/>
      <w:r w:rsidRPr="00A928C7">
        <w:rPr>
          <w:rStyle w:val="Heading2Char"/>
          <w:rFonts w:ascii="Lato" w:hAnsi="Lato"/>
          <w:bCs/>
          <w:color w:val="02A5A5"/>
          <w:sz w:val="24"/>
          <w:szCs w:val="24"/>
          <w:lang w:val="ro-RO"/>
        </w:rPr>
        <w:t xml:space="preserve">5.8 </w:t>
      </w:r>
      <w:r w:rsidR="006B7BD1" w:rsidRPr="00A928C7">
        <w:rPr>
          <w:rStyle w:val="Heading2Char"/>
          <w:rFonts w:ascii="Lato" w:hAnsi="Lato"/>
          <w:bCs/>
          <w:color w:val="02A5A5"/>
          <w:sz w:val="24"/>
          <w:szCs w:val="24"/>
          <w:lang w:val="ro-RO"/>
        </w:rPr>
        <w:t xml:space="preserve"> </w:t>
      </w:r>
      <w:r w:rsidR="00FA6FA4" w:rsidRPr="00A928C7">
        <w:rPr>
          <w:rStyle w:val="Heading2Char"/>
          <w:rFonts w:ascii="Lato" w:hAnsi="Lato"/>
          <w:bCs/>
          <w:color w:val="02A5A5"/>
          <w:sz w:val="24"/>
          <w:szCs w:val="24"/>
          <w:lang w:val="ro-RO"/>
        </w:rPr>
        <w:t>Angajament fata de</w:t>
      </w:r>
      <w:r w:rsidRPr="00A928C7">
        <w:rPr>
          <w:rStyle w:val="Heading2Char"/>
          <w:rFonts w:ascii="Lato" w:hAnsi="Lato"/>
          <w:bCs/>
          <w:color w:val="02A5A5"/>
          <w:sz w:val="24"/>
          <w:szCs w:val="24"/>
          <w:lang w:val="ro-RO"/>
        </w:rPr>
        <w:t xml:space="preserve"> societate: </w:t>
      </w:r>
      <w:r w:rsidR="00FA6FA4" w:rsidRPr="00A928C7">
        <w:rPr>
          <w:rStyle w:val="Heading2Char"/>
          <w:rFonts w:ascii="Lato" w:hAnsi="Lato"/>
          <w:bCs/>
          <w:color w:val="02A5A5"/>
          <w:sz w:val="24"/>
          <w:szCs w:val="24"/>
          <w:lang w:val="ro-RO"/>
        </w:rPr>
        <w:t>contributii</w:t>
      </w:r>
      <w:r w:rsidRPr="00A928C7">
        <w:rPr>
          <w:rStyle w:val="Heading2Char"/>
          <w:rFonts w:ascii="Lato" w:hAnsi="Lato"/>
          <w:bCs/>
          <w:color w:val="02A5A5"/>
          <w:sz w:val="24"/>
          <w:szCs w:val="24"/>
          <w:lang w:val="ro-RO"/>
        </w:rPr>
        <w:t xml:space="preserve"> </w:t>
      </w:r>
      <w:r w:rsidR="000714A8" w:rsidRPr="00A928C7">
        <w:rPr>
          <w:rStyle w:val="Heading2Char"/>
          <w:rFonts w:ascii="Lato" w:hAnsi="Lato"/>
          <w:bCs/>
          <w:color w:val="02A5A5"/>
          <w:sz w:val="24"/>
          <w:szCs w:val="24"/>
          <w:lang w:val="ro-RO"/>
        </w:rPr>
        <w:t>s</w:t>
      </w:r>
      <w:r w:rsidRPr="00A928C7">
        <w:rPr>
          <w:rStyle w:val="Heading2Char"/>
          <w:rFonts w:ascii="Lato" w:hAnsi="Lato"/>
          <w:bCs/>
          <w:color w:val="02A5A5"/>
          <w:sz w:val="24"/>
          <w:szCs w:val="24"/>
          <w:lang w:val="ro-RO"/>
        </w:rPr>
        <w:t xml:space="preserve">i </w:t>
      </w:r>
      <w:r w:rsidR="00FA6FA4" w:rsidRPr="00A928C7">
        <w:rPr>
          <w:rStyle w:val="Heading2Char"/>
          <w:rFonts w:ascii="Lato" w:hAnsi="Lato"/>
          <w:bCs/>
          <w:color w:val="02A5A5"/>
          <w:sz w:val="24"/>
          <w:szCs w:val="24"/>
          <w:lang w:val="ro-RO"/>
        </w:rPr>
        <w:t>donatii</w:t>
      </w:r>
      <w:bookmarkEnd w:id="58"/>
      <w:r w:rsidRPr="00A928C7">
        <w:rPr>
          <w:rStyle w:val="Heading2Char"/>
          <w:rFonts w:ascii="Lato" w:hAnsi="Lato"/>
          <w:bCs/>
          <w:color w:val="02A5A5"/>
          <w:sz w:val="24"/>
          <w:szCs w:val="24"/>
          <w:lang w:val="ro-RO"/>
        </w:rPr>
        <w:t xml:space="preserve"> </w:t>
      </w:r>
    </w:p>
    <w:p w14:paraId="267AA6AE" w14:textId="77777777" w:rsidR="00315A8B" w:rsidRPr="00A928C7" w:rsidRDefault="00491C9D">
      <w:pPr>
        <w:spacing w:line="264" w:lineRule="auto"/>
        <w:jc w:val="both"/>
        <w:rPr>
          <w:rFonts w:ascii="Lato" w:hAnsi="Lato"/>
          <w:noProof/>
          <w:szCs w:val="24"/>
          <w:lang w:val="ro-RO" w:bidi="ro-RO"/>
        </w:rPr>
      </w:pPr>
      <w:r w:rsidRPr="00A928C7">
        <w:rPr>
          <w:rFonts w:ascii="Lato" w:hAnsi="Lato"/>
          <w:noProof/>
          <w:szCs w:val="24"/>
          <w:lang w:val="ro-RO" w:bidi="ro-RO"/>
        </w:rPr>
        <w:t xml:space="preserve"> </w:t>
      </w:r>
    </w:p>
    <w:p w14:paraId="4A592EC3" w14:textId="77777777" w:rsidR="00491C9D" w:rsidRPr="00A928C7" w:rsidRDefault="00491C9D">
      <w:pPr>
        <w:spacing w:line="264" w:lineRule="auto"/>
        <w:jc w:val="both"/>
        <w:rPr>
          <w:rFonts w:ascii="Lato" w:hAnsi="Lato"/>
          <w:b/>
          <w:noProof/>
          <w:szCs w:val="24"/>
          <w:lang w:val="ro-RO"/>
        </w:rPr>
      </w:pPr>
      <w:r w:rsidRPr="00A928C7">
        <w:rPr>
          <w:rFonts w:ascii="Lato" w:hAnsi="Lato"/>
          <w:b/>
          <w:noProof/>
          <w:szCs w:val="24"/>
          <w:lang w:val="ro-RO"/>
        </w:rPr>
        <w:t>5.8.1</w:t>
      </w:r>
    </w:p>
    <w:p w14:paraId="5A63C89A" w14:textId="5AA5A903" w:rsidR="00491C9D" w:rsidRPr="00A928C7" w:rsidRDefault="00EB362B">
      <w:pPr>
        <w:spacing w:line="264" w:lineRule="auto"/>
        <w:jc w:val="both"/>
        <w:rPr>
          <w:rFonts w:ascii="Lato" w:hAnsi="Lato"/>
          <w:noProof/>
          <w:szCs w:val="24"/>
          <w:lang w:val="ro-RO" w:bidi="ro-RO"/>
        </w:rPr>
      </w:pPr>
      <w:r w:rsidRPr="00A928C7">
        <w:rPr>
          <w:rFonts w:ascii="Lato" w:hAnsi="Lato"/>
          <w:noProof/>
          <w:szCs w:val="24"/>
          <w:lang w:val="ro-RO"/>
        </w:rPr>
        <w:t xml:space="preserve">Garanti Bank S.A. </w:t>
      </w:r>
      <w:r w:rsidR="00491C9D" w:rsidRPr="00A928C7">
        <w:rPr>
          <w:rFonts w:ascii="Lato" w:hAnsi="Lato"/>
          <w:noProof/>
          <w:szCs w:val="24"/>
          <w:lang w:val="ro-RO" w:bidi="ro-RO"/>
        </w:rPr>
        <w:t>implementeaz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programe </w:t>
      </w:r>
      <w:r w:rsidR="000714A8" w:rsidRPr="00A928C7">
        <w:rPr>
          <w:rFonts w:ascii="Lato" w:hAnsi="Lato"/>
          <w:noProof/>
          <w:szCs w:val="24"/>
          <w:lang w:val="ro-RO" w:bidi="ro-RO"/>
        </w:rPr>
        <w:t>s</w:t>
      </w:r>
      <w:r w:rsidR="00491C9D" w:rsidRPr="00A928C7">
        <w:rPr>
          <w:rFonts w:ascii="Lato" w:hAnsi="Lato"/>
          <w:noProof/>
          <w:szCs w:val="24"/>
          <w:lang w:val="ro-RO" w:bidi="ro-RO"/>
        </w:rPr>
        <w:t>i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00491C9D" w:rsidRPr="00A928C7">
        <w:rPr>
          <w:rFonts w:ascii="Lato" w:hAnsi="Lato"/>
          <w:noProof/>
          <w:szCs w:val="24"/>
          <w:lang w:val="ro-RO" w:bidi="ro-RO"/>
        </w:rPr>
        <w:t>i de ac</w:t>
      </w:r>
      <w:r w:rsidR="000714A8" w:rsidRPr="00A928C7">
        <w:rPr>
          <w:rFonts w:ascii="Lato" w:hAnsi="Lato"/>
          <w:noProof/>
          <w:szCs w:val="24"/>
          <w:lang w:val="ro-RO" w:bidi="ro-RO"/>
        </w:rPr>
        <w:t>t</w:t>
      </w:r>
      <w:r w:rsidR="00491C9D" w:rsidRPr="00A928C7">
        <w:rPr>
          <w:rFonts w:ascii="Lato" w:hAnsi="Lato"/>
          <w:noProof/>
          <w:szCs w:val="24"/>
          <w:lang w:val="ro-RO" w:bidi="ro-RO"/>
        </w:rPr>
        <w:t xml:space="preserve">iuni sociale </w:t>
      </w:r>
      <w:r w:rsidR="000714A8" w:rsidRPr="00A928C7">
        <w:rPr>
          <w:rFonts w:ascii="Lato" w:hAnsi="Lato"/>
          <w:noProof/>
          <w:szCs w:val="24"/>
          <w:lang w:val="ro-RO" w:bidi="ro-RO"/>
        </w:rPr>
        <w:t>i</w:t>
      </w:r>
      <w:r w:rsidR="00491C9D" w:rsidRPr="00A928C7">
        <w:rPr>
          <w:rFonts w:ascii="Lato" w:hAnsi="Lato"/>
          <w:noProof/>
          <w:szCs w:val="24"/>
          <w:lang w:val="ro-RO" w:bidi="ro-RO"/>
        </w:rPr>
        <w:t>n conformitate cu</w:t>
      </w:r>
      <w:r w:rsidR="00D547D5" w:rsidRPr="00A928C7">
        <w:rPr>
          <w:rFonts w:ascii="Lato" w:hAnsi="Lato"/>
          <w:noProof/>
          <w:szCs w:val="24"/>
          <w:lang w:val="ro-RO" w:bidi="ro-RO"/>
        </w:rPr>
        <w:t xml:space="preserve"> principiile privind </w:t>
      </w:r>
      <w:r w:rsidR="00491C9D" w:rsidRPr="00A928C7">
        <w:rPr>
          <w:rFonts w:ascii="Lato" w:hAnsi="Lato"/>
          <w:i/>
          <w:noProof/>
          <w:szCs w:val="24"/>
          <w:lang w:val="ro-RO" w:bidi="ro-RO"/>
        </w:rPr>
        <w:t>responsabilitate</w:t>
      </w:r>
      <w:r w:rsidR="00D547D5" w:rsidRPr="00A928C7">
        <w:rPr>
          <w:rFonts w:ascii="Lato" w:hAnsi="Lato"/>
          <w:i/>
          <w:noProof/>
          <w:szCs w:val="24"/>
          <w:lang w:val="ro-RO" w:bidi="ro-RO"/>
        </w:rPr>
        <w:t>a</w:t>
      </w:r>
      <w:r w:rsidR="00491C9D" w:rsidRPr="00A928C7">
        <w:rPr>
          <w:rFonts w:ascii="Lato" w:hAnsi="Lato"/>
          <w:i/>
          <w:noProof/>
          <w:szCs w:val="24"/>
          <w:lang w:val="ro-RO" w:bidi="ro-RO"/>
        </w:rPr>
        <w:t xml:space="preserve"> social</w:t>
      </w:r>
      <w:r w:rsidR="00EB2837" w:rsidRPr="00A928C7">
        <w:rPr>
          <w:rFonts w:ascii="Lato" w:hAnsi="Lato"/>
          <w:i/>
          <w:noProof/>
          <w:szCs w:val="24"/>
          <w:lang w:val="ro-RO" w:bidi="ro-RO"/>
        </w:rPr>
        <w:t>a</w:t>
      </w:r>
      <w:r w:rsidR="00491C9D" w:rsidRPr="00A928C7">
        <w:rPr>
          <w:rFonts w:ascii="Lato" w:hAnsi="Lato"/>
          <w:i/>
          <w:noProof/>
          <w:szCs w:val="24"/>
          <w:lang w:val="ro-RO" w:bidi="ro-RO"/>
        </w:rPr>
        <w:t xml:space="preserve"> corporativ</w:t>
      </w:r>
      <w:r w:rsidR="00EB2837" w:rsidRPr="00A928C7">
        <w:rPr>
          <w:rFonts w:ascii="Lato" w:hAnsi="Lato"/>
          <w:i/>
          <w:noProof/>
          <w:szCs w:val="24"/>
          <w:lang w:val="ro-RO" w:bidi="ro-RO"/>
        </w:rPr>
        <w:t>a</w:t>
      </w:r>
      <w:r w:rsidR="00491C9D" w:rsidRPr="00A928C7">
        <w:rPr>
          <w:rFonts w:ascii="Lato" w:hAnsi="Lato"/>
          <w:noProof/>
          <w:szCs w:val="24"/>
          <w:lang w:val="ro-RO" w:bidi="ro-RO"/>
        </w:rPr>
        <w:t>, care stabile</w:t>
      </w:r>
      <w:r w:rsidR="000714A8" w:rsidRPr="00A928C7">
        <w:rPr>
          <w:rFonts w:ascii="Lato" w:hAnsi="Lato"/>
          <w:noProof/>
          <w:szCs w:val="24"/>
          <w:lang w:val="ro-RO" w:bidi="ro-RO"/>
        </w:rPr>
        <w:t>s</w:t>
      </w:r>
      <w:r w:rsidR="00491C9D" w:rsidRPr="00A928C7">
        <w:rPr>
          <w:rFonts w:ascii="Lato" w:hAnsi="Lato"/>
          <w:noProof/>
          <w:szCs w:val="24"/>
          <w:lang w:val="ro-RO" w:bidi="ro-RO"/>
        </w:rPr>
        <w:t>te domeniile de ac</w:t>
      </w:r>
      <w:r w:rsidR="000714A8" w:rsidRPr="00A928C7">
        <w:rPr>
          <w:rFonts w:ascii="Lato" w:hAnsi="Lato"/>
          <w:noProof/>
          <w:szCs w:val="24"/>
          <w:lang w:val="ro-RO" w:bidi="ro-RO"/>
        </w:rPr>
        <w:t>t</w:t>
      </w:r>
      <w:r w:rsidR="00491C9D" w:rsidRPr="00A928C7">
        <w:rPr>
          <w:rFonts w:ascii="Lato" w:hAnsi="Lato"/>
          <w:noProof/>
          <w:szCs w:val="24"/>
          <w:lang w:val="ro-RO" w:bidi="ro-RO"/>
        </w:rPr>
        <w:t xml:space="preserve">iune prioritare. </w:t>
      </w:r>
      <w:r w:rsidR="000714A8" w:rsidRPr="00A928C7">
        <w:rPr>
          <w:rFonts w:ascii="Lato" w:hAnsi="Lato"/>
          <w:noProof/>
          <w:szCs w:val="24"/>
          <w:lang w:val="ro-RO" w:bidi="ro-RO"/>
        </w:rPr>
        <w:t>I</w:t>
      </w:r>
      <w:r w:rsidR="00491C9D" w:rsidRPr="00A928C7">
        <w:rPr>
          <w:rFonts w:ascii="Lato" w:hAnsi="Lato"/>
          <w:noProof/>
          <w:szCs w:val="24"/>
          <w:lang w:val="ro-RO" w:bidi="ro-RO"/>
        </w:rPr>
        <w:t>n special, sprijinirea educa</w:t>
      </w:r>
      <w:r w:rsidR="000714A8" w:rsidRPr="00A928C7">
        <w:rPr>
          <w:rFonts w:ascii="Lato" w:hAnsi="Lato"/>
          <w:noProof/>
          <w:szCs w:val="24"/>
          <w:lang w:val="ro-RO" w:bidi="ro-RO"/>
        </w:rPr>
        <w:t>t</w:t>
      </w:r>
      <w:r w:rsidR="00491C9D" w:rsidRPr="00A928C7">
        <w:rPr>
          <w:rFonts w:ascii="Lato" w:hAnsi="Lato"/>
          <w:noProof/>
          <w:szCs w:val="24"/>
          <w:lang w:val="ro-RO" w:bidi="ro-RO"/>
        </w:rPr>
        <w:t>iei</w:t>
      </w:r>
      <w:r w:rsidR="00BD16F4" w:rsidRPr="00A928C7">
        <w:rPr>
          <w:rFonts w:ascii="Lato" w:hAnsi="Lato"/>
          <w:noProof/>
          <w:szCs w:val="24"/>
          <w:lang w:val="ro-RO" w:bidi="ro-RO"/>
        </w:rPr>
        <w:t xml:space="preserve"> si a </w:t>
      </w:r>
      <w:r w:rsidR="00491C9D" w:rsidRPr="00A928C7">
        <w:rPr>
          <w:rFonts w:ascii="Lato" w:hAnsi="Lato"/>
          <w:noProof/>
          <w:szCs w:val="24"/>
          <w:lang w:val="ro-RO" w:bidi="ro-RO"/>
        </w:rPr>
        <w:t>educa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iei financiare, sprijinirea antreprenoriatului </w:t>
      </w:r>
      <w:r w:rsidR="000714A8" w:rsidRPr="00A928C7">
        <w:rPr>
          <w:rFonts w:ascii="Lato" w:hAnsi="Lato"/>
          <w:noProof/>
          <w:szCs w:val="24"/>
          <w:lang w:val="ro-RO" w:bidi="ro-RO"/>
        </w:rPr>
        <w:t>s</w:t>
      </w:r>
      <w:r w:rsidR="00491C9D" w:rsidRPr="00A928C7">
        <w:rPr>
          <w:rFonts w:ascii="Lato" w:hAnsi="Lato"/>
          <w:noProof/>
          <w:szCs w:val="24"/>
          <w:lang w:val="ro-RO" w:bidi="ro-RO"/>
        </w:rPr>
        <w:t xml:space="preserve">i a grupurilor vulnerabile, protejarea mediului, oferirea de sprijin </w:t>
      </w:r>
      <w:r w:rsidR="000714A8" w:rsidRPr="00A928C7">
        <w:rPr>
          <w:rFonts w:ascii="Lato" w:hAnsi="Lato"/>
          <w:noProof/>
          <w:szCs w:val="24"/>
          <w:lang w:val="ro-RO" w:bidi="ro-RO"/>
        </w:rPr>
        <w:t>i</w:t>
      </w:r>
      <w:r w:rsidR="00491C9D" w:rsidRPr="00A928C7">
        <w:rPr>
          <w:rFonts w:ascii="Lato" w:hAnsi="Lato"/>
          <w:noProof/>
          <w:szCs w:val="24"/>
          <w:lang w:val="ro-RO" w:bidi="ro-RO"/>
        </w:rPr>
        <w:t>n situa</w:t>
      </w:r>
      <w:r w:rsidR="000714A8" w:rsidRPr="00A928C7">
        <w:rPr>
          <w:rFonts w:ascii="Lato" w:hAnsi="Lato"/>
          <w:noProof/>
          <w:szCs w:val="24"/>
          <w:lang w:val="ro-RO" w:bidi="ro-RO"/>
        </w:rPr>
        <w:t>t</w:t>
      </w:r>
      <w:r w:rsidR="00491C9D" w:rsidRPr="00A928C7">
        <w:rPr>
          <w:rFonts w:ascii="Lato" w:hAnsi="Lato"/>
          <w:noProof/>
          <w:szCs w:val="24"/>
          <w:lang w:val="ro-RO" w:bidi="ro-RO"/>
        </w:rPr>
        <w:t>ii de urgen</w:t>
      </w:r>
      <w:r w:rsidR="000714A8" w:rsidRPr="00A928C7">
        <w:rPr>
          <w:rFonts w:ascii="Lato" w:hAnsi="Lato"/>
          <w:noProof/>
          <w:szCs w:val="24"/>
          <w:lang w:val="ro-RO" w:bidi="ro-RO"/>
        </w:rPr>
        <w:t>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000714A8" w:rsidRPr="00A928C7">
        <w:rPr>
          <w:rFonts w:ascii="Lato" w:hAnsi="Lato"/>
          <w:noProof/>
          <w:szCs w:val="24"/>
          <w:lang w:val="ro-RO" w:bidi="ro-RO"/>
        </w:rPr>
        <w:t>s</w:t>
      </w:r>
      <w:r w:rsidR="00491C9D" w:rsidRPr="00A928C7">
        <w:rPr>
          <w:rFonts w:ascii="Lato" w:hAnsi="Lato"/>
          <w:noProof/>
          <w:szCs w:val="24"/>
          <w:lang w:val="ro-RO" w:bidi="ro-RO"/>
        </w:rPr>
        <w:t xml:space="preserve">i promovarea </w:t>
      </w:r>
      <w:r w:rsidR="000714A8" w:rsidRPr="00A928C7">
        <w:rPr>
          <w:rFonts w:ascii="Lato" w:hAnsi="Lato"/>
          <w:noProof/>
          <w:szCs w:val="24"/>
          <w:lang w:val="ro-RO" w:bidi="ro-RO"/>
        </w:rPr>
        <w:t>s</w:t>
      </w:r>
      <w:r w:rsidR="00491C9D" w:rsidRPr="00A928C7">
        <w:rPr>
          <w:rFonts w:ascii="Lato" w:hAnsi="Lato"/>
          <w:noProof/>
          <w:szCs w:val="24"/>
          <w:lang w:val="ro-RO" w:bidi="ro-RO"/>
        </w:rPr>
        <w:t>tiin</w:t>
      </w:r>
      <w:r w:rsidR="000714A8" w:rsidRPr="00A928C7">
        <w:rPr>
          <w:rFonts w:ascii="Lato" w:hAnsi="Lato"/>
          <w:noProof/>
          <w:szCs w:val="24"/>
          <w:lang w:val="ro-RO" w:bidi="ro-RO"/>
        </w:rPr>
        <w:t>t</w:t>
      </w:r>
      <w:r w:rsidR="00491C9D" w:rsidRPr="00A928C7">
        <w:rPr>
          <w:rFonts w:ascii="Lato" w:hAnsi="Lato"/>
          <w:noProof/>
          <w:szCs w:val="24"/>
          <w:lang w:val="ro-RO" w:bidi="ro-RO"/>
        </w:rPr>
        <w:t>ei, cuno</w:t>
      </w:r>
      <w:r w:rsidRPr="00A928C7">
        <w:rPr>
          <w:rFonts w:ascii="Lato" w:hAnsi="Lato"/>
          <w:noProof/>
          <w:szCs w:val="24"/>
          <w:lang w:val="ro-RO" w:bidi="ro-RO"/>
        </w:rPr>
        <w:t>asterii</w:t>
      </w:r>
      <w:r w:rsidR="00491C9D" w:rsidRPr="00A928C7">
        <w:rPr>
          <w:rFonts w:ascii="Lato" w:hAnsi="Lato"/>
          <w:noProof/>
          <w:szCs w:val="24"/>
          <w:lang w:val="ro-RO" w:bidi="ro-RO"/>
        </w:rPr>
        <w:t xml:space="preserve"> </w:t>
      </w:r>
      <w:r w:rsidR="000714A8" w:rsidRPr="00A928C7">
        <w:rPr>
          <w:rFonts w:ascii="Lato" w:hAnsi="Lato"/>
          <w:noProof/>
          <w:szCs w:val="24"/>
          <w:lang w:val="ro-RO" w:bidi="ro-RO"/>
        </w:rPr>
        <w:t>s</w:t>
      </w:r>
      <w:r w:rsidR="00491C9D" w:rsidRPr="00A928C7">
        <w:rPr>
          <w:rFonts w:ascii="Lato" w:hAnsi="Lato"/>
          <w:noProof/>
          <w:szCs w:val="24"/>
          <w:lang w:val="ro-RO" w:bidi="ro-RO"/>
        </w:rPr>
        <w:t>i culturii.</w:t>
      </w:r>
    </w:p>
    <w:p w14:paraId="4113AD03" w14:textId="77777777" w:rsidR="00EB362B" w:rsidRPr="00A928C7" w:rsidRDefault="00EB362B">
      <w:pPr>
        <w:spacing w:line="264" w:lineRule="auto"/>
        <w:jc w:val="both"/>
        <w:rPr>
          <w:rFonts w:ascii="Lato" w:hAnsi="Lato"/>
          <w:noProof/>
          <w:szCs w:val="24"/>
          <w:lang w:val="ro-RO"/>
        </w:rPr>
      </w:pPr>
    </w:p>
    <w:p w14:paraId="2AE1299A" w14:textId="77777777" w:rsidR="00491C9D" w:rsidRPr="00A928C7" w:rsidRDefault="00491C9D">
      <w:pPr>
        <w:rPr>
          <w:rFonts w:ascii="Lato" w:hAnsi="Lato"/>
          <w:b/>
          <w:noProof/>
          <w:szCs w:val="24"/>
          <w:lang w:val="ro-RO"/>
        </w:rPr>
      </w:pPr>
      <w:r w:rsidRPr="00A928C7">
        <w:rPr>
          <w:rFonts w:ascii="Lato" w:hAnsi="Lato"/>
          <w:b/>
          <w:noProof/>
          <w:szCs w:val="24"/>
          <w:lang w:val="ro-RO"/>
        </w:rPr>
        <w:t>5.8.2</w:t>
      </w:r>
    </w:p>
    <w:p w14:paraId="1B05C6CC" w14:textId="4415AE09" w:rsidR="00491C9D" w:rsidRPr="00A928C7" w:rsidRDefault="00EB362B">
      <w:pPr>
        <w:spacing w:after="200" w:line="264" w:lineRule="auto"/>
        <w:jc w:val="both"/>
        <w:rPr>
          <w:rFonts w:ascii="Lato" w:hAnsi="Lato"/>
          <w:noProof/>
          <w:szCs w:val="24"/>
          <w:lang w:val="ro-RO" w:bidi="ro-RO"/>
        </w:rPr>
      </w:pPr>
      <w:r w:rsidRPr="00A928C7">
        <w:rPr>
          <w:rFonts w:ascii="Lato" w:hAnsi="Lato"/>
          <w:noProof/>
          <w:szCs w:val="24"/>
          <w:lang w:val="ro-RO"/>
        </w:rPr>
        <w:t xml:space="preserve">Garanti Bank S.A. </w:t>
      </w:r>
      <w:r w:rsidR="00491C9D" w:rsidRPr="00A928C7">
        <w:rPr>
          <w:rFonts w:ascii="Lato" w:hAnsi="Lato"/>
          <w:noProof/>
          <w:szCs w:val="24"/>
          <w:lang w:val="ro-RO" w:bidi="ro-RO"/>
        </w:rPr>
        <w:t>faciliteaz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participarea la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de voluntariat </w:t>
      </w:r>
      <w:r w:rsidR="000714A8" w:rsidRPr="00A928C7">
        <w:rPr>
          <w:rFonts w:ascii="Lato" w:hAnsi="Lato"/>
          <w:noProof/>
          <w:szCs w:val="24"/>
          <w:lang w:val="ro-RO" w:bidi="ro-RO"/>
        </w:rPr>
        <w:t>s</w:t>
      </w:r>
      <w:r w:rsidR="00491C9D" w:rsidRPr="00A928C7">
        <w:rPr>
          <w:rFonts w:ascii="Lato" w:hAnsi="Lato"/>
          <w:noProof/>
          <w:szCs w:val="24"/>
          <w:lang w:val="ro-RO" w:bidi="ro-RO"/>
        </w:rPr>
        <w:t>i caritabile. Participa</w:t>
      </w:r>
      <w:r w:rsidR="000714A8" w:rsidRPr="00A928C7">
        <w:rPr>
          <w:rFonts w:ascii="Lato" w:hAnsi="Lato"/>
          <w:noProof/>
          <w:szCs w:val="24"/>
          <w:lang w:val="ro-RO" w:bidi="ro-RO"/>
        </w:rPr>
        <w:t>t</w:t>
      </w:r>
      <w:r w:rsidR="00491C9D" w:rsidRPr="00A928C7">
        <w:rPr>
          <w:rFonts w:ascii="Lato" w:hAnsi="Lato"/>
          <w:noProof/>
          <w:szCs w:val="24"/>
          <w:lang w:val="ro-RO" w:bidi="ro-RO"/>
        </w:rPr>
        <w:t>i la acestea dac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dori</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w:t>
      </w:r>
      <w:r w:rsidR="000714A8" w:rsidRPr="00A928C7">
        <w:rPr>
          <w:rFonts w:ascii="Lato" w:hAnsi="Lato"/>
          <w:noProof/>
          <w:szCs w:val="24"/>
          <w:lang w:val="ro-RO" w:bidi="ro-RO"/>
        </w:rPr>
        <w:t>s</w:t>
      </w:r>
      <w:r w:rsidR="00491C9D" w:rsidRPr="00A928C7">
        <w:rPr>
          <w:rFonts w:ascii="Lato" w:hAnsi="Lato"/>
          <w:noProof/>
          <w:szCs w:val="24"/>
          <w:lang w:val="ro-RO" w:bidi="ro-RO"/>
        </w:rPr>
        <w:t>i permite</w:t>
      </w:r>
      <w:r w:rsidR="000714A8" w:rsidRPr="00A928C7">
        <w:rPr>
          <w:rFonts w:ascii="Lato" w:hAnsi="Lato"/>
          <w:noProof/>
          <w:szCs w:val="24"/>
          <w:lang w:val="ro-RO" w:bidi="ro-RO"/>
        </w:rPr>
        <w:t>t</w:t>
      </w:r>
      <w:r w:rsidR="00491C9D" w:rsidRPr="00A928C7">
        <w:rPr>
          <w:rFonts w:ascii="Lato" w:hAnsi="Lato"/>
          <w:noProof/>
          <w:szCs w:val="24"/>
          <w:lang w:val="ro-RO" w:bidi="ro-RO"/>
        </w:rPr>
        <w:t>i-le colegilor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participe, respect</w:t>
      </w:r>
      <w:r w:rsidR="008150F4" w:rsidRPr="00A928C7">
        <w:rPr>
          <w:rFonts w:ascii="Lato" w:hAnsi="Lato"/>
          <w:noProof/>
          <w:szCs w:val="24"/>
          <w:lang w:val="ro-RO" w:bidi="ro-RO"/>
        </w:rPr>
        <w:t>a</w:t>
      </w:r>
      <w:r w:rsidR="00491C9D" w:rsidRPr="00A928C7">
        <w:rPr>
          <w:rFonts w:ascii="Lato" w:hAnsi="Lato"/>
          <w:noProof/>
          <w:szCs w:val="24"/>
          <w:lang w:val="ro-RO" w:bidi="ro-RO"/>
        </w:rPr>
        <w:t>nd libera lor decizie cu privire la acest lucru, cu condi</w:t>
      </w:r>
      <w:r w:rsidR="000714A8" w:rsidRPr="00A928C7">
        <w:rPr>
          <w:rFonts w:ascii="Lato" w:hAnsi="Lato"/>
          <w:noProof/>
          <w:szCs w:val="24"/>
          <w:lang w:val="ro-RO" w:bidi="ro-RO"/>
        </w:rPr>
        <w:t>t</w:t>
      </w:r>
      <w:r w:rsidR="00491C9D" w:rsidRPr="00A928C7">
        <w:rPr>
          <w:rFonts w:ascii="Lato" w:hAnsi="Lato"/>
          <w:noProof/>
          <w:szCs w:val="24"/>
          <w:lang w:val="ro-RO" w:bidi="ro-RO"/>
        </w:rPr>
        <w:t>ia ca acestea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fie compatibile cu activitatea dumneavoastr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profesional</w:t>
      </w:r>
      <w:r w:rsidR="00EB2837" w:rsidRPr="00A928C7">
        <w:rPr>
          <w:rFonts w:ascii="Lato" w:hAnsi="Lato"/>
          <w:noProof/>
          <w:szCs w:val="24"/>
          <w:lang w:val="ro-RO" w:bidi="ro-RO"/>
        </w:rPr>
        <w:t>a</w:t>
      </w:r>
      <w:r w:rsidR="00491C9D" w:rsidRPr="00A928C7">
        <w:rPr>
          <w:rFonts w:ascii="Lato" w:hAnsi="Lato"/>
          <w:noProof/>
          <w:szCs w:val="24"/>
          <w:lang w:val="ro-RO" w:bidi="ro-RO"/>
        </w:rPr>
        <w:t>. Nu utiliza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resursele sau denumirea </w:t>
      </w:r>
      <w:r w:rsidRPr="00A928C7">
        <w:rPr>
          <w:rFonts w:ascii="Lato" w:hAnsi="Lato"/>
          <w:noProof/>
          <w:szCs w:val="24"/>
          <w:lang w:val="ro-RO"/>
        </w:rPr>
        <w:t xml:space="preserve">Garanti Bank S.A. </w:t>
      </w:r>
      <w:r w:rsidR="00491C9D" w:rsidRPr="00A928C7">
        <w:rPr>
          <w:rFonts w:ascii="Lato" w:hAnsi="Lato"/>
          <w:noProof/>
          <w:szCs w:val="24"/>
          <w:lang w:val="ro-RO" w:bidi="ro-RO"/>
        </w:rPr>
        <w:t>pentru aceste activit</w:t>
      </w:r>
      <w:r w:rsidR="00EB2837" w:rsidRPr="00A928C7">
        <w:rPr>
          <w:rFonts w:ascii="Lato" w:hAnsi="Lato"/>
          <w:noProof/>
          <w:szCs w:val="24"/>
          <w:lang w:val="ro-RO" w:bidi="ro-RO"/>
        </w:rPr>
        <w:t>a</w:t>
      </w:r>
      <w:r w:rsidR="000714A8" w:rsidRPr="00A928C7">
        <w:rPr>
          <w:rFonts w:ascii="Lato" w:hAnsi="Lato"/>
          <w:noProof/>
          <w:szCs w:val="24"/>
          <w:lang w:val="ro-RO" w:bidi="ro-RO"/>
        </w:rPr>
        <w:t>t</w:t>
      </w:r>
      <w:r w:rsidR="00491C9D" w:rsidRPr="00A928C7">
        <w:rPr>
          <w:rFonts w:ascii="Lato" w:hAnsi="Lato"/>
          <w:noProof/>
          <w:szCs w:val="24"/>
          <w:lang w:val="ro-RO" w:bidi="ro-RO"/>
        </w:rPr>
        <w:t>i f</w:t>
      </w:r>
      <w:r w:rsidR="00EB2837" w:rsidRPr="00A928C7">
        <w:rPr>
          <w:rFonts w:ascii="Lato" w:hAnsi="Lato"/>
          <w:noProof/>
          <w:szCs w:val="24"/>
          <w:lang w:val="ro-RO" w:bidi="ro-RO"/>
        </w:rPr>
        <w:t>a</w:t>
      </w:r>
      <w:r w:rsidR="00491C9D" w:rsidRPr="00A928C7">
        <w:rPr>
          <w:rFonts w:ascii="Lato" w:hAnsi="Lato"/>
          <w:noProof/>
          <w:szCs w:val="24"/>
          <w:lang w:val="ro-RO" w:bidi="ro-RO"/>
        </w:rPr>
        <w:t>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autoriza</w:t>
      </w:r>
      <w:r w:rsidR="000714A8" w:rsidRPr="00A928C7">
        <w:rPr>
          <w:rFonts w:ascii="Lato" w:hAnsi="Lato"/>
          <w:noProof/>
          <w:szCs w:val="24"/>
          <w:lang w:val="ro-RO" w:bidi="ro-RO"/>
        </w:rPr>
        <w:t>t</w:t>
      </w:r>
      <w:r w:rsidR="00491C9D" w:rsidRPr="00A928C7">
        <w:rPr>
          <w:rFonts w:ascii="Lato" w:hAnsi="Lato"/>
          <w:noProof/>
          <w:szCs w:val="24"/>
          <w:lang w:val="ro-RO" w:bidi="ro-RO"/>
        </w:rPr>
        <w:t>ia corespunz</w:t>
      </w:r>
      <w:r w:rsidR="00EB2837" w:rsidRPr="00A928C7">
        <w:rPr>
          <w:rFonts w:ascii="Lato" w:hAnsi="Lato"/>
          <w:noProof/>
          <w:szCs w:val="24"/>
          <w:lang w:val="ro-RO" w:bidi="ro-RO"/>
        </w:rPr>
        <w:t>a</w:t>
      </w:r>
      <w:r w:rsidR="00491C9D" w:rsidRPr="00A928C7">
        <w:rPr>
          <w:rFonts w:ascii="Lato" w:hAnsi="Lato"/>
          <w:noProof/>
          <w:szCs w:val="24"/>
          <w:lang w:val="ro-RO" w:bidi="ro-RO"/>
        </w:rPr>
        <w:t>toare.</w:t>
      </w:r>
    </w:p>
    <w:p w14:paraId="01F04116" w14:textId="77777777" w:rsidR="00491C9D" w:rsidRPr="00A928C7" w:rsidRDefault="00491C9D" w:rsidP="009048E6">
      <w:pPr>
        <w:rPr>
          <w:rFonts w:ascii="Lato" w:hAnsi="Lato"/>
          <w:b/>
          <w:noProof/>
          <w:szCs w:val="24"/>
          <w:lang w:val="ro-RO"/>
        </w:rPr>
      </w:pPr>
      <w:r w:rsidRPr="00A928C7">
        <w:rPr>
          <w:rFonts w:ascii="Lato" w:hAnsi="Lato"/>
          <w:b/>
          <w:noProof/>
          <w:szCs w:val="24"/>
          <w:lang w:val="ro-RO"/>
        </w:rPr>
        <w:lastRenderedPageBreak/>
        <w:t>5.8.3</w:t>
      </w:r>
    </w:p>
    <w:p w14:paraId="78FDA8C1" w14:textId="77777777" w:rsidR="00491C9D" w:rsidRPr="00A928C7" w:rsidRDefault="00491C9D" w:rsidP="009048E6">
      <w:pPr>
        <w:spacing w:before="60"/>
        <w:ind w:right="22"/>
        <w:jc w:val="both"/>
        <w:rPr>
          <w:rFonts w:ascii="Lato" w:hAnsi="Lato"/>
          <w:noProof/>
          <w:szCs w:val="24"/>
          <w:lang w:val="ro-RO"/>
        </w:rPr>
      </w:pPr>
      <w:r w:rsidRPr="00A928C7">
        <w:rPr>
          <w:rFonts w:ascii="Lato" w:hAnsi="Lato"/>
          <w:noProof/>
          <w:szCs w:val="24"/>
          <w:lang w:val="ro-RO" w:bidi="ro-RO"/>
        </w:rPr>
        <w:t>Nu condi</w:t>
      </w:r>
      <w:r w:rsidR="000714A8" w:rsidRPr="00A928C7">
        <w:rPr>
          <w:rFonts w:ascii="Lato" w:hAnsi="Lato"/>
          <w:noProof/>
          <w:szCs w:val="24"/>
          <w:lang w:val="ro-RO" w:bidi="ro-RO"/>
        </w:rPr>
        <w:t>t</w:t>
      </w:r>
      <w:r w:rsidRPr="00A928C7">
        <w:rPr>
          <w:rFonts w:ascii="Lato" w:hAnsi="Lato"/>
          <w:noProof/>
          <w:szCs w:val="24"/>
          <w:lang w:val="ro-RO" w:bidi="ro-RO"/>
        </w:rPr>
        <w:t>iona</w:t>
      </w:r>
      <w:r w:rsidR="000714A8" w:rsidRPr="00A928C7">
        <w:rPr>
          <w:rFonts w:ascii="Lato" w:hAnsi="Lato"/>
          <w:noProof/>
          <w:szCs w:val="24"/>
          <w:lang w:val="ro-RO" w:bidi="ro-RO"/>
        </w:rPr>
        <w:t>t</w:t>
      </w:r>
      <w:r w:rsidRPr="00A928C7">
        <w:rPr>
          <w:rFonts w:ascii="Lato" w:hAnsi="Lato"/>
          <w:noProof/>
          <w:szCs w:val="24"/>
          <w:lang w:val="ro-RO" w:bidi="ro-RO"/>
        </w:rPr>
        <w:t>i furnizarea de servicii sau acordarea de facilit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i sau produse clien</w:t>
      </w:r>
      <w:r w:rsidR="000714A8" w:rsidRPr="00A928C7">
        <w:rPr>
          <w:rFonts w:ascii="Lato" w:hAnsi="Lato"/>
          <w:noProof/>
          <w:szCs w:val="24"/>
          <w:lang w:val="ro-RO" w:bidi="ro-RO"/>
        </w:rPr>
        <w:t>t</w:t>
      </w:r>
      <w:r w:rsidRPr="00A928C7">
        <w:rPr>
          <w:rFonts w:ascii="Lato" w:hAnsi="Lato"/>
          <w:noProof/>
          <w:szCs w:val="24"/>
          <w:lang w:val="ro-RO" w:bidi="ro-RO"/>
        </w:rPr>
        <w:t>ilor sau furnizorilor de dona</w:t>
      </w:r>
      <w:r w:rsidR="000714A8" w:rsidRPr="00A928C7">
        <w:rPr>
          <w:rFonts w:ascii="Lato" w:hAnsi="Lato"/>
          <w:noProof/>
          <w:szCs w:val="24"/>
          <w:lang w:val="ro-RO" w:bidi="ro-RO"/>
        </w:rPr>
        <w:t>t</w:t>
      </w:r>
      <w:r w:rsidRPr="00A928C7">
        <w:rPr>
          <w:rFonts w:ascii="Lato" w:hAnsi="Lato"/>
          <w:noProof/>
          <w:szCs w:val="24"/>
          <w:lang w:val="ro-RO" w:bidi="ro-RO"/>
        </w:rPr>
        <w:t>iile sau contribu</w:t>
      </w:r>
      <w:r w:rsidR="000714A8" w:rsidRPr="00A928C7">
        <w:rPr>
          <w:rFonts w:ascii="Lato" w:hAnsi="Lato"/>
          <w:noProof/>
          <w:szCs w:val="24"/>
          <w:lang w:val="ro-RO" w:bidi="ro-RO"/>
        </w:rPr>
        <w:t>t</w:t>
      </w:r>
      <w:r w:rsidRPr="00A928C7">
        <w:rPr>
          <w:rFonts w:ascii="Lato" w:hAnsi="Lato"/>
          <w:noProof/>
          <w:szCs w:val="24"/>
          <w:lang w:val="ro-RO" w:bidi="ro-RO"/>
        </w:rPr>
        <w:t>iile acestora la cauze caritabile. Atunci c</w:t>
      </w:r>
      <w:r w:rsidR="008150F4" w:rsidRPr="00A928C7">
        <w:rPr>
          <w:rFonts w:ascii="Lato" w:hAnsi="Lato"/>
          <w:noProof/>
          <w:szCs w:val="24"/>
          <w:lang w:val="ro-RO" w:bidi="ro-RO"/>
        </w:rPr>
        <w:t>a</w:t>
      </w:r>
      <w:r w:rsidRPr="00A928C7">
        <w:rPr>
          <w:rFonts w:ascii="Lato" w:hAnsi="Lato"/>
          <w:noProof/>
          <w:szCs w:val="24"/>
          <w:lang w:val="ro-RO" w:bidi="ro-RO"/>
        </w:rPr>
        <w:t>nd acorda</w:t>
      </w:r>
      <w:r w:rsidR="000714A8" w:rsidRPr="00A928C7">
        <w:rPr>
          <w:rFonts w:ascii="Lato" w:hAnsi="Lato"/>
          <w:noProof/>
          <w:szCs w:val="24"/>
          <w:lang w:val="ro-RO" w:bidi="ro-RO"/>
        </w:rPr>
        <w:t>t</w:t>
      </w:r>
      <w:r w:rsidRPr="00A928C7">
        <w:rPr>
          <w:rFonts w:ascii="Lato" w:hAnsi="Lato"/>
          <w:noProof/>
          <w:szCs w:val="24"/>
          <w:lang w:val="ro-RO" w:bidi="ro-RO"/>
        </w:rPr>
        <w:t>i astfel de dona</w:t>
      </w:r>
      <w:r w:rsidR="000714A8" w:rsidRPr="00A928C7">
        <w:rPr>
          <w:rFonts w:ascii="Lato" w:hAnsi="Lato"/>
          <w:noProof/>
          <w:szCs w:val="24"/>
          <w:lang w:val="ro-RO" w:bidi="ro-RO"/>
        </w:rPr>
        <w:t>t</w:t>
      </w:r>
      <w:r w:rsidRPr="00A928C7">
        <w:rPr>
          <w:rFonts w:ascii="Lato" w:hAnsi="Lato"/>
          <w:noProof/>
          <w:szCs w:val="24"/>
          <w:lang w:val="ro-RO" w:bidi="ro-RO"/>
        </w:rPr>
        <w:t>ii sau contribu</w:t>
      </w:r>
      <w:r w:rsidR="000714A8" w:rsidRPr="00A928C7">
        <w:rPr>
          <w:rFonts w:ascii="Lato" w:hAnsi="Lato"/>
          <w:noProof/>
          <w:szCs w:val="24"/>
          <w:lang w:val="ro-RO" w:bidi="ro-RO"/>
        </w:rPr>
        <w:t>t</w:t>
      </w:r>
      <w:r w:rsidRPr="00A928C7">
        <w:rPr>
          <w:rFonts w:ascii="Lato" w:hAnsi="Lato"/>
          <w:noProof/>
          <w:szCs w:val="24"/>
          <w:lang w:val="ro-RO" w:bidi="ro-RO"/>
        </w:rPr>
        <w:t>ii, respecta</w:t>
      </w:r>
      <w:r w:rsidR="000714A8" w:rsidRPr="00A928C7">
        <w:rPr>
          <w:rFonts w:ascii="Lato" w:hAnsi="Lato"/>
          <w:noProof/>
          <w:szCs w:val="24"/>
          <w:lang w:val="ro-RO" w:bidi="ro-RO"/>
        </w:rPr>
        <w:t>t</w:t>
      </w:r>
      <w:r w:rsidRPr="00A928C7">
        <w:rPr>
          <w:rFonts w:ascii="Lato" w:hAnsi="Lato"/>
          <w:noProof/>
          <w:szCs w:val="24"/>
          <w:lang w:val="ro-RO" w:bidi="ro-RO"/>
        </w:rPr>
        <w:t>i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iunea 5.3 </w:t>
      </w:r>
      <w:r w:rsidRPr="00A928C7">
        <w:rPr>
          <w:rFonts w:ascii="Lato" w:hAnsi="Lato"/>
          <w:noProof/>
          <w:szCs w:val="24"/>
          <w:lang w:val="ro-RO" w:bidi="ro-RO"/>
        </w:rPr>
        <w:t xml:space="preserve">din prezentul Cod </w:t>
      </w:r>
      <w:r w:rsidR="000714A8" w:rsidRPr="00A928C7">
        <w:rPr>
          <w:rFonts w:ascii="Lato" w:hAnsi="Lato"/>
          <w:noProof/>
          <w:szCs w:val="24"/>
          <w:lang w:val="ro-RO" w:bidi="ro-RO"/>
        </w:rPr>
        <w:t>s</w:t>
      </w:r>
      <w:r w:rsidRPr="00A928C7">
        <w:rPr>
          <w:rFonts w:ascii="Lato" w:hAnsi="Lato"/>
          <w:noProof/>
          <w:szCs w:val="24"/>
          <w:lang w:val="ro-RO" w:bidi="ro-RO"/>
        </w:rPr>
        <w:t>i reg</w:t>
      </w:r>
      <w:r w:rsidR="00EB362B" w:rsidRPr="00A928C7">
        <w:rPr>
          <w:rFonts w:ascii="Lato" w:hAnsi="Lato"/>
          <w:noProof/>
          <w:szCs w:val="24"/>
          <w:lang w:val="ro-RO" w:bidi="ro-RO"/>
        </w:rPr>
        <w:t>lementarile</w:t>
      </w:r>
      <w:r w:rsidRPr="00A928C7">
        <w:rPr>
          <w:rFonts w:ascii="Lato" w:hAnsi="Lato"/>
          <w:noProof/>
          <w:szCs w:val="24"/>
          <w:lang w:val="ro-RO" w:bidi="ro-RO"/>
        </w:rPr>
        <w:t xml:space="preserve"> intern</w:t>
      </w:r>
      <w:r w:rsidR="00EB362B" w:rsidRPr="00A928C7">
        <w:rPr>
          <w:rFonts w:ascii="Lato" w:hAnsi="Lato"/>
          <w:noProof/>
          <w:szCs w:val="24"/>
          <w:lang w:val="ro-RO" w:bidi="ro-RO"/>
        </w:rPr>
        <w:t>e</w:t>
      </w:r>
      <w:r w:rsidRPr="00A928C7">
        <w:rPr>
          <w:rFonts w:ascii="Lato" w:hAnsi="Lato"/>
          <w:noProof/>
          <w:szCs w:val="24"/>
          <w:lang w:val="ro-RO" w:bidi="ro-RO"/>
        </w:rPr>
        <w:t xml:space="preserve"> aplicabil</w:t>
      </w:r>
      <w:r w:rsidR="00EB362B" w:rsidRPr="00A928C7">
        <w:rPr>
          <w:rFonts w:ascii="Lato" w:hAnsi="Lato"/>
          <w:noProof/>
          <w:szCs w:val="24"/>
          <w:lang w:val="ro-RO" w:bidi="ro-RO"/>
        </w:rPr>
        <w:t>e</w:t>
      </w:r>
      <w:r w:rsidRPr="00A928C7">
        <w:rPr>
          <w:rFonts w:ascii="Lato" w:hAnsi="Lato"/>
          <w:noProof/>
          <w:szCs w:val="24"/>
          <w:lang w:val="ro-RO" w:bidi="ro-RO"/>
        </w:rPr>
        <w:t>.</w:t>
      </w:r>
    </w:p>
    <w:p w14:paraId="0F5BA58D" w14:textId="77777777" w:rsidR="009048E6" w:rsidRPr="00A928C7" w:rsidRDefault="009048E6" w:rsidP="00845954">
      <w:pPr>
        <w:spacing w:before="60"/>
        <w:ind w:right="600"/>
        <w:jc w:val="both"/>
        <w:rPr>
          <w:rFonts w:ascii="Lato" w:hAnsi="Lato"/>
          <w:noProof/>
          <w:szCs w:val="24"/>
          <w:lang w:val="ro-RO"/>
        </w:rPr>
      </w:pPr>
    </w:p>
    <w:p w14:paraId="4C1CEC3D" w14:textId="77777777" w:rsidR="00491C9D" w:rsidRPr="00A928C7" w:rsidRDefault="00491C9D" w:rsidP="009048E6">
      <w:pPr>
        <w:rPr>
          <w:rFonts w:ascii="Lato" w:hAnsi="Lato"/>
          <w:b/>
          <w:noProof/>
          <w:szCs w:val="24"/>
          <w:lang w:val="ro-RO"/>
        </w:rPr>
      </w:pPr>
      <w:r w:rsidRPr="00A928C7">
        <w:rPr>
          <w:rFonts w:ascii="Lato" w:hAnsi="Lato"/>
          <w:b/>
          <w:noProof/>
          <w:szCs w:val="24"/>
          <w:lang w:val="ro-RO"/>
        </w:rPr>
        <w:t>5.8.4</w:t>
      </w:r>
    </w:p>
    <w:p w14:paraId="0C9FC35E" w14:textId="77777777" w:rsidR="00491C9D" w:rsidRPr="00A928C7" w:rsidRDefault="00491C9D" w:rsidP="00760B77">
      <w:pPr>
        <w:spacing w:before="100"/>
        <w:ind w:right="22"/>
        <w:jc w:val="both"/>
        <w:rPr>
          <w:rFonts w:ascii="Lato" w:hAnsi="Lato"/>
          <w:noProof/>
          <w:szCs w:val="24"/>
          <w:lang w:val="ro-RO"/>
        </w:rPr>
      </w:pPr>
      <w:r w:rsidRPr="00A928C7">
        <w:rPr>
          <w:rFonts w:ascii="Lato" w:hAnsi="Lato"/>
          <w:noProof/>
          <w:szCs w:val="24"/>
          <w:lang w:val="ro-RO" w:bidi="ro-RO"/>
        </w:rPr>
        <w:t>Atunci c</w:t>
      </w:r>
      <w:r w:rsidR="008150F4" w:rsidRPr="00A928C7">
        <w:rPr>
          <w:rFonts w:ascii="Lato" w:hAnsi="Lato"/>
          <w:noProof/>
          <w:szCs w:val="24"/>
          <w:lang w:val="ro-RO" w:bidi="ro-RO"/>
        </w:rPr>
        <w:t>a</w:t>
      </w:r>
      <w:r w:rsidRPr="00A928C7">
        <w:rPr>
          <w:rFonts w:ascii="Lato" w:hAnsi="Lato"/>
          <w:noProof/>
          <w:szCs w:val="24"/>
          <w:lang w:val="ro-RO" w:bidi="ro-RO"/>
        </w:rPr>
        <w:t>nd acorda</w:t>
      </w:r>
      <w:r w:rsidR="000714A8" w:rsidRPr="00A928C7">
        <w:rPr>
          <w:rFonts w:ascii="Lato" w:hAnsi="Lato"/>
          <w:noProof/>
          <w:szCs w:val="24"/>
          <w:lang w:val="ro-RO" w:bidi="ro-RO"/>
        </w:rPr>
        <w:t>t</w:t>
      </w:r>
      <w:r w:rsidRPr="00A928C7">
        <w:rPr>
          <w:rFonts w:ascii="Lato" w:hAnsi="Lato"/>
          <w:noProof/>
          <w:szCs w:val="24"/>
          <w:lang w:val="ro-RO" w:bidi="ro-RO"/>
        </w:rPr>
        <w:t>i dona</w:t>
      </w:r>
      <w:r w:rsidR="000714A8" w:rsidRPr="00A928C7">
        <w:rPr>
          <w:rFonts w:ascii="Lato" w:hAnsi="Lato"/>
          <w:noProof/>
          <w:szCs w:val="24"/>
          <w:lang w:val="ro-RO" w:bidi="ro-RO"/>
        </w:rPr>
        <w:t>t</w:t>
      </w:r>
      <w:r w:rsidRPr="00A928C7">
        <w:rPr>
          <w:rFonts w:ascii="Lato" w:hAnsi="Lato"/>
          <w:noProof/>
          <w:szCs w:val="24"/>
          <w:lang w:val="ro-RO" w:bidi="ro-RO"/>
        </w:rPr>
        <w:t xml:space="preserve">ii </w:t>
      </w:r>
      <w:r w:rsidR="000714A8" w:rsidRPr="00A928C7">
        <w:rPr>
          <w:rFonts w:ascii="Lato" w:hAnsi="Lato"/>
          <w:noProof/>
          <w:szCs w:val="24"/>
          <w:lang w:val="ro-RO" w:bidi="ro-RO"/>
        </w:rPr>
        <w:t>s</w:t>
      </w:r>
      <w:r w:rsidRPr="00A928C7">
        <w:rPr>
          <w:rFonts w:ascii="Lato" w:hAnsi="Lato"/>
          <w:noProof/>
          <w:szCs w:val="24"/>
          <w:lang w:val="ro-RO" w:bidi="ro-RO"/>
        </w:rPr>
        <w:t>i contribu</w:t>
      </w:r>
      <w:r w:rsidR="000714A8" w:rsidRPr="00A928C7">
        <w:rPr>
          <w:rFonts w:ascii="Lato" w:hAnsi="Lato"/>
          <w:noProof/>
          <w:szCs w:val="24"/>
          <w:lang w:val="ro-RO" w:bidi="ro-RO"/>
        </w:rPr>
        <w:t>t</w:t>
      </w:r>
      <w:r w:rsidRPr="00A928C7">
        <w:rPr>
          <w:rFonts w:ascii="Lato" w:hAnsi="Lato"/>
          <w:noProof/>
          <w:szCs w:val="24"/>
          <w:lang w:val="ro-RO" w:bidi="ro-RO"/>
        </w:rPr>
        <w:t>ii pentru cauze caritabile, respecta</w:t>
      </w:r>
      <w:r w:rsidR="000714A8" w:rsidRPr="00A928C7">
        <w:rPr>
          <w:rFonts w:ascii="Lato" w:hAnsi="Lato"/>
          <w:noProof/>
          <w:szCs w:val="24"/>
          <w:lang w:val="ro-RO" w:bidi="ro-RO"/>
        </w:rPr>
        <w:t>t</w:t>
      </w:r>
      <w:r w:rsidRPr="00A928C7">
        <w:rPr>
          <w:rFonts w:ascii="Lato" w:hAnsi="Lato"/>
          <w:noProof/>
          <w:szCs w:val="24"/>
          <w:lang w:val="ro-RO" w:bidi="ro-RO"/>
        </w:rPr>
        <w:t>i </w:t>
      </w:r>
      <w:r w:rsidR="00FB2E47" w:rsidRPr="00A928C7">
        <w:rPr>
          <w:rFonts w:ascii="Lato" w:hAnsi="Lato"/>
          <w:i/>
          <w:noProof/>
          <w:szCs w:val="24"/>
          <w:lang w:val="ro-RO" w:bidi="ro-RO"/>
        </w:rPr>
        <w:t>s</w:t>
      </w:r>
      <w:r w:rsidRPr="00A928C7">
        <w:rPr>
          <w:rFonts w:ascii="Lato" w:hAnsi="Lato"/>
          <w:i/>
          <w:noProof/>
          <w:szCs w:val="24"/>
          <w:lang w:val="ro-RO" w:bidi="ro-RO"/>
        </w:rPr>
        <w:t>tandardul corporativ pentru gestionarea dona</w:t>
      </w:r>
      <w:r w:rsidR="000714A8" w:rsidRPr="00A928C7">
        <w:rPr>
          <w:rFonts w:ascii="Lato" w:hAnsi="Lato"/>
          <w:i/>
          <w:noProof/>
          <w:szCs w:val="24"/>
          <w:lang w:val="ro-RO" w:bidi="ro-RO"/>
        </w:rPr>
        <w:t>t</w:t>
      </w:r>
      <w:r w:rsidRPr="00A928C7">
        <w:rPr>
          <w:rFonts w:ascii="Lato" w:hAnsi="Lato"/>
          <w:i/>
          <w:noProof/>
          <w:szCs w:val="24"/>
          <w:lang w:val="ro-RO" w:bidi="ro-RO"/>
        </w:rPr>
        <w:t xml:space="preserve">iilor </w:t>
      </w:r>
      <w:r w:rsidR="000714A8" w:rsidRPr="00A928C7">
        <w:rPr>
          <w:rFonts w:ascii="Lato" w:hAnsi="Lato"/>
          <w:i/>
          <w:noProof/>
          <w:szCs w:val="24"/>
          <w:lang w:val="ro-RO" w:bidi="ro-RO"/>
        </w:rPr>
        <w:t>s</w:t>
      </w:r>
      <w:r w:rsidRPr="00A928C7">
        <w:rPr>
          <w:rFonts w:ascii="Lato" w:hAnsi="Lato"/>
          <w:i/>
          <w:noProof/>
          <w:szCs w:val="24"/>
          <w:lang w:val="ro-RO" w:bidi="ro-RO"/>
        </w:rPr>
        <w:t>i contribu</w:t>
      </w:r>
      <w:r w:rsidR="000714A8" w:rsidRPr="00A928C7">
        <w:rPr>
          <w:rFonts w:ascii="Lato" w:hAnsi="Lato"/>
          <w:i/>
          <w:noProof/>
          <w:szCs w:val="24"/>
          <w:lang w:val="ro-RO" w:bidi="ro-RO"/>
        </w:rPr>
        <w:t>t</w:t>
      </w:r>
      <w:r w:rsidRPr="00A928C7">
        <w:rPr>
          <w:rFonts w:ascii="Lato" w:hAnsi="Lato"/>
          <w:i/>
          <w:noProof/>
          <w:szCs w:val="24"/>
          <w:lang w:val="ro-RO" w:bidi="ro-RO"/>
        </w:rPr>
        <w:t>iilor c</w:t>
      </w:r>
      <w:r w:rsidR="00EB2837" w:rsidRPr="00A928C7">
        <w:rPr>
          <w:rFonts w:ascii="Lato" w:hAnsi="Lato"/>
          <w:i/>
          <w:noProof/>
          <w:szCs w:val="24"/>
          <w:lang w:val="ro-RO" w:bidi="ro-RO"/>
        </w:rPr>
        <w:t>a</w:t>
      </w:r>
      <w:r w:rsidRPr="00A928C7">
        <w:rPr>
          <w:rFonts w:ascii="Lato" w:hAnsi="Lato"/>
          <w:i/>
          <w:noProof/>
          <w:szCs w:val="24"/>
          <w:lang w:val="ro-RO" w:bidi="ro-RO"/>
        </w:rPr>
        <w:t>tre entit</w:t>
      </w:r>
      <w:r w:rsidR="00EB2837" w:rsidRPr="00A928C7">
        <w:rPr>
          <w:rFonts w:ascii="Lato" w:hAnsi="Lato"/>
          <w:i/>
          <w:noProof/>
          <w:szCs w:val="24"/>
          <w:lang w:val="ro-RO" w:bidi="ro-RO"/>
        </w:rPr>
        <w:t>a</w:t>
      </w:r>
      <w:r w:rsidR="000714A8" w:rsidRPr="00A928C7">
        <w:rPr>
          <w:rFonts w:ascii="Lato" w:hAnsi="Lato"/>
          <w:i/>
          <w:noProof/>
          <w:szCs w:val="24"/>
          <w:lang w:val="ro-RO" w:bidi="ro-RO"/>
        </w:rPr>
        <w:t>t</w:t>
      </w:r>
      <w:r w:rsidRPr="00A928C7">
        <w:rPr>
          <w:rFonts w:ascii="Lato" w:hAnsi="Lato"/>
          <w:i/>
          <w:noProof/>
          <w:szCs w:val="24"/>
          <w:lang w:val="ro-RO" w:bidi="ro-RO"/>
        </w:rPr>
        <w:t xml:space="preserve">i non-profit. </w:t>
      </w:r>
      <w:r w:rsidRPr="00A928C7">
        <w:rPr>
          <w:rFonts w:ascii="Lato" w:hAnsi="Lato"/>
          <w:noProof/>
          <w:szCs w:val="24"/>
          <w:lang w:val="ro-RO" w:bidi="ro-RO"/>
        </w:rPr>
        <w:t>Acordarea de dona</w:t>
      </w:r>
      <w:r w:rsidR="000714A8" w:rsidRPr="00A928C7">
        <w:rPr>
          <w:rFonts w:ascii="Lato" w:hAnsi="Lato"/>
          <w:noProof/>
          <w:szCs w:val="24"/>
          <w:lang w:val="ro-RO" w:bidi="ro-RO"/>
        </w:rPr>
        <w:t>t</w:t>
      </w:r>
      <w:r w:rsidRPr="00A928C7">
        <w:rPr>
          <w:rFonts w:ascii="Lato" w:hAnsi="Lato"/>
          <w:noProof/>
          <w:szCs w:val="24"/>
          <w:lang w:val="ro-RO" w:bidi="ro-RO"/>
        </w:rPr>
        <w:t xml:space="preserve">ii </w:t>
      </w:r>
      <w:r w:rsidR="000714A8" w:rsidRPr="00A928C7">
        <w:rPr>
          <w:rFonts w:ascii="Lato" w:hAnsi="Lato"/>
          <w:noProof/>
          <w:szCs w:val="24"/>
          <w:lang w:val="ro-RO" w:bidi="ro-RO"/>
        </w:rPr>
        <w:t>s</w:t>
      </w:r>
      <w:r w:rsidRPr="00A928C7">
        <w:rPr>
          <w:rFonts w:ascii="Lato" w:hAnsi="Lato"/>
          <w:noProof/>
          <w:szCs w:val="24"/>
          <w:lang w:val="ro-RO" w:bidi="ro-RO"/>
        </w:rPr>
        <w:t>i contribu</w:t>
      </w:r>
      <w:r w:rsidR="000714A8" w:rsidRPr="00A928C7">
        <w:rPr>
          <w:rFonts w:ascii="Lato" w:hAnsi="Lato"/>
          <w:noProof/>
          <w:szCs w:val="24"/>
          <w:lang w:val="ro-RO" w:bidi="ro-RO"/>
        </w:rPr>
        <w:t>t</w:t>
      </w:r>
      <w:r w:rsidRPr="00A928C7">
        <w:rPr>
          <w:rFonts w:ascii="Lato" w:hAnsi="Lato"/>
          <w:noProof/>
          <w:szCs w:val="24"/>
          <w:lang w:val="ro-RO" w:bidi="ro-RO"/>
        </w:rPr>
        <w:t>ii trebuie s</w:t>
      </w:r>
      <w:r w:rsidR="00EB2837" w:rsidRPr="00A928C7">
        <w:rPr>
          <w:rFonts w:ascii="Lato" w:hAnsi="Lato"/>
          <w:noProof/>
          <w:szCs w:val="24"/>
          <w:lang w:val="ro-RO" w:bidi="ro-RO"/>
        </w:rPr>
        <w:t>a</w:t>
      </w:r>
      <w:r w:rsidRPr="00A928C7">
        <w:rPr>
          <w:rFonts w:ascii="Lato" w:hAnsi="Lato"/>
          <w:noProof/>
          <w:szCs w:val="24"/>
          <w:lang w:val="ro-RO" w:bidi="ro-RO"/>
        </w:rPr>
        <w:t xml:space="preserve"> respecte politica general</w:t>
      </w:r>
      <w:r w:rsidR="00EB2837" w:rsidRPr="00A928C7">
        <w:rPr>
          <w:rFonts w:ascii="Lato" w:hAnsi="Lato"/>
          <w:noProof/>
          <w:szCs w:val="24"/>
          <w:lang w:val="ro-RO" w:bidi="ro-RO"/>
        </w:rPr>
        <w:t>a</w:t>
      </w:r>
      <w:r w:rsidRPr="00A928C7">
        <w:rPr>
          <w:rFonts w:ascii="Lato" w:hAnsi="Lato"/>
          <w:noProof/>
          <w:szCs w:val="24"/>
          <w:lang w:val="ro-RO" w:bidi="ro-RO"/>
        </w:rPr>
        <w:t xml:space="preserve"> anticorup</w:t>
      </w:r>
      <w:r w:rsidR="000714A8" w:rsidRPr="00A928C7">
        <w:rPr>
          <w:rFonts w:ascii="Lato" w:hAnsi="Lato"/>
          <w:noProof/>
          <w:szCs w:val="24"/>
          <w:lang w:val="ro-RO" w:bidi="ro-RO"/>
        </w:rPr>
        <w:t>t</w:t>
      </w:r>
      <w:r w:rsidRPr="00A928C7">
        <w:rPr>
          <w:rFonts w:ascii="Lato" w:hAnsi="Lato"/>
          <w:noProof/>
          <w:szCs w:val="24"/>
          <w:lang w:val="ro-RO" w:bidi="ro-RO"/>
        </w:rPr>
        <w:t>ie men</w:t>
      </w:r>
      <w:r w:rsidR="000714A8" w:rsidRPr="00A928C7">
        <w:rPr>
          <w:rFonts w:ascii="Lato" w:hAnsi="Lato"/>
          <w:noProof/>
          <w:szCs w:val="24"/>
          <w:lang w:val="ro-RO" w:bidi="ro-RO"/>
        </w:rPr>
        <w:t>t</w:t>
      </w:r>
      <w:r w:rsidRPr="00A928C7">
        <w:rPr>
          <w:rFonts w:ascii="Lato" w:hAnsi="Lato"/>
          <w:noProof/>
          <w:szCs w:val="24"/>
          <w:lang w:val="ro-RO" w:bidi="ro-RO"/>
        </w:rPr>
        <w:t>ionat</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iunea 5.3 </w:t>
      </w:r>
      <w:r w:rsidRPr="00A928C7">
        <w:rPr>
          <w:rFonts w:ascii="Lato" w:hAnsi="Lato"/>
          <w:noProof/>
          <w:szCs w:val="24"/>
          <w:lang w:val="ro-RO" w:bidi="ro-RO"/>
        </w:rPr>
        <w:t xml:space="preserve">din prezentul Cod </w:t>
      </w:r>
      <w:r w:rsidR="000714A8" w:rsidRPr="00A928C7">
        <w:rPr>
          <w:rFonts w:ascii="Lato" w:hAnsi="Lato"/>
          <w:noProof/>
          <w:szCs w:val="24"/>
          <w:lang w:val="ro-RO" w:bidi="ro-RO"/>
        </w:rPr>
        <w:t>s</w:t>
      </w:r>
      <w:r w:rsidRPr="00A928C7">
        <w:rPr>
          <w:rFonts w:ascii="Lato" w:hAnsi="Lato"/>
          <w:noProof/>
          <w:szCs w:val="24"/>
          <w:lang w:val="ro-RO" w:bidi="ro-RO"/>
        </w:rPr>
        <w:t>i principiul neutralit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 xml:space="preserve">ii politice indicat </w:t>
      </w:r>
      <w:r w:rsidR="000714A8" w:rsidRPr="00A928C7">
        <w:rPr>
          <w:rFonts w:ascii="Lato" w:hAnsi="Lato"/>
          <w:noProof/>
          <w:szCs w:val="24"/>
          <w:lang w:val="ro-RO" w:bidi="ro-RO"/>
        </w:rPr>
        <w:t>i</w:t>
      </w:r>
      <w:r w:rsidRPr="00A928C7">
        <w:rPr>
          <w:rFonts w:ascii="Lato" w:hAnsi="Lato"/>
          <w:noProof/>
          <w:szCs w:val="24"/>
          <w:lang w:val="ro-RO" w:bidi="ro-RO"/>
        </w:rPr>
        <w:t xml:space="preserve">n </w:t>
      </w:r>
      <w:r w:rsidRPr="00A928C7">
        <w:rPr>
          <w:rFonts w:ascii="Lato" w:hAnsi="Lato"/>
          <w:b/>
          <w:noProof/>
          <w:szCs w:val="24"/>
          <w:lang w:val="ro-RO" w:bidi="ro-RO"/>
        </w:rPr>
        <w:t>sec</w:t>
      </w:r>
      <w:r w:rsidR="000714A8" w:rsidRPr="00A928C7">
        <w:rPr>
          <w:rFonts w:ascii="Lato" w:hAnsi="Lato"/>
          <w:b/>
          <w:noProof/>
          <w:szCs w:val="24"/>
          <w:lang w:val="ro-RO" w:bidi="ro-RO"/>
        </w:rPr>
        <w:t>t</w:t>
      </w:r>
      <w:r w:rsidRPr="00A928C7">
        <w:rPr>
          <w:rFonts w:ascii="Lato" w:hAnsi="Lato"/>
          <w:b/>
          <w:noProof/>
          <w:szCs w:val="24"/>
          <w:lang w:val="ro-RO" w:bidi="ro-RO"/>
        </w:rPr>
        <w:t>iunea 5.9.1</w:t>
      </w:r>
      <w:r w:rsidRPr="00A928C7">
        <w:rPr>
          <w:rFonts w:ascii="Lato" w:hAnsi="Lato"/>
          <w:noProof/>
          <w:szCs w:val="24"/>
          <w:lang w:val="ro-RO" w:bidi="ro-RO"/>
        </w:rPr>
        <w:t>.</w:t>
      </w:r>
    </w:p>
    <w:p w14:paraId="6816B381" w14:textId="77777777" w:rsidR="00491C9D" w:rsidRPr="00A928C7" w:rsidRDefault="00491C9D" w:rsidP="00845954">
      <w:pPr>
        <w:spacing w:before="60"/>
        <w:ind w:right="600"/>
        <w:jc w:val="both"/>
        <w:rPr>
          <w:rFonts w:ascii="Lato" w:hAnsi="Lato"/>
          <w:noProof/>
          <w:szCs w:val="24"/>
          <w:lang w:val="ro-RO"/>
        </w:rPr>
      </w:pPr>
    </w:p>
    <w:p w14:paraId="49F14B35" w14:textId="77777777" w:rsidR="00491C9D" w:rsidRPr="00A928C7" w:rsidRDefault="00491C9D" w:rsidP="009048E6">
      <w:pPr>
        <w:rPr>
          <w:rFonts w:ascii="Lato" w:hAnsi="Lato"/>
          <w:b/>
          <w:noProof/>
          <w:szCs w:val="24"/>
          <w:lang w:val="ro-RO"/>
        </w:rPr>
      </w:pPr>
      <w:r w:rsidRPr="00A928C7">
        <w:rPr>
          <w:rFonts w:ascii="Lato" w:hAnsi="Lato"/>
          <w:b/>
          <w:noProof/>
          <w:szCs w:val="24"/>
          <w:lang w:val="ro-RO"/>
        </w:rPr>
        <w:t>5.8.5</w:t>
      </w:r>
    </w:p>
    <w:p w14:paraId="48DF06F2" w14:textId="7C12DF19" w:rsidR="00491C9D" w:rsidRPr="00A928C7" w:rsidRDefault="00491C9D" w:rsidP="009048E6">
      <w:pPr>
        <w:spacing w:before="40"/>
        <w:ind w:right="22"/>
        <w:jc w:val="both"/>
        <w:rPr>
          <w:rFonts w:ascii="Lato" w:hAnsi="Lato"/>
          <w:noProof/>
          <w:szCs w:val="24"/>
          <w:lang w:val="ro-RO"/>
        </w:rPr>
      </w:pPr>
      <w:r w:rsidRPr="00A928C7">
        <w:rPr>
          <w:rFonts w:ascii="Lato" w:hAnsi="Lato"/>
          <w:noProof/>
          <w:szCs w:val="24"/>
          <w:lang w:val="ro-RO" w:bidi="ro-RO"/>
        </w:rPr>
        <w:t>Dac</w:t>
      </w:r>
      <w:r w:rsidR="00EB2837" w:rsidRPr="00A928C7">
        <w:rPr>
          <w:rFonts w:ascii="Lato" w:hAnsi="Lato"/>
          <w:noProof/>
          <w:szCs w:val="24"/>
          <w:lang w:val="ro-RO" w:bidi="ro-RO"/>
        </w:rPr>
        <w:t>a</w:t>
      </w:r>
      <w:r w:rsidRPr="00A928C7">
        <w:rPr>
          <w:rFonts w:ascii="Lato" w:hAnsi="Lato"/>
          <w:noProof/>
          <w:szCs w:val="24"/>
          <w:lang w:val="ro-RO" w:bidi="ro-RO"/>
        </w:rPr>
        <w:t xml:space="preserve"> un client, furnizor sau ter</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parte solicit</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920B95" w:rsidRPr="00A928C7">
        <w:rPr>
          <w:rFonts w:ascii="Lato" w:hAnsi="Lato"/>
          <w:noProof/>
          <w:szCs w:val="24"/>
          <w:lang w:val="ro-RO"/>
        </w:rPr>
        <w:t xml:space="preserve">Garanti Bank S.A. </w:t>
      </w:r>
      <w:r w:rsidRPr="00A928C7">
        <w:rPr>
          <w:rFonts w:ascii="Lato" w:hAnsi="Lato"/>
          <w:noProof/>
          <w:szCs w:val="24"/>
          <w:lang w:val="ro-RO" w:bidi="ro-RO"/>
        </w:rPr>
        <w:t>s</w:t>
      </w:r>
      <w:r w:rsidR="00EB2837" w:rsidRPr="00A928C7">
        <w:rPr>
          <w:rFonts w:ascii="Lato" w:hAnsi="Lato"/>
          <w:noProof/>
          <w:szCs w:val="24"/>
          <w:lang w:val="ro-RO" w:bidi="ro-RO"/>
        </w:rPr>
        <w:t>a</w:t>
      </w:r>
      <w:r w:rsidRPr="00A928C7">
        <w:rPr>
          <w:rFonts w:ascii="Lato" w:hAnsi="Lato"/>
          <w:noProof/>
          <w:szCs w:val="24"/>
          <w:lang w:val="ro-RO" w:bidi="ro-RO"/>
        </w:rPr>
        <w:t xml:space="preserve"> contribuie la o cauz</w:t>
      </w:r>
      <w:r w:rsidR="00EB2837" w:rsidRPr="00A928C7">
        <w:rPr>
          <w:rFonts w:ascii="Lato" w:hAnsi="Lato"/>
          <w:noProof/>
          <w:szCs w:val="24"/>
          <w:lang w:val="ro-RO" w:bidi="ro-RO"/>
        </w:rPr>
        <w:t>a</w:t>
      </w:r>
      <w:r w:rsidRPr="00A928C7">
        <w:rPr>
          <w:rFonts w:ascii="Lato" w:hAnsi="Lato"/>
          <w:noProof/>
          <w:szCs w:val="24"/>
          <w:lang w:val="ro-RO" w:bidi="ro-RO"/>
        </w:rPr>
        <w:t xml:space="preserve"> sau o organiza</w:t>
      </w:r>
      <w:r w:rsidR="000714A8" w:rsidRPr="00A928C7">
        <w:rPr>
          <w:rFonts w:ascii="Lato" w:hAnsi="Lato"/>
          <w:noProof/>
          <w:szCs w:val="24"/>
          <w:lang w:val="ro-RO" w:bidi="ro-RO"/>
        </w:rPr>
        <w:t>t</w:t>
      </w:r>
      <w:r w:rsidRPr="00A928C7">
        <w:rPr>
          <w:rFonts w:ascii="Lato" w:hAnsi="Lato"/>
          <w:noProof/>
          <w:szCs w:val="24"/>
          <w:lang w:val="ro-RO" w:bidi="ro-RO"/>
        </w:rPr>
        <w:t>ie caritabil</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FF412D" w:rsidRPr="00A928C7">
        <w:rPr>
          <w:rFonts w:ascii="Lato" w:hAnsi="Lato"/>
          <w:noProof/>
          <w:szCs w:val="24"/>
          <w:lang w:val="ro-RO" w:bidi="ro-RO"/>
        </w:rPr>
        <w:t xml:space="preserve">trebuie sa notificati </w:t>
      </w:r>
      <w:r w:rsidR="00FF5041" w:rsidRPr="00A928C7">
        <w:rPr>
          <w:rFonts w:ascii="Lato" w:hAnsi="Lato"/>
          <w:i/>
          <w:noProof/>
          <w:szCs w:val="24"/>
          <w:lang w:val="ro-RO" w:bidi="ro-RO"/>
        </w:rPr>
        <w:t xml:space="preserve">Directia </w:t>
      </w:r>
      <w:r w:rsidR="00720550" w:rsidRPr="00A928C7">
        <w:rPr>
          <w:rFonts w:ascii="Lato" w:hAnsi="Lato"/>
          <w:i/>
          <w:noProof/>
          <w:szCs w:val="24"/>
          <w:lang w:val="ro-RO" w:bidi="ro-RO"/>
        </w:rPr>
        <w:t>Comunicare</w:t>
      </w:r>
      <w:r w:rsidR="004A5020" w:rsidRPr="00A928C7">
        <w:rPr>
          <w:rFonts w:ascii="Lato" w:hAnsi="Lato"/>
          <w:i/>
          <w:noProof/>
          <w:szCs w:val="24"/>
          <w:lang w:val="ro-RO" w:bidi="ro-RO"/>
        </w:rPr>
        <w:t xml:space="preserve"> Corporativa</w:t>
      </w:r>
      <w:r w:rsidRPr="00A928C7">
        <w:rPr>
          <w:rFonts w:ascii="Lato" w:hAnsi="Lato"/>
          <w:noProof/>
          <w:szCs w:val="24"/>
          <w:lang w:val="ro-RO" w:bidi="ro-RO"/>
        </w:rPr>
        <w:t>. Dac</w:t>
      </w:r>
      <w:r w:rsidR="00EB2837" w:rsidRPr="00A928C7">
        <w:rPr>
          <w:rFonts w:ascii="Lato" w:hAnsi="Lato"/>
          <w:noProof/>
          <w:szCs w:val="24"/>
          <w:lang w:val="ro-RO" w:bidi="ro-RO"/>
        </w:rPr>
        <w:t>a</w:t>
      </w:r>
      <w:r w:rsidRPr="00A928C7">
        <w:rPr>
          <w:rFonts w:ascii="Lato" w:hAnsi="Lato"/>
          <w:noProof/>
          <w:szCs w:val="24"/>
          <w:lang w:val="ro-RO" w:bidi="ro-RO"/>
        </w:rPr>
        <w:t xml:space="preserve"> ave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i</w:t>
      </w:r>
      <w:r w:rsidRPr="00A928C7">
        <w:rPr>
          <w:rFonts w:ascii="Lato" w:hAnsi="Lato"/>
          <w:noProof/>
          <w:szCs w:val="24"/>
          <w:lang w:val="ro-RO" w:bidi="ro-RO"/>
        </w:rPr>
        <w:t>ndoieli, consulta</w:t>
      </w:r>
      <w:r w:rsidR="000714A8" w:rsidRPr="00A928C7">
        <w:rPr>
          <w:rFonts w:ascii="Lato" w:hAnsi="Lato"/>
          <w:noProof/>
          <w:szCs w:val="24"/>
          <w:lang w:val="ro-RO" w:bidi="ro-RO"/>
        </w:rPr>
        <w:t>t</w:t>
      </w:r>
      <w:r w:rsidRPr="00A928C7">
        <w:rPr>
          <w:rFonts w:ascii="Lato" w:hAnsi="Lato"/>
          <w:noProof/>
          <w:szCs w:val="24"/>
          <w:lang w:val="ro-RO" w:bidi="ro-RO"/>
        </w:rPr>
        <w:t>i </w:t>
      </w:r>
      <w:r w:rsidR="00837321" w:rsidRPr="00A928C7">
        <w:rPr>
          <w:rFonts w:ascii="Lato" w:hAnsi="Lato"/>
          <w:i/>
          <w:noProof/>
          <w:szCs w:val="24"/>
          <w:lang w:val="ro-RO" w:bidi="ro-RO"/>
        </w:rPr>
        <w:t>Directia</w:t>
      </w:r>
      <w:r w:rsidRPr="00A928C7">
        <w:rPr>
          <w:rFonts w:ascii="Lato" w:hAnsi="Lato"/>
          <w:i/>
          <w:noProof/>
          <w:szCs w:val="24"/>
          <w:lang w:val="ro-RO" w:bidi="ro-RO"/>
        </w:rPr>
        <w:t> Conformitate</w:t>
      </w:r>
      <w:r w:rsidRPr="00A928C7">
        <w:rPr>
          <w:rFonts w:ascii="Lato" w:hAnsi="Lato"/>
          <w:noProof/>
          <w:szCs w:val="24"/>
          <w:lang w:val="ro-RO" w:bidi="ro-RO"/>
        </w:rPr>
        <w:t>.</w:t>
      </w:r>
    </w:p>
    <w:p w14:paraId="2F1A51D3" w14:textId="77777777" w:rsidR="00491C9D" w:rsidRPr="00A928C7" w:rsidRDefault="00491C9D" w:rsidP="009048E6">
      <w:pPr>
        <w:spacing w:before="20"/>
        <w:jc w:val="both"/>
        <w:rPr>
          <w:rFonts w:ascii="Lato" w:hAnsi="Lato"/>
          <w:b/>
          <w:noProof/>
          <w:szCs w:val="24"/>
          <w:lang w:val="ro-RO"/>
        </w:rPr>
      </w:pPr>
    </w:p>
    <w:p w14:paraId="1FC1D250" w14:textId="77777777" w:rsidR="00BB088F" w:rsidRPr="00A928C7" w:rsidRDefault="00BB088F" w:rsidP="009048E6">
      <w:pPr>
        <w:rPr>
          <w:rFonts w:ascii="Lato" w:hAnsi="Lato"/>
          <w:i/>
          <w:noProof/>
          <w:szCs w:val="24"/>
          <w:u w:val="single"/>
          <w:lang w:val="ro-RO"/>
        </w:rPr>
      </w:pPr>
      <w:r w:rsidRPr="00A928C7">
        <w:rPr>
          <w:rFonts w:ascii="Lato" w:hAnsi="Lato"/>
          <w:i/>
          <w:noProof/>
          <w:szCs w:val="24"/>
          <w:u w:val="single"/>
          <w:lang w:val="ro-RO"/>
        </w:rPr>
        <w:t>Responsabilitate Sociala Corporativa</w:t>
      </w:r>
    </w:p>
    <w:p w14:paraId="69AE058D" w14:textId="77777777" w:rsidR="00BB088F" w:rsidRPr="00A928C7" w:rsidRDefault="00DF303C" w:rsidP="009048E6">
      <w:pPr>
        <w:rPr>
          <w:rFonts w:ascii="Lato" w:hAnsi="Lato"/>
          <w:i/>
          <w:noProof/>
          <w:szCs w:val="24"/>
          <w:u w:val="single"/>
          <w:lang w:val="ro-RO"/>
        </w:rPr>
      </w:pPr>
      <w:hyperlink r:id="rId67" w:history="1">
        <w:r w:rsidR="00BB088F" w:rsidRPr="00A928C7">
          <w:rPr>
            <w:rStyle w:val="Hyperlink"/>
            <w:rFonts w:ascii="Lato" w:hAnsi="Lato"/>
            <w:i/>
            <w:noProof/>
            <w:szCs w:val="24"/>
            <w:lang w:val="ro-RO"/>
          </w:rPr>
          <w:t>https://www.garantibbva.ro/ro/compania-noastra/responsabilitate-sociala.html</w:t>
        </w:r>
      </w:hyperlink>
    </w:p>
    <w:p w14:paraId="5417DECB" w14:textId="77777777" w:rsidR="00BB088F" w:rsidRPr="00A928C7" w:rsidRDefault="00BB088F" w:rsidP="00760B77">
      <w:pPr>
        <w:spacing w:before="20"/>
        <w:jc w:val="both"/>
        <w:rPr>
          <w:rFonts w:ascii="Lato" w:hAnsi="Lato"/>
          <w:b/>
          <w:noProof/>
          <w:szCs w:val="24"/>
          <w:lang w:val="ro-RO"/>
        </w:rPr>
      </w:pPr>
    </w:p>
    <w:p w14:paraId="32CAF327" w14:textId="77777777" w:rsidR="003C3C06" w:rsidRPr="00A928C7" w:rsidRDefault="003C3C06" w:rsidP="00845954">
      <w:pPr>
        <w:spacing w:before="20"/>
        <w:jc w:val="both"/>
        <w:rPr>
          <w:rFonts w:ascii="Lato" w:hAnsi="Lato"/>
          <w:i/>
          <w:noProof/>
          <w:szCs w:val="24"/>
          <w:u w:val="single"/>
          <w:lang w:val="ro-RO"/>
        </w:rPr>
      </w:pPr>
      <w:r w:rsidRPr="00A928C7">
        <w:rPr>
          <w:rFonts w:ascii="Lato" w:hAnsi="Lato"/>
          <w:bCs/>
          <w:i/>
          <w:noProof/>
          <w:szCs w:val="24"/>
          <w:u w:val="single"/>
          <w:lang w:val="ro-RO"/>
        </w:rPr>
        <w:t>Manual privind principiile de acordare a sponsorizarilor / mecenatului</w:t>
      </w:r>
      <w:r w:rsidRPr="00A928C7">
        <w:rPr>
          <w:rFonts w:ascii="Lato" w:hAnsi="Lato"/>
          <w:i/>
          <w:noProof/>
          <w:szCs w:val="24"/>
          <w:u w:val="single"/>
          <w:lang w:val="ro-RO"/>
        </w:rPr>
        <w:t xml:space="preserve"> </w:t>
      </w:r>
    </w:p>
    <w:p w14:paraId="2EDEFE1A" w14:textId="037D9271" w:rsidR="003C3C06" w:rsidRPr="00A928C7" w:rsidRDefault="00DF303C" w:rsidP="009048E6">
      <w:pPr>
        <w:spacing w:before="20"/>
        <w:jc w:val="both"/>
        <w:rPr>
          <w:rStyle w:val="Hyperlink"/>
          <w:rFonts w:ascii="Lato" w:hAnsi="Lato"/>
          <w:noProof/>
          <w:szCs w:val="24"/>
          <w:lang w:val="ro-RO"/>
        </w:rPr>
      </w:pPr>
      <w:hyperlink r:id="rId68" w:history="1">
        <w:r w:rsidR="003C3C06" w:rsidRPr="00A928C7">
          <w:rPr>
            <w:rStyle w:val="Hyperlink"/>
            <w:rFonts w:ascii="Lato" w:hAnsi="Lato"/>
            <w:noProof/>
            <w:szCs w:val="24"/>
            <w:lang w:val="ro-RO"/>
          </w:rPr>
          <w:t>Document details - Garanti BBVΛ</w:t>
        </w:r>
      </w:hyperlink>
    </w:p>
    <w:p w14:paraId="5DEEAA02" w14:textId="67F6568C" w:rsidR="00491C9D" w:rsidRPr="00A928C7" w:rsidRDefault="00491C9D" w:rsidP="009048E6">
      <w:pPr>
        <w:pStyle w:val="Heading2"/>
        <w:rPr>
          <w:rStyle w:val="Heading2Char"/>
          <w:rFonts w:ascii="Lato" w:hAnsi="Lato"/>
          <w:bCs/>
          <w:color w:val="02A5A5"/>
          <w:sz w:val="24"/>
          <w:szCs w:val="24"/>
          <w:lang w:val="ro-RO"/>
        </w:rPr>
      </w:pPr>
      <w:bookmarkStart w:id="59" w:name="_Toc131156464"/>
      <w:r w:rsidRPr="00A928C7">
        <w:rPr>
          <w:rStyle w:val="Heading2Char"/>
          <w:rFonts w:ascii="Lato" w:hAnsi="Lato"/>
          <w:bCs/>
          <w:color w:val="02A5A5"/>
          <w:sz w:val="24"/>
          <w:szCs w:val="24"/>
          <w:lang w:val="ro-RO"/>
        </w:rPr>
        <w:t>5.9. Angajamentul fa</w:t>
      </w:r>
      <w:r w:rsidR="000714A8" w:rsidRPr="00A928C7">
        <w:rPr>
          <w:rStyle w:val="Heading2Char"/>
          <w:rFonts w:ascii="Lato" w:hAnsi="Lato"/>
          <w:bCs/>
          <w:color w:val="02A5A5"/>
          <w:sz w:val="24"/>
          <w:szCs w:val="24"/>
          <w:lang w:val="ro-RO"/>
        </w:rPr>
        <w:t>t</w:t>
      </w:r>
      <w:r w:rsidR="00EB2837" w:rsidRPr="00A928C7">
        <w:rPr>
          <w:rStyle w:val="Heading2Char"/>
          <w:rFonts w:ascii="Lato" w:hAnsi="Lato"/>
          <w:bCs/>
          <w:color w:val="02A5A5"/>
          <w:sz w:val="24"/>
          <w:szCs w:val="24"/>
          <w:lang w:val="ro-RO"/>
        </w:rPr>
        <w:t>a</w:t>
      </w:r>
      <w:r w:rsidRPr="00A928C7">
        <w:rPr>
          <w:rStyle w:val="Heading2Char"/>
          <w:rFonts w:ascii="Lato" w:hAnsi="Lato"/>
          <w:bCs/>
          <w:color w:val="02A5A5"/>
          <w:sz w:val="24"/>
          <w:szCs w:val="24"/>
          <w:lang w:val="ro-RO"/>
        </w:rPr>
        <w:t xml:space="preserve"> de neutralitatea politic</w:t>
      </w:r>
      <w:r w:rsidR="00EB2837" w:rsidRPr="00A928C7">
        <w:rPr>
          <w:rStyle w:val="Heading2Char"/>
          <w:rFonts w:ascii="Lato" w:hAnsi="Lato"/>
          <w:bCs/>
          <w:color w:val="02A5A5"/>
          <w:sz w:val="24"/>
          <w:szCs w:val="24"/>
          <w:lang w:val="ro-RO"/>
        </w:rPr>
        <w:t>a</w:t>
      </w:r>
      <w:bookmarkEnd w:id="59"/>
    </w:p>
    <w:p w14:paraId="6C2CA460" w14:textId="77777777" w:rsidR="00491C9D" w:rsidRPr="00A928C7" w:rsidRDefault="00A2343D" w:rsidP="009048E6">
      <w:pPr>
        <w:spacing w:before="60"/>
        <w:ind w:right="600"/>
        <w:jc w:val="both"/>
        <w:rPr>
          <w:rStyle w:val="Heading2Char"/>
          <w:rFonts w:ascii="Lato" w:hAnsi="Lato"/>
          <w:iCs w:val="0"/>
          <w:noProof/>
          <w:sz w:val="24"/>
          <w:szCs w:val="24"/>
          <w:lang w:val="ro-RO"/>
        </w:rPr>
      </w:pPr>
      <w:r w:rsidRPr="00A928C7">
        <w:rPr>
          <w:rFonts w:ascii="Lato" w:hAnsi="Lato"/>
          <w:noProof/>
          <w:szCs w:val="24"/>
          <w:lang w:val="en-US"/>
        </w:rPr>
        <w:drawing>
          <wp:inline distT="0" distB="0" distL="0" distR="0" wp14:anchorId="105CA17C" wp14:editId="4CABBC88">
            <wp:extent cx="1226820" cy="1066800"/>
            <wp:effectExtent l="0" t="0" r="0" b="0"/>
            <wp:docPr id="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26820" cy="1066800"/>
                    </a:xfrm>
                    <a:prstGeom prst="rect">
                      <a:avLst/>
                    </a:prstGeom>
                    <a:noFill/>
                    <a:ln>
                      <a:noFill/>
                    </a:ln>
                  </pic:spPr>
                </pic:pic>
              </a:graphicData>
            </a:graphic>
          </wp:inline>
        </w:drawing>
      </w:r>
    </w:p>
    <w:p w14:paraId="2E869C6C" w14:textId="77777777" w:rsidR="00491C9D" w:rsidRPr="00A928C7" w:rsidRDefault="00491C9D" w:rsidP="009048E6">
      <w:pPr>
        <w:rPr>
          <w:rFonts w:ascii="Lato" w:hAnsi="Lato"/>
          <w:b/>
          <w:noProof/>
          <w:szCs w:val="24"/>
          <w:lang w:val="ro-RO"/>
        </w:rPr>
      </w:pPr>
      <w:r w:rsidRPr="00A928C7">
        <w:rPr>
          <w:rFonts w:ascii="Lato" w:hAnsi="Lato"/>
          <w:b/>
          <w:noProof/>
          <w:szCs w:val="24"/>
          <w:lang w:val="ro-RO"/>
        </w:rPr>
        <w:t>5.9.1</w:t>
      </w:r>
    </w:p>
    <w:p w14:paraId="7D2BB97E" w14:textId="77777777" w:rsidR="00491C9D" w:rsidRPr="00A928C7" w:rsidRDefault="000714A8" w:rsidP="009048E6">
      <w:pPr>
        <w:spacing w:before="20"/>
        <w:ind w:right="20"/>
        <w:jc w:val="both"/>
        <w:rPr>
          <w:rFonts w:ascii="Lato" w:hAnsi="Lato"/>
          <w:noProof/>
          <w:szCs w:val="24"/>
          <w:vertAlign w:val="superscript"/>
          <w:lang w:val="ro-RO"/>
        </w:rPr>
      </w:pPr>
      <w:r w:rsidRPr="00A928C7">
        <w:rPr>
          <w:rFonts w:ascii="Lato" w:hAnsi="Lato"/>
          <w:noProof/>
          <w:szCs w:val="24"/>
          <w:lang w:val="ro-RO" w:bidi="ro-RO"/>
        </w:rPr>
        <w:t>I</w:t>
      </w:r>
      <w:r w:rsidR="00491C9D" w:rsidRPr="00A928C7">
        <w:rPr>
          <w:rFonts w:ascii="Lato" w:hAnsi="Lato"/>
          <w:noProof/>
          <w:szCs w:val="24"/>
          <w:lang w:val="ro-RO" w:bidi="ro-RO"/>
        </w:rPr>
        <w:t xml:space="preserve">n cadrul </w:t>
      </w:r>
      <w:r w:rsidR="00203441" w:rsidRPr="00A928C7">
        <w:rPr>
          <w:rFonts w:ascii="Lato" w:hAnsi="Lato"/>
          <w:noProof/>
          <w:szCs w:val="24"/>
          <w:lang w:val="ro-RO"/>
        </w:rPr>
        <w:t>Garanti Bank S.A.</w:t>
      </w:r>
      <w:r w:rsidR="00491C9D" w:rsidRPr="00A928C7">
        <w:rPr>
          <w:rFonts w:ascii="Lato" w:hAnsi="Lato"/>
          <w:noProof/>
          <w:szCs w:val="24"/>
          <w:lang w:val="ro-RO" w:bidi="ro-RO"/>
        </w:rPr>
        <w:t>, ne desf</w:t>
      </w:r>
      <w:r w:rsidR="00EB2837" w:rsidRPr="00A928C7">
        <w:rPr>
          <w:rFonts w:ascii="Lato" w:hAnsi="Lato"/>
          <w:noProof/>
          <w:szCs w:val="24"/>
          <w:lang w:val="ro-RO" w:bidi="ro-RO"/>
        </w:rPr>
        <w:t>a</w:t>
      </w:r>
      <w:r w:rsidRPr="00A928C7">
        <w:rPr>
          <w:rFonts w:ascii="Lato" w:hAnsi="Lato"/>
          <w:noProof/>
          <w:szCs w:val="24"/>
          <w:lang w:val="ro-RO" w:bidi="ro-RO"/>
        </w:rPr>
        <w:t>s</w:t>
      </w:r>
      <w:r w:rsidR="00491C9D" w:rsidRPr="00A928C7">
        <w:rPr>
          <w:rFonts w:ascii="Lato" w:hAnsi="Lato"/>
          <w:noProof/>
          <w:szCs w:val="24"/>
          <w:lang w:val="ro-RO" w:bidi="ro-RO"/>
        </w:rPr>
        <w:t>ur</w:t>
      </w:r>
      <w:r w:rsidR="00EB2837" w:rsidRPr="00A928C7">
        <w:rPr>
          <w:rFonts w:ascii="Lato" w:hAnsi="Lato"/>
          <w:noProof/>
          <w:szCs w:val="24"/>
          <w:lang w:val="ro-RO" w:bidi="ro-RO"/>
        </w:rPr>
        <w:t>a</w:t>
      </w:r>
      <w:r w:rsidR="00491C9D" w:rsidRPr="00A928C7">
        <w:rPr>
          <w:rFonts w:ascii="Lato" w:hAnsi="Lato"/>
          <w:noProof/>
          <w:szCs w:val="24"/>
          <w:lang w:val="ro-RO" w:bidi="ro-RO"/>
        </w:rPr>
        <w:t>m activitatea de afaceri cu respect pentru pluralismul politic al societ</w:t>
      </w:r>
      <w:r w:rsidR="00EB2837" w:rsidRPr="00A928C7">
        <w:rPr>
          <w:rFonts w:ascii="Lato" w:hAnsi="Lato"/>
          <w:noProof/>
          <w:szCs w:val="24"/>
          <w:lang w:val="ro-RO" w:bidi="ro-RO"/>
        </w:rPr>
        <w:t>a</w:t>
      </w:r>
      <w:r w:rsidRPr="00A928C7">
        <w:rPr>
          <w:rFonts w:ascii="Lato" w:hAnsi="Lato"/>
          <w:noProof/>
          <w:szCs w:val="24"/>
          <w:lang w:val="ro-RO" w:bidi="ro-RO"/>
        </w:rPr>
        <w:t>t</w:t>
      </w:r>
      <w:r w:rsidR="00491C9D" w:rsidRPr="00A928C7">
        <w:rPr>
          <w:rFonts w:ascii="Lato" w:hAnsi="Lato"/>
          <w:noProof/>
          <w:szCs w:val="24"/>
          <w:lang w:val="ro-RO" w:bidi="ro-RO"/>
        </w:rPr>
        <w:t>i</w:t>
      </w:r>
      <w:r w:rsidR="00DF3855" w:rsidRPr="00A928C7">
        <w:rPr>
          <w:rFonts w:ascii="Lato" w:hAnsi="Lato"/>
          <w:noProof/>
          <w:szCs w:val="24"/>
          <w:lang w:val="ro-RO" w:bidi="ro-RO"/>
        </w:rPr>
        <w:t>i</w:t>
      </w:r>
      <w:r w:rsidR="00491C9D" w:rsidRPr="00A928C7">
        <w:rPr>
          <w:rFonts w:ascii="Lato" w:hAnsi="Lato"/>
          <w:noProof/>
          <w:szCs w:val="24"/>
          <w:lang w:val="ro-RO" w:bidi="ro-RO"/>
        </w:rPr>
        <w:t xml:space="preserve"> </w:t>
      </w:r>
      <w:r w:rsidRPr="00A928C7">
        <w:rPr>
          <w:rFonts w:ascii="Lato" w:hAnsi="Lato"/>
          <w:noProof/>
          <w:szCs w:val="24"/>
          <w:lang w:val="ro-RO" w:bidi="ro-RO"/>
        </w:rPr>
        <w:t>i</w:t>
      </w:r>
      <w:r w:rsidR="00491C9D" w:rsidRPr="00A928C7">
        <w:rPr>
          <w:rFonts w:ascii="Lato" w:hAnsi="Lato"/>
          <w:noProof/>
          <w:szCs w:val="24"/>
          <w:lang w:val="ro-RO" w:bidi="ro-RO"/>
        </w:rPr>
        <w:t>n care suntem prezen</w:t>
      </w:r>
      <w:r w:rsidRPr="00A928C7">
        <w:rPr>
          <w:rFonts w:ascii="Lato" w:hAnsi="Lato"/>
          <w:noProof/>
          <w:szCs w:val="24"/>
          <w:lang w:val="ro-RO" w:bidi="ro-RO"/>
        </w:rPr>
        <w:t>t</w:t>
      </w:r>
      <w:r w:rsidR="00491C9D" w:rsidRPr="00A928C7">
        <w:rPr>
          <w:rFonts w:ascii="Lato" w:hAnsi="Lato"/>
          <w:noProof/>
          <w:szCs w:val="24"/>
          <w:lang w:val="ro-RO" w:bidi="ro-RO"/>
        </w:rPr>
        <w:t>i.</w:t>
      </w:r>
    </w:p>
    <w:p w14:paraId="117803F2" w14:textId="77777777" w:rsidR="00491C9D" w:rsidRPr="00A928C7" w:rsidRDefault="00491C9D" w:rsidP="009048E6">
      <w:pPr>
        <w:spacing w:before="60"/>
        <w:ind w:right="600"/>
        <w:jc w:val="both"/>
        <w:rPr>
          <w:rFonts w:ascii="Lato" w:hAnsi="Lato"/>
          <w:noProof/>
          <w:szCs w:val="24"/>
          <w:vertAlign w:val="superscript"/>
          <w:lang w:val="ro-RO"/>
        </w:rPr>
      </w:pPr>
    </w:p>
    <w:p w14:paraId="443C276A" w14:textId="77777777" w:rsidR="00491C9D" w:rsidRPr="00A928C7" w:rsidRDefault="00491C9D" w:rsidP="009048E6">
      <w:pPr>
        <w:rPr>
          <w:rFonts w:ascii="Lato" w:hAnsi="Lato"/>
          <w:b/>
          <w:noProof/>
          <w:szCs w:val="24"/>
          <w:lang w:val="ro-RO"/>
        </w:rPr>
      </w:pPr>
      <w:r w:rsidRPr="00A928C7">
        <w:rPr>
          <w:rFonts w:ascii="Lato" w:hAnsi="Lato"/>
          <w:b/>
          <w:noProof/>
          <w:szCs w:val="24"/>
          <w:lang w:val="ro-RO"/>
        </w:rPr>
        <w:t>5.9.2</w:t>
      </w:r>
    </w:p>
    <w:p w14:paraId="52C0F8CE" w14:textId="77777777" w:rsidR="00491C9D" w:rsidRPr="00A928C7" w:rsidRDefault="00955BC6" w:rsidP="00760B77">
      <w:pPr>
        <w:ind w:right="600"/>
        <w:jc w:val="both"/>
        <w:rPr>
          <w:rFonts w:ascii="Lato" w:hAnsi="Lato"/>
          <w:noProof/>
          <w:szCs w:val="24"/>
          <w:vertAlign w:val="superscript"/>
          <w:lang w:val="ro-RO"/>
        </w:rPr>
      </w:pPr>
      <w:r w:rsidRPr="00A928C7">
        <w:rPr>
          <w:rFonts w:ascii="Lato" w:hAnsi="Lato"/>
          <w:noProof/>
          <w:szCs w:val="24"/>
          <w:lang w:val="ro-RO"/>
        </w:rPr>
        <w:t>Garanti Bank S.A.</w:t>
      </w:r>
      <w:r w:rsidRPr="00A928C7">
        <w:rPr>
          <w:rFonts w:ascii="Lato" w:hAnsi="Lato"/>
          <w:noProof/>
          <w:szCs w:val="24"/>
          <w:lang w:val="ro-RO" w:bidi="ro-RO"/>
        </w:rPr>
        <w:t xml:space="preserve"> </w:t>
      </w:r>
      <w:r w:rsidR="00491C9D" w:rsidRPr="00A928C7">
        <w:rPr>
          <w:rFonts w:ascii="Lato" w:hAnsi="Lato"/>
          <w:noProof/>
          <w:szCs w:val="24"/>
          <w:lang w:val="ro-RO" w:bidi="ro-RO"/>
        </w:rPr>
        <w:t>nu ofer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contribu</w:t>
      </w:r>
      <w:r w:rsidR="000714A8" w:rsidRPr="00A928C7">
        <w:rPr>
          <w:rFonts w:ascii="Lato" w:hAnsi="Lato"/>
          <w:noProof/>
          <w:szCs w:val="24"/>
          <w:lang w:val="ro-RO" w:bidi="ro-RO"/>
        </w:rPr>
        <w:t>t</w:t>
      </w:r>
      <w:r w:rsidR="00491C9D" w:rsidRPr="00A928C7">
        <w:rPr>
          <w:rFonts w:ascii="Lato" w:hAnsi="Lato"/>
          <w:noProof/>
          <w:szCs w:val="24"/>
          <w:lang w:val="ro-RO" w:bidi="ro-RO"/>
        </w:rPr>
        <w:t xml:space="preserve">ii </w:t>
      </w:r>
      <w:r w:rsidRPr="00A928C7">
        <w:rPr>
          <w:rFonts w:ascii="Lato" w:hAnsi="Lato"/>
          <w:noProof/>
          <w:szCs w:val="24"/>
          <w:lang w:val="ro-RO" w:bidi="ro-RO"/>
        </w:rPr>
        <w:t>pentru</w:t>
      </w:r>
      <w:r w:rsidR="00491C9D" w:rsidRPr="00A928C7">
        <w:rPr>
          <w:rFonts w:ascii="Lato" w:hAnsi="Lato"/>
          <w:noProof/>
          <w:szCs w:val="24"/>
          <w:lang w:val="ro-RO" w:bidi="ro-RO"/>
        </w:rPr>
        <w:t xml:space="preserve"> campanii electorale sau dona</w:t>
      </w:r>
      <w:r w:rsidR="000714A8" w:rsidRPr="00A928C7">
        <w:rPr>
          <w:rFonts w:ascii="Lato" w:hAnsi="Lato"/>
          <w:noProof/>
          <w:szCs w:val="24"/>
          <w:lang w:val="ro-RO" w:bidi="ro-RO"/>
        </w:rPr>
        <w:t>t</w:t>
      </w:r>
      <w:r w:rsidR="00491C9D" w:rsidRPr="00A928C7">
        <w:rPr>
          <w:rFonts w:ascii="Lato" w:hAnsi="Lato"/>
          <w:noProof/>
          <w:szCs w:val="24"/>
          <w:lang w:val="ro-RO" w:bidi="ro-RO"/>
        </w:rPr>
        <w:t>ii c</w:t>
      </w:r>
      <w:r w:rsidR="00EB2837" w:rsidRPr="00A928C7">
        <w:rPr>
          <w:rFonts w:ascii="Lato" w:hAnsi="Lato"/>
          <w:noProof/>
          <w:szCs w:val="24"/>
          <w:lang w:val="ro-RO" w:bidi="ro-RO"/>
        </w:rPr>
        <w:t>a</w:t>
      </w:r>
      <w:r w:rsidR="00491C9D" w:rsidRPr="00A928C7">
        <w:rPr>
          <w:rFonts w:ascii="Lato" w:hAnsi="Lato"/>
          <w:noProof/>
          <w:szCs w:val="24"/>
          <w:lang w:val="ro-RO" w:bidi="ro-RO"/>
        </w:rPr>
        <w:t xml:space="preserve">tre partide politice.  </w:t>
      </w:r>
    </w:p>
    <w:p w14:paraId="5015D4DF" w14:textId="77777777" w:rsidR="00491C9D" w:rsidRPr="00A928C7" w:rsidRDefault="00491C9D" w:rsidP="00845954">
      <w:pPr>
        <w:pBdr>
          <w:top w:val="nil"/>
          <w:left w:val="nil"/>
          <w:bottom w:val="nil"/>
          <w:right w:val="nil"/>
          <w:between w:val="nil"/>
        </w:pBdr>
        <w:ind w:right="20"/>
        <w:jc w:val="both"/>
        <w:rPr>
          <w:rFonts w:ascii="Lato" w:hAnsi="Lato"/>
          <w:noProof/>
          <w:szCs w:val="24"/>
          <w:vertAlign w:val="superscript"/>
          <w:lang w:val="ro-RO"/>
        </w:rPr>
      </w:pPr>
    </w:p>
    <w:p w14:paraId="70944746" w14:textId="77777777" w:rsidR="00491C9D" w:rsidRPr="00A928C7" w:rsidRDefault="00491C9D" w:rsidP="009048E6">
      <w:pPr>
        <w:rPr>
          <w:rFonts w:ascii="Lato" w:hAnsi="Lato"/>
          <w:b/>
          <w:noProof/>
          <w:szCs w:val="24"/>
          <w:lang w:val="ro-RO"/>
        </w:rPr>
      </w:pPr>
      <w:r w:rsidRPr="00A928C7">
        <w:rPr>
          <w:rFonts w:ascii="Lato" w:hAnsi="Lato"/>
          <w:b/>
          <w:noProof/>
          <w:szCs w:val="24"/>
          <w:lang w:val="ro-RO"/>
        </w:rPr>
        <w:t>5.9.3</w:t>
      </w:r>
    </w:p>
    <w:p w14:paraId="037F4796" w14:textId="77777777" w:rsidR="00491C9D" w:rsidRPr="00A928C7" w:rsidRDefault="00491C9D" w:rsidP="009048E6">
      <w:pPr>
        <w:pBdr>
          <w:top w:val="nil"/>
          <w:left w:val="nil"/>
          <w:bottom w:val="nil"/>
          <w:right w:val="nil"/>
          <w:between w:val="nil"/>
        </w:pBdr>
        <w:ind w:right="20"/>
        <w:jc w:val="both"/>
        <w:rPr>
          <w:rFonts w:ascii="Lato" w:hAnsi="Lato"/>
          <w:noProof/>
          <w:szCs w:val="24"/>
          <w:lang w:val="ro-RO"/>
        </w:rPr>
      </w:pPr>
      <w:r w:rsidRPr="00A928C7">
        <w:rPr>
          <w:rFonts w:ascii="Lato" w:hAnsi="Lato"/>
          <w:noProof/>
          <w:szCs w:val="24"/>
          <w:lang w:val="ro-RO"/>
        </w:rPr>
        <w:t>Dac</w:t>
      </w:r>
      <w:r w:rsidR="00EB2837" w:rsidRPr="00A928C7">
        <w:rPr>
          <w:rFonts w:ascii="Lato" w:hAnsi="Lato"/>
          <w:noProof/>
          <w:szCs w:val="24"/>
          <w:lang w:val="ro-RO"/>
        </w:rPr>
        <w:t>a</w:t>
      </w:r>
      <w:r w:rsidRPr="00A928C7">
        <w:rPr>
          <w:rFonts w:ascii="Lato" w:hAnsi="Lato"/>
          <w:noProof/>
          <w:szCs w:val="24"/>
          <w:lang w:val="ro-RO"/>
        </w:rPr>
        <w:t xml:space="preserve"> v</w:t>
      </w:r>
      <w:r w:rsidR="00EB2837" w:rsidRPr="00A928C7">
        <w:rPr>
          <w:rFonts w:ascii="Lato" w:hAnsi="Lato"/>
          <w:noProof/>
          <w:szCs w:val="24"/>
          <w:lang w:val="ro-RO"/>
        </w:rPr>
        <w:t>a</w:t>
      </w:r>
      <w:r w:rsidRPr="00A928C7">
        <w:rPr>
          <w:rFonts w:ascii="Lato" w:hAnsi="Lato"/>
          <w:noProof/>
          <w:szCs w:val="24"/>
          <w:lang w:val="ro-RO"/>
        </w:rPr>
        <w:t xml:space="preserve"> exercita</w:t>
      </w:r>
      <w:r w:rsidR="000714A8" w:rsidRPr="00A928C7">
        <w:rPr>
          <w:rFonts w:ascii="Lato" w:hAnsi="Lato"/>
          <w:noProof/>
          <w:szCs w:val="24"/>
          <w:lang w:val="ro-RO"/>
        </w:rPr>
        <w:t>t</w:t>
      </w:r>
      <w:r w:rsidRPr="00A928C7">
        <w:rPr>
          <w:rFonts w:ascii="Lato" w:hAnsi="Lato"/>
          <w:noProof/>
          <w:szCs w:val="24"/>
          <w:lang w:val="ro-RO"/>
        </w:rPr>
        <w:t>i dreptul legitim de a participa la activit</w:t>
      </w:r>
      <w:r w:rsidR="00EB2837" w:rsidRPr="00A928C7">
        <w:rPr>
          <w:rFonts w:ascii="Lato" w:hAnsi="Lato"/>
          <w:noProof/>
          <w:szCs w:val="24"/>
          <w:lang w:val="ro-RO"/>
        </w:rPr>
        <w:t>a</w:t>
      </w:r>
      <w:r w:rsidR="000714A8" w:rsidRPr="00A928C7">
        <w:rPr>
          <w:rFonts w:ascii="Lato" w:hAnsi="Lato"/>
          <w:noProof/>
          <w:szCs w:val="24"/>
          <w:lang w:val="ro-RO"/>
        </w:rPr>
        <w:t>t</w:t>
      </w:r>
      <w:r w:rsidRPr="00A928C7">
        <w:rPr>
          <w:rFonts w:ascii="Lato" w:hAnsi="Lato"/>
          <w:noProof/>
          <w:szCs w:val="24"/>
          <w:lang w:val="ro-RO"/>
        </w:rPr>
        <w:t>i politice, face</w:t>
      </w:r>
      <w:r w:rsidR="000714A8" w:rsidRPr="00A928C7">
        <w:rPr>
          <w:rFonts w:ascii="Lato" w:hAnsi="Lato"/>
          <w:noProof/>
          <w:szCs w:val="24"/>
          <w:lang w:val="ro-RO"/>
        </w:rPr>
        <w:t>t</w:t>
      </w:r>
      <w:r w:rsidRPr="00A928C7">
        <w:rPr>
          <w:rFonts w:ascii="Lato" w:hAnsi="Lato"/>
          <w:noProof/>
          <w:szCs w:val="24"/>
          <w:lang w:val="ro-RO"/>
        </w:rPr>
        <w:t xml:space="preserve">i acest lucru </w:t>
      </w:r>
      <w:r w:rsidR="000714A8" w:rsidRPr="00A928C7">
        <w:rPr>
          <w:rFonts w:ascii="Lato" w:hAnsi="Lato"/>
          <w:noProof/>
          <w:szCs w:val="24"/>
          <w:lang w:val="ro-RO"/>
        </w:rPr>
        <w:t>i</w:t>
      </w:r>
      <w:r w:rsidRPr="00A928C7">
        <w:rPr>
          <w:rFonts w:ascii="Lato" w:hAnsi="Lato"/>
          <w:noProof/>
          <w:szCs w:val="24"/>
          <w:lang w:val="ro-RO"/>
        </w:rPr>
        <w:t>n mod strict</w:t>
      </w:r>
      <w:r w:rsidRPr="00A928C7">
        <w:rPr>
          <w:rFonts w:ascii="Lato" w:hAnsi="Lato"/>
          <w:noProof/>
          <w:szCs w:val="24"/>
          <w:lang w:val="ro-RO" w:bidi="ro-RO"/>
        </w:rPr>
        <w:t xml:space="preserve"> personal, f</w:t>
      </w:r>
      <w:r w:rsidR="00EB2837" w:rsidRPr="00A928C7">
        <w:rPr>
          <w:rFonts w:ascii="Lato" w:hAnsi="Lato"/>
          <w:noProof/>
          <w:szCs w:val="24"/>
          <w:lang w:val="ro-RO" w:bidi="ro-RO"/>
        </w:rPr>
        <w:t>a</w:t>
      </w:r>
      <w:r w:rsidRPr="00A928C7">
        <w:rPr>
          <w:rFonts w:ascii="Lato" w:hAnsi="Lato"/>
          <w:noProof/>
          <w:szCs w:val="24"/>
          <w:lang w:val="ro-RO" w:bidi="ro-RO"/>
        </w:rPr>
        <w:t>r</w:t>
      </w:r>
      <w:r w:rsidR="00EB2837" w:rsidRPr="00A928C7">
        <w:rPr>
          <w:rFonts w:ascii="Lato" w:hAnsi="Lato"/>
          <w:noProof/>
          <w:szCs w:val="24"/>
          <w:lang w:val="ro-RO" w:bidi="ro-RO"/>
        </w:rPr>
        <w:t>a</w:t>
      </w:r>
      <w:r w:rsidRPr="00A928C7">
        <w:rPr>
          <w:rFonts w:ascii="Lato" w:hAnsi="Lato"/>
          <w:noProof/>
          <w:szCs w:val="24"/>
          <w:lang w:val="ro-RO" w:bidi="ro-RO"/>
        </w:rPr>
        <w:t xml:space="preserve"> a utiliza resursele companiei, </w:t>
      </w:r>
      <w:r w:rsidR="000714A8" w:rsidRPr="00A928C7">
        <w:rPr>
          <w:rFonts w:ascii="Lato" w:hAnsi="Lato"/>
          <w:noProof/>
          <w:szCs w:val="24"/>
          <w:lang w:val="ro-RO" w:bidi="ro-RO"/>
        </w:rPr>
        <w:t>i</w:t>
      </w:r>
      <w:r w:rsidRPr="00A928C7">
        <w:rPr>
          <w:rFonts w:ascii="Lato" w:hAnsi="Lato"/>
          <w:noProof/>
          <w:szCs w:val="24"/>
          <w:lang w:val="ro-RO" w:bidi="ro-RO"/>
        </w:rPr>
        <w:t>n afara programului de lucru, evit</w:t>
      </w:r>
      <w:r w:rsidR="008150F4" w:rsidRPr="00A928C7">
        <w:rPr>
          <w:rFonts w:ascii="Lato" w:hAnsi="Lato"/>
          <w:noProof/>
          <w:szCs w:val="24"/>
          <w:lang w:val="ro-RO" w:bidi="ro-RO"/>
        </w:rPr>
        <w:t>a</w:t>
      </w:r>
      <w:r w:rsidRPr="00A928C7">
        <w:rPr>
          <w:rFonts w:ascii="Lato" w:hAnsi="Lato"/>
          <w:noProof/>
          <w:szCs w:val="24"/>
          <w:lang w:val="ro-RO" w:bidi="ro-RO"/>
        </w:rPr>
        <w:t xml:space="preserve">nd orice referire la </w:t>
      </w:r>
      <w:r w:rsidR="00DB67D6" w:rsidRPr="00A928C7">
        <w:rPr>
          <w:rFonts w:ascii="Lato" w:hAnsi="Lato"/>
          <w:noProof/>
          <w:szCs w:val="24"/>
          <w:lang w:val="ro-RO"/>
        </w:rPr>
        <w:t>Garanti Bank S.A.</w:t>
      </w:r>
      <w:r w:rsidR="00DB67D6"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f</w:t>
      </w:r>
      <w:r w:rsidR="00EB2837" w:rsidRPr="00A928C7">
        <w:rPr>
          <w:rFonts w:ascii="Lato" w:hAnsi="Lato"/>
          <w:noProof/>
          <w:szCs w:val="24"/>
          <w:lang w:val="ro-RO" w:bidi="ro-RO"/>
        </w:rPr>
        <w:t>a</w:t>
      </w:r>
      <w:r w:rsidRPr="00A928C7">
        <w:rPr>
          <w:rFonts w:ascii="Lato" w:hAnsi="Lato"/>
          <w:noProof/>
          <w:szCs w:val="24"/>
          <w:lang w:val="ro-RO" w:bidi="ro-RO"/>
        </w:rPr>
        <w:t>r</w:t>
      </w:r>
      <w:r w:rsidR="00EB2837" w:rsidRPr="00A928C7">
        <w:rPr>
          <w:rFonts w:ascii="Lato" w:hAnsi="Lato"/>
          <w:noProof/>
          <w:szCs w:val="24"/>
          <w:lang w:val="ro-RO" w:bidi="ro-RO"/>
        </w:rPr>
        <w:t>a</w:t>
      </w:r>
      <w:r w:rsidRPr="00A928C7">
        <w:rPr>
          <w:rFonts w:ascii="Lato" w:hAnsi="Lato"/>
          <w:noProof/>
          <w:szCs w:val="24"/>
          <w:lang w:val="ro-RO" w:bidi="ro-RO"/>
        </w:rPr>
        <w:t xml:space="preserve"> a v</w:t>
      </w:r>
      <w:r w:rsidR="00EB2837" w:rsidRPr="00A928C7">
        <w:rPr>
          <w:rFonts w:ascii="Lato" w:hAnsi="Lato"/>
          <w:noProof/>
          <w:szCs w:val="24"/>
          <w:lang w:val="ro-RO" w:bidi="ro-RO"/>
        </w:rPr>
        <w:t>a</w:t>
      </w:r>
      <w:r w:rsidRPr="00A928C7">
        <w:rPr>
          <w:rFonts w:ascii="Lato" w:hAnsi="Lato"/>
          <w:noProof/>
          <w:szCs w:val="24"/>
          <w:lang w:val="ro-RO" w:bidi="ro-RO"/>
        </w:rPr>
        <w:t xml:space="preserve"> compromite obiectivitatea profesional</w:t>
      </w:r>
      <w:r w:rsidR="00EB2837" w:rsidRPr="00A928C7">
        <w:rPr>
          <w:rFonts w:ascii="Lato" w:hAnsi="Lato"/>
          <w:noProof/>
          <w:szCs w:val="24"/>
          <w:lang w:val="ro-RO" w:bidi="ro-RO"/>
        </w:rPr>
        <w:t>a</w:t>
      </w:r>
      <w:r w:rsidRPr="00A928C7">
        <w:rPr>
          <w:rFonts w:ascii="Lato" w:hAnsi="Lato"/>
          <w:noProof/>
          <w:szCs w:val="24"/>
          <w:lang w:val="ro-RO" w:bidi="ro-RO"/>
        </w:rPr>
        <w:t xml:space="preserve"> sau a afecta</w:t>
      </w:r>
      <w:r w:rsidR="00DB67D6" w:rsidRPr="00A928C7">
        <w:rPr>
          <w:rFonts w:ascii="Lato" w:hAnsi="Lato"/>
          <w:noProof/>
          <w:szCs w:val="24"/>
          <w:lang w:val="ro-RO" w:bidi="ro-RO"/>
        </w:rPr>
        <w:t>, in niciun fel,</w:t>
      </w:r>
      <w:r w:rsidRPr="00A928C7">
        <w:rPr>
          <w:rFonts w:ascii="Lato" w:hAnsi="Lato"/>
          <w:noProof/>
          <w:szCs w:val="24"/>
          <w:lang w:val="ro-RO" w:bidi="ro-RO"/>
        </w:rPr>
        <w:t xml:space="preserve"> angajamentul </w:t>
      </w:r>
      <w:r w:rsidR="00DB67D6" w:rsidRPr="00A928C7">
        <w:rPr>
          <w:rFonts w:ascii="Lato" w:hAnsi="Lato"/>
          <w:noProof/>
          <w:szCs w:val="24"/>
          <w:lang w:val="ro-RO"/>
        </w:rPr>
        <w:t>Garanti Bank S.A.</w:t>
      </w:r>
      <w:r w:rsidR="00DB67D6" w:rsidRPr="00A928C7">
        <w:rPr>
          <w:rFonts w:ascii="Lato" w:hAnsi="Lato"/>
          <w:noProof/>
          <w:szCs w:val="24"/>
          <w:lang w:val="ro-RO" w:bidi="ro-RO"/>
        </w:rPr>
        <w:t xml:space="preserve"> </w:t>
      </w:r>
      <w:r w:rsidRPr="00A928C7">
        <w:rPr>
          <w:rFonts w:ascii="Lato" w:hAnsi="Lato"/>
          <w:noProof/>
          <w:szCs w:val="24"/>
          <w:lang w:val="ro-RO" w:bidi="ro-RO"/>
        </w:rPr>
        <w:t>fa</w:t>
      </w:r>
      <w:r w:rsidR="000714A8" w:rsidRPr="00A928C7">
        <w:rPr>
          <w:rFonts w:ascii="Lato" w:hAnsi="Lato"/>
          <w:noProof/>
          <w:szCs w:val="24"/>
          <w:lang w:val="ro-RO" w:bidi="ro-RO"/>
        </w:rPr>
        <w:t>t</w:t>
      </w:r>
      <w:r w:rsidR="00EB2837" w:rsidRPr="00A928C7">
        <w:rPr>
          <w:rFonts w:ascii="Lato" w:hAnsi="Lato"/>
          <w:noProof/>
          <w:szCs w:val="24"/>
          <w:lang w:val="ro-RO" w:bidi="ro-RO"/>
        </w:rPr>
        <w:t>a</w:t>
      </w:r>
      <w:r w:rsidRPr="00A928C7">
        <w:rPr>
          <w:rFonts w:ascii="Lato" w:hAnsi="Lato"/>
          <w:noProof/>
          <w:szCs w:val="24"/>
          <w:lang w:val="ro-RO" w:bidi="ro-RO"/>
        </w:rPr>
        <w:t xml:space="preserve"> de neutralitatea politic</w:t>
      </w:r>
      <w:r w:rsidR="00EB2837" w:rsidRPr="00A928C7">
        <w:rPr>
          <w:rFonts w:ascii="Lato" w:hAnsi="Lato"/>
          <w:noProof/>
          <w:szCs w:val="24"/>
          <w:lang w:val="ro-RO" w:bidi="ro-RO"/>
        </w:rPr>
        <w:t>a</w:t>
      </w:r>
      <w:r w:rsidRPr="00A928C7">
        <w:rPr>
          <w:rFonts w:ascii="Lato" w:hAnsi="Lato"/>
          <w:noProof/>
          <w:szCs w:val="24"/>
          <w:lang w:val="ro-RO" w:bidi="ro-RO"/>
        </w:rPr>
        <w:t>.</w:t>
      </w:r>
    </w:p>
    <w:p w14:paraId="44EA0269" w14:textId="77777777" w:rsidR="00491C9D" w:rsidRPr="00A928C7" w:rsidRDefault="00491C9D" w:rsidP="00760B77">
      <w:pPr>
        <w:spacing w:before="60"/>
        <w:ind w:right="600"/>
        <w:jc w:val="both"/>
        <w:rPr>
          <w:rFonts w:ascii="Lato" w:hAnsi="Lato"/>
          <w:noProof/>
          <w:szCs w:val="24"/>
          <w:vertAlign w:val="superscript"/>
          <w:lang w:val="ro-RO"/>
        </w:rPr>
      </w:pPr>
    </w:p>
    <w:p w14:paraId="606B4378" w14:textId="77777777" w:rsidR="00491C9D" w:rsidRPr="00A928C7" w:rsidRDefault="00491C9D">
      <w:pPr>
        <w:spacing w:before="20"/>
        <w:ind w:right="20"/>
        <w:jc w:val="both"/>
        <w:rPr>
          <w:rFonts w:ascii="Lato" w:hAnsi="Lato"/>
          <w:noProof/>
          <w:szCs w:val="24"/>
          <w:lang w:val="ro-RO"/>
        </w:rPr>
      </w:pPr>
      <w:r w:rsidRPr="00A928C7">
        <w:rPr>
          <w:rFonts w:ascii="Lato" w:hAnsi="Lato"/>
          <w:noProof/>
          <w:szCs w:val="24"/>
          <w:lang w:val="ro-RO" w:bidi="ro-RO"/>
        </w:rPr>
        <w:br w:type="page"/>
      </w:r>
    </w:p>
    <w:p w14:paraId="0E083DD2" w14:textId="3B1445FB" w:rsidR="00C14B67" w:rsidRPr="00A928C7" w:rsidRDefault="00DC4F1C" w:rsidP="005D55C1">
      <w:pPr>
        <w:pStyle w:val="Heading1"/>
        <w:numPr>
          <w:ilvl w:val="0"/>
          <w:numId w:val="0"/>
        </w:numPr>
        <w:rPr>
          <w:color w:val="02A6A6"/>
          <w:sz w:val="24"/>
          <w:szCs w:val="24"/>
        </w:rPr>
      </w:pPr>
      <w:bookmarkStart w:id="60" w:name="_Toc131156465"/>
      <w:r w:rsidRPr="00A928C7">
        <w:lastRenderedPageBreak/>
        <w:t>6. Aplicarea Codului</w:t>
      </w:r>
      <w:bookmarkEnd w:id="60"/>
    </w:p>
    <w:p w14:paraId="6D3851FD" w14:textId="77777777" w:rsidR="00491C9D" w:rsidRPr="00A928C7" w:rsidRDefault="00491C9D">
      <w:pPr>
        <w:spacing w:before="20"/>
        <w:ind w:right="20"/>
        <w:jc w:val="both"/>
        <w:rPr>
          <w:rFonts w:ascii="Lato" w:hAnsi="Lato"/>
          <w:noProof/>
          <w:szCs w:val="24"/>
          <w:lang w:val="ro-RO"/>
        </w:rPr>
      </w:pPr>
    </w:p>
    <w:p w14:paraId="42DB472D" w14:textId="77777777" w:rsidR="00491C9D" w:rsidRPr="00A928C7" w:rsidRDefault="00A2343D" w:rsidP="009048E6">
      <w:pPr>
        <w:jc w:val="both"/>
        <w:rPr>
          <w:rFonts w:ascii="Lato" w:hAnsi="Lato"/>
          <w:b/>
          <w:noProof/>
          <w:szCs w:val="24"/>
          <w:lang w:val="ro-RO"/>
        </w:rPr>
      </w:pPr>
      <w:r w:rsidRPr="00A928C7">
        <w:rPr>
          <w:rFonts w:ascii="Lato" w:hAnsi="Lato"/>
          <w:b/>
          <w:noProof/>
          <w:szCs w:val="24"/>
          <w:lang w:val="en-US"/>
        </w:rPr>
        <w:drawing>
          <wp:inline distT="0" distB="0" distL="0" distR="0" wp14:anchorId="572B98F0" wp14:editId="3E971E15">
            <wp:extent cx="4457700" cy="2415540"/>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70">
                      <a:extLst>
                        <a:ext uri="{28A0092B-C50C-407E-A947-70E740481C1C}">
                          <a14:useLocalDpi xmlns:a14="http://schemas.microsoft.com/office/drawing/2010/main" val="0"/>
                        </a:ext>
                      </a:extLst>
                    </a:blip>
                    <a:srcRect l="3079" t="9529" r="3818" b="31453"/>
                    <a:stretch>
                      <a:fillRect/>
                    </a:stretch>
                  </pic:blipFill>
                  <pic:spPr bwMode="auto">
                    <a:xfrm>
                      <a:off x="0" y="0"/>
                      <a:ext cx="4457700" cy="2415540"/>
                    </a:xfrm>
                    <a:prstGeom prst="rect">
                      <a:avLst/>
                    </a:prstGeom>
                    <a:noFill/>
                    <a:ln>
                      <a:noFill/>
                    </a:ln>
                  </pic:spPr>
                </pic:pic>
              </a:graphicData>
            </a:graphic>
          </wp:inline>
        </w:drawing>
      </w:r>
    </w:p>
    <w:p w14:paraId="4FB280E2" w14:textId="77777777" w:rsidR="00491C9D" w:rsidRPr="00A928C7" w:rsidRDefault="00491C9D" w:rsidP="00463DA2">
      <w:pPr>
        <w:pStyle w:val="Heading2"/>
        <w:rPr>
          <w:rStyle w:val="Heading2Char"/>
          <w:rFonts w:ascii="Lato" w:hAnsi="Lato" w:cs="Times New Roman"/>
          <w:bCs/>
          <w:iCs/>
          <w:color w:val="02A5A5"/>
          <w:sz w:val="24"/>
          <w:szCs w:val="24"/>
          <w:lang w:val="ro-RO" w:bidi="ro-RO"/>
        </w:rPr>
      </w:pPr>
      <w:bookmarkStart w:id="61" w:name="_Toc131156466"/>
      <w:r w:rsidRPr="00A928C7">
        <w:rPr>
          <w:rStyle w:val="Heading2Char"/>
          <w:rFonts w:ascii="Lato" w:hAnsi="Lato" w:cs="Times New Roman"/>
          <w:bCs/>
          <w:iCs/>
          <w:color w:val="02A5A5"/>
          <w:sz w:val="24"/>
          <w:szCs w:val="24"/>
          <w:lang w:val="ro-RO" w:bidi="ro-RO"/>
        </w:rPr>
        <w:t>6.1 Responsabilitate</w:t>
      </w:r>
      <w:r w:rsidR="00C8240D" w:rsidRPr="00A928C7">
        <w:rPr>
          <w:rStyle w:val="Heading2Char"/>
          <w:rFonts w:ascii="Lato" w:hAnsi="Lato" w:cs="Times New Roman"/>
          <w:bCs/>
          <w:iCs/>
          <w:color w:val="02A5A5"/>
          <w:sz w:val="24"/>
          <w:szCs w:val="24"/>
          <w:lang w:val="ro-RO" w:bidi="ro-RO"/>
        </w:rPr>
        <w:t>a</w:t>
      </w:r>
      <w:r w:rsidRPr="00A928C7">
        <w:rPr>
          <w:rStyle w:val="Heading2Char"/>
          <w:rFonts w:ascii="Lato" w:hAnsi="Lato" w:cs="Times New Roman"/>
          <w:bCs/>
          <w:iCs/>
          <w:color w:val="02A5A5"/>
          <w:sz w:val="24"/>
          <w:szCs w:val="24"/>
          <w:lang w:val="ro-RO" w:bidi="ro-RO"/>
        </w:rPr>
        <w:t xml:space="preserve"> noastr</w:t>
      </w:r>
      <w:r w:rsidR="00EB2837" w:rsidRPr="00A928C7">
        <w:rPr>
          <w:rStyle w:val="Heading2Char"/>
          <w:rFonts w:ascii="Lato" w:hAnsi="Lato" w:cs="Times New Roman"/>
          <w:bCs/>
          <w:iCs/>
          <w:color w:val="02A5A5"/>
          <w:sz w:val="24"/>
          <w:szCs w:val="24"/>
          <w:lang w:val="ro-RO" w:bidi="ro-RO"/>
        </w:rPr>
        <w:t>a</w:t>
      </w:r>
      <w:bookmarkEnd w:id="61"/>
    </w:p>
    <w:p w14:paraId="0E074BCD" w14:textId="77777777" w:rsidR="00491C9D" w:rsidRPr="00A928C7" w:rsidRDefault="00491C9D" w:rsidP="009048E6">
      <w:pPr>
        <w:spacing w:before="20" w:line="252" w:lineRule="auto"/>
        <w:ind w:left="20" w:right="20"/>
        <w:jc w:val="both"/>
        <w:rPr>
          <w:rFonts w:ascii="Lato" w:hAnsi="Lato"/>
          <w:b/>
          <w:noProof/>
          <w:szCs w:val="24"/>
          <w:shd w:val="clear" w:color="auto" w:fill="1C4587"/>
          <w:lang w:val="ro-RO"/>
        </w:rPr>
      </w:pPr>
    </w:p>
    <w:p w14:paraId="48F3A7F3" w14:textId="77777777" w:rsidR="00491C9D" w:rsidRPr="00A928C7" w:rsidRDefault="00491C9D" w:rsidP="009048E6">
      <w:pPr>
        <w:rPr>
          <w:rFonts w:ascii="Lato" w:hAnsi="Lato"/>
          <w:b/>
          <w:noProof/>
          <w:szCs w:val="24"/>
          <w:lang w:val="ro-RO"/>
        </w:rPr>
      </w:pPr>
      <w:r w:rsidRPr="00A928C7">
        <w:rPr>
          <w:rFonts w:ascii="Lato" w:hAnsi="Lato"/>
          <w:b/>
          <w:noProof/>
          <w:szCs w:val="24"/>
          <w:lang w:val="ro-RO"/>
        </w:rPr>
        <w:t>6.1.1</w:t>
      </w:r>
    </w:p>
    <w:p w14:paraId="467F031F" w14:textId="77777777" w:rsidR="00491C9D" w:rsidRPr="00A928C7" w:rsidRDefault="000714A8" w:rsidP="009048E6">
      <w:pPr>
        <w:spacing w:line="252" w:lineRule="auto"/>
        <w:ind w:right="20"/>
        <w:jc w:val="both"/>
        <w:rPr>
          <w:rFonts w:ascii="Lato" w:hAnsi="Lato"/>
          <w:b/>
          <w:noProof/>
          <w:szCs w:val="24"/>
          <w:lang w:val="ro-RO"/>
        </w:rPr>
      </w:pPr>
      <w:r w:rsidRPr="00A928C7">
        <w:rPr>
          <w:rFonts w:ascii="Lato" w:hAnsi="Lato"/>
          <w:noProof/>
          <w:szCs w:val="24"/>
          <w:lang w:val="ro-RO" w:bidi="ro-RO"/>
        </w:rPr>
        <w:t>I</w:t>
      </w:r>
      <w:r w:rsidR="00491C9D" w:rsidRPr="00A928C7">
        <w:rPr>
          <w:rFonts w:ascii="Lato" w:hAnsi="Lato"/>
          <w:noProof/>
          <w:szCs w:val="24"/>
          <w:lang w:val="ro-RO" w:bidi="ro-RO"/>
        </w:rPr>
        <w:t xml:space="preserve">n calitate de membri ai </w:t>
      </w:r>
      <w:r w:rsidR="004B0214" w:rsidRPr="00A928C7">
        <w:rPr>
          <w:rFonts w:ascii="Lato" w:hAnsi="Lato"/>
          <w:noProof/>
          <w:szCs w:val="24"/>
          <w:lang w:val="ro-RO"/>
        </w:rPr>
        <w:t>Garanti Bank S.A.</w:t>
      </w:r>
      <w:r w:rsidR="00491C9D" w:rsidRPr="00A928C7">
        <w:rPr>
          <w:rFonts w:ascii="Lato" w:hAnsi="Lato"/>
          <w:noProof/>
          <w:szCs w:val="24"/>
          <w:lang w:val="ro-RO" w:bidi="ro-RO"/>
        </w:rPr>
        <w:t>, trebuie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aplic</w:t>
      </w:r>
      <w:r w:rsidR="00EB2837" w:rsidRPr="00A928C7">
        <w:rPr>
          <w:rFonts w:ascii="Lato" w:hAnsi="Lato"/>
          <w:noProof/>
          <w:szCs w:val="24"/>
          <w:lang w:val="ro-RO" w:bidi="ro-RO"/>
        </w:rPr>
        <w:t>a</w:t>
      </w:r>
      <w:r w:rsidR="00491C9D" w:rsidRPr="00A928C7">
        <w:rPr>
          <w:rFonts w:ascii="Lato" w:hAnsi="Lato"/>
          <w:noProof/>
          <w:szCs w:val="24"/>
          <w:lang w:val="ro-RO" w:bidi="ro-RO"/>
        </w:rPr>
        <w:t xml:space="preserve">m standardele Codului </w:t>
      </w:r>
      <w:r w:rsidR="004B0214" w:rsidRPr="00A928C7">
        <w:rPr>
          <w:rFonts w:ascii="Lato" w:hAnsi="Lato"/>
          <w:noProof/>
          <w:szCs w:val="24"/>
          <w:lang w:val="ro-RO" w:bidi="ro-RO"/>
        </w:rPr>
        <w:t>nostru de c</w:t>
      </w:r>
      <w:r w:rsidR="00491C9D" w:rsidRPr="00A928C7">
        <w:rPr>
          <w:rFonts w:ascii="Lato" w:hAnsi="Lato"/>
          <w:noProof/>
          <w:szCs w:val="24"/>
          <w:lang w:val="ro-RO" w:bidi="ro-RO"/>
        </w:rPr>
        <w:t>onduita individual</w:t>
      </w:r>
      <w:r w:rsidR="00EB2837" w:rsidRPr="00A928C7">
        <w:rPr>
          <w:rFonts w:ascii="Lato" w:hAnsi="Lato"/>
          <w:noProof/>
          <w:szCs w:val="24"/>
          <w:lang w:val="ro-RO" w:bidi="ro-RO"/>
        </w:rPr>
        <w:t>a</w:t>
      </w:r>
      <w:r w:rsidR="00491C9D" w:rsidRPr="00A928C7">
        <w:rPr>
          <w:rFonts w:ascii="Lato" w:hAnsi="Lato"/>
          <w:noProof/>
          <w:szCs w:val="24"/>
          <w:lang w:val="ro-RO" w:bidi="ro-RO"/>
        </w:rPr>
        <w:t>,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promov</w:t>
      </w:r>
      <w:r w:rsidR="00EB2837" w:rsidRPr="00A928C7">
        <w:rPr>
          <w:rFonts w:ascii="Lato" w:hAnsi="Lato"/>
          <w:noProof/>
          <w:szCs w:val="24"/>
          <w:lang w:val="ro-RO" w:bidi="ro-RO"/>
        </w:rPr>
        <w:t>a</w:t>
      </w:r>
      <w:r w:rsidR="00491C9D" w:rsidRPr="00A928C7">
        <w:rPr>
          <w:rFonts w:ascii="Lato" w:hAnsi="Lato"/>
          <w:noProof/>
          <w:szCs w:val="24"/>
          <w:lang w:val="ro-RO" w:bidi="ro-RO"/>
        </w:rPr>
        <w:t xml:space="preserve">m aplicarea acestuia </w:t>
      </w:r>
      <w:r w:rsidRPr="00A928C7">
        <w:rPr>
          <w:rFonts w:ascii="Lato" w:hAnsi="Lato"/>
          <w:noProof/>
          <w:szCs w:val="24"/>
          <w:lang w:val="ro-RO" w:bidi="ro-RO"/>
        </w:rPr>
        <w:t>i</w:t>
      </w:r>
      <w:r w:rsidR="00491C9D" w:rsidRPr="00A928C7">
        <w:rPr>
          <w:rFonts w:ascii="Lato" w:hAnsi="Lato"/>
          <w:noProof/>
          <w:szCs w:val="24"/>
          <w:lang w:val="ro-RO" w:bidi="ro-RO"/>
        </w:rPr>
        <w:t xml:space="preserve">n </w:t>
      </w:r>
      <w:r w:rsidRPr="00A928C7">
        <w:rPr>
          <w:rFonts w:ascii="Lato" w:hAnsi="Lato"/>
          <w:noProof/>
          <w:szCs w:val="24"/>
          <w:lang w:val="ro-RO" w:bidi="ro-RO"/>
        </w:rPr>
        <w:t>i</w:t>
      </w:r>
      <w:r w:rsidR="00491C9D" w:rsidRPr="00A928C7">
        <w:rPr>
          <w:rFonts w:ascii="Lato" w:hAnsi="Lato"/>
          <w:noProof/>
          <w:szCs w:val="24"/>
          <w:lang w:val="ro-RO" w:bidi="ro-RO"/>
        </w:rPr>
        <w:t>ntreaga organiza</w:t>
      </w:r>
      <w:r w:rsidRPr="00A928C7">
        <w:rPr>
          <w:rFonts w:ascii="Lato" w:hAnsi="Lato"/>
          <w:noProof/>
          <w:szCs w:val="24"/>
          <w:lang w:val="ro-RO" w:bidi="ro-RO"/>
        </w:rPr>
        <w:t>t</w:t>
      </w:r>
      <w:r w:rsidR="00491C9D" w:rsidRPr="00A928C7">
        <w:rPr>
          <w:rFonts w:ascii="Lato" w:hAnsi="Lato"/>
          <w:noProof/>
          <w:szCs w:val="24"/>
          <w:lang w:val="ro-RO" w:bidi="ro-RO"/>
        </w:rPr>
        <w:t xml:space="preserve">ie, contribuind la crearea unei culturi </w:t>
      </w:r>
      <w:r w:rsidR="004B0214" w:rsidRPr="00A928C7">
        <w:rPr>
          <w:rFonts w:ascii="Lato" w:hAnsi="Lato"/>
          <w:noProof/>
          <w:szCs w:val="24"/>
          <w:lang w:val="ro-RO" w:bidi="ro-RO"/>
        </w:rPr>
        <w:t>privind</w:t>
      </w:r>
      <w:r w:rsidR="00491C9D" w:rsidRPr="00A928C7">
        <w:rPr>
          <w:rFonts w:ascii="Lato" w:hAnsi="Lato"/>
          <w:noProof/>
          <w:szCs w:val="24"/>
          <w:lang w:val="ro-RO" w:bidi="ro-RO"/>
        </w:rPr>
        <w:t xml:space="preserve"> conformit</w:t>
      </w:r>
      <w:r w:rsidR="00EB2837" w:rsidRPr="00A928C7">
        <w:rPr>
          <w:rFonts w:ascii="Lato" w:hAnsi="Lato"/>
          <w:noProof/>
          <w:szCs w:val="24"/>
          <w:lang w:val="ro-RO" w:bidi="ro-RO"/>
        </w:rPr>
        <w:t>a</w:t>
      </w:r>
      <w:r w:rsidRPr="00A928C7">
        <w:rPr>
          <w:rFonts w:ascii="Lato" w:hAnsi="Lato"/>
          <w:noProof/>
          <w:szCs w:val="24"/>
          <w:lang w:val="ro-RO" w:bidi="ro-RO"/>
        </w:rPr>
        <w:t>t</w:t>
      </w:r>
      <w:r w:rsidR="004B0214" w:rsidRPr="00A928C7">
        <w:rPr>
          <w:rFonts w:ascii="Lato" w:hAnsi="Lato"/>
          <w:noProof/>
          <w:szCs w:val="24"/>
          <w:lang w:val="ro-RO" w:bidi="ro-RO"/>
        </w:rPr>
        <w:t>ea</w:t>
      </w:r>
      <w:r w:rsidR="00491C9D" w:rsidRPr="00A928C7">
        <w:rPr>
          <w:rFonts w:ascii="Lato" w:hAnsi="Lato"/>
          <w:noProof/>
          <w:szCs w:val="24"/>
          <w:lang w:val="ro-RO" w:bidi="ro-RO"/>
        </w:rPr>
        <w:t>, evit</w:t>
      </w:r>
      <w:r w:rsidR="008150F4" w:rsidRPr="00A928C7">
        <w:rPr>
          <w:rFonts w:ascii="Lato" w:hAnsi="Lato"/>
          <w:noProof/>
          <w:szCs w:val="24"/>
          <w:lang w:val="ro-RO" w:bidi="ro-RO"/>
        </w:rPr>
        <w:t>a</w:t>
      </w:r>
      <w:r w:rsidR="00491C9D" w:rsidRPr="00A928C7">
        <w:rPr>
          <w:rFonts w:ascii="Lato" w:hAnsi="Lato"/>
          <w:noProof/>
          <w:szCs w:val="24"/>
          <w:lang w:val="ro-RO" w:bidi="ro-RO"/>
        </w:rPr>
        <w:t xml:space="preserve">nd </w:t>
      </w:r>
      <w:r w:rsidRPr="00A928C7">
        <w:rPr>
          <w:rFonts w:ascii="Lato" w:hAnsi="Lato"/>
          <w:noProof/>
          <w:szCs w:val="24"/>
          <w:lang w:val="ro-RO" w:bidi="ro-RO"/>
        </w:rPr>
        <w:t>s</w:t>
      </w:r>
      <w:r w:rsidR="00491C9D" w:rsidRPr="00A928C7">
        <w:rPr>
          <w:rFonts w:ascii="Lato" w:hAnsi="Lato"/>
          <w:noProof/>
          <w:szCs w:val="24"/>
          <w:lang w:val="ro-RO" w:bidi="ro-RO"/>
        </w:rPr>
        <w:t>i corect</w:t>
      </w:r>
      <w:r w:rsidR="008150F4" w:rsidRPr="00A928C7">
        <w:rPr>
          <w:rFonts w:ascii="Lato" w:hAnsi="Lato"/>
          <w:noProof/>
          <w:szCs w:val="24"/>
          <w:lang w:val="ro-RO" w:bidi="ro-RO"/>
        </w:rPr>
        <w:t>a</w:t>
      </w:r>
      <w:r w:rsidR="00491C9D" w:rsidRPr="00A928C7">
        <w:rPr>
          <w:rFonts w:ascii="Lato" w:hAnsi="Lato"/>
          <w:noProof/>
          <w:szCs w:val="24"/>
          <w:lang w:val="ro-RO" w:bidi="ro-RO"/>
        </w:rPr>
        <w:t xml:space="preserve">nd orice comportament care </w:t>
      </w:r>
      <w:r w:rsidRPr="00A928C7">
        <w:rPr>
          <w:rFonts w:ascii="Lato" w:hAnsi="Lato"/>
          <w:noProof/>
          <w:szCs w:val="24"/>
          <w:lang w:val="ro-RO" w:bidi="ro-RO"/>
        </w:rPr>
        <w:t>i</w:t>
      </w:r>
      <w:r w:rsidR="00491C9D" w:rsidRPr="00A928C7">
        <w:rPr>
          <w:rFonts w:ascii="Lato" w:hAnsi="Lato"/>
          <w:noProof/>
          <w:szCs w:val="24"/>
          <w:lang w:val="ro-RO" w:bidi="ro-RO"/>
        </w:rPr>
        <w:t xml:space="preserve">i contravine </w:t>
      </w:r>
      <w:r w:rsidRPr="00A928C7">
        <w:rPr>
          <w:rFonts w:ascii="Lato" w:hAnsi="Lato"/>
          <w:noProof/>
          <w:szCs w:val="24"/>
          <w:lang w:val="ro-RO" w:bidi="ro-RO"/>
        </w:rPr>
        <w:t>s</w:t>
      </w:r>
      <w:r w:rsidR="00491C9D" w:rsidRPr="00A928C7">
        <w:rPr>
          <w:rFonts w:ascii="Lato" w:hAnsi="Lato"/>
          <w:noProof/>
          <w:szCs w:val="24"/>
          <w:lang w:val="ro-RO" w:bidi="ro-RO"/>
        </w:rPr>
        <w:t>i raport</w:t>
      </w:r>
      <w:r w:rsidR="008150F4" w:rsidRPr="00A928C7">
        <w:rPr>
          <w:rFonts w:ascii="Lato" w:hAnsi="Lato"/>
          <w:noProof/>
          <w:szCs w:val="24"/>
          <w:lang w:val="ro-RO" w:bidi="ro-RO"/>
        </w:rPr>
        <w:t>a</w:t>
      </w:r>
      <w:r w:rsidR="00491C9D" w:rsidRPr="00A928C7">
        <w:rPr>
          <w:rFonts w:ascii="Lato" w:hAnsi="Lato"/>
          <w:noProof/>
          <w:szCs w:val="24"/>
          <w:lang w:val="ro-RO" w:bidi="ro-RO"/>
        </w:rPr>
        <w:t>nd orice conduit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pe care o considera</w:t>
      </w:r>
      <w:r w:rsidRPr="00A928C7">
        <w:rPr>
          <w:rFonts w:ascii="Lato" w:hAnsi="Lato"/>
          <w:noProof/>
          <w:szCs w:val="24"/>
          <w:lang w:val="ro-RO" w:bidi="ro-RO"/>
        </w:rPr>
        <w:t>t</w:t>
      </w:r>
      <w:r w:rsidR="00491C9D" w:rsidRPr="00A928C7">
        <w:rPr>
          <w:rFonts w:ascii="Lato" w:hAnsi="Lato"/>
          <w:noProof/>
          <w:szCs w:val="24"/>
          <w:lang w:val="ro-RO" w:bidi="ro-RO"/>
        </w:rPr>
        <w:t xml:space="preserve">i contrarie Codului </w:t>
      </w:r>
      <w:r w:rsidR="004B0214" w:rsidRPr="00A928C7">
        <w:rPr>
          <w:rFonts w:ascii="Lato" w:hAnsi="Lato"/>
          <w:noProof/>
          <w:szCs w:val="24"/>
          <w:lang w:val="ro-RO" w:bidi="ro-RO"/>
        </w:rPr>
        <w:t xml:space="preserve">catre superiorul ierarhic, Directia Conformitate sau </w:t>
      </w:r>
      <w:r w:rsidR="00491C9D" w:rsidRPr="00A928C7">
        <w:rPr>
          <w:rFonts w:ascii="Lato" w:hAnsi="Lato"/>
          <w:noProof/>
          <w:szCs w:val="24"/>
          <w:lang w:val="ro-RO" w:bidi="ro-RO"/>
        </w:rPr>
        <w:t xml:space="preserve">prin intermediul </w:t>
      </w:r>
      <w:r w:rsidR="004B0214" w:rsidRPr="00A928C7">
        <w:rPr>
          <w:rFonts w:ascii="Lato" w:hAnsi="Lato"/>
          <w:noProof/>
          <w:szCs w:val="24"/>
          <w:lang w:val="ro-RO"/>
        </w:rPr>
        <w:t>Canalul de Avertizare (</w:t>
      </w:r>
      <w:r w:rsidR="004B0214" w:rsidRPr="00A928C7">
        <w:rPr>
          <w:rFonts w:ascii="Lato" w:eastAsia="Calibri" w:hAnsi="Lato"/>
          <w:noProof/>
          <w:szCs w:val="24"/>
          <w:lang w:val="ro-RO" w:eastAsia="es-ES"/>
        </w:rPr>
        <w:t>Whistleblowing)</w:t>
      </w:r>
      <w:r w:rsidR="00491C9D" w:rsidRPr="00A928C7">
        <w:rPr>
          <w:rFonts w:ascii="Lato" w:hAnsi="Lato"/>
          <w:noProof/>
          <w:szCs w:val="24"/>
          <w:vertAlign w:val="superscript"/>
          <w:lang w:val="ro-RO" w:bidi="ro-RO"/>
        </w:rPr>
        <w:footnoteReference w:id="8"/>
      </w:r>
      <w:r w:rsidR="00491C9D" w:rsidRPr="00A928C7">
        <w:rPr>
          <w:rFonts w:ascii="Lato" w:hAnsi="Lato"/>
          <w:noProof/>
          <w:szCs w:val="24"/>
          <w:lang w:val="ro-RO" w:bidi="ro-RO"/>
        </w:rPr>
        <w:t>.</w:t>
      </w:r>
    </w:p>
    <w:p w14:paraId="11A7A10B" w14:textId="77777777" w:rsidR="00491C9D" w:rsidRPr="00A928C7" w:rsidRDefault="00491C9D" w:rsidP="00463DA2">
      <w:pPr>
        <w:pStyle w:val="Heading2"/>
        <w:rPr>
          <w:rStyle w:val="Heading2Char"/>
          <w:rFonts w:ascii="Lato" w:hAnsi="Lato" w:cs="Times New Roman"/>
          <w:bCs/>
          <w:iCs/>
          <w:color w:val="02A5A5"/>
          <w:sz w:val="24"/>
          <w:szCs w:val="24"/>
          <w:lang w:val="ro-RO" w:bidi="ro-RO"/>
        </w:rPr>
      </w:pPr>
      <w:bookmarkStart w:id="62" w:name="_Toc131156467"/>
      <w:r w:rsidRPr="00A928C7">
        <w:rPr>
          <w:rStyle w:val="Heading2Char"/>
          <w:rFonts w:ascii="Lato" w:hAnsi="Lato" w:cs="Times New Roman"/>
          <w:bCs/>
          <w:iCs/>
          <w:color w:val="02A5A5"/>
          <w:sz w:val="24"/>
          <w:szCs w:val="24"/>
          <w:lang w:val="ro-RO" w:bidi="ro-RO"/>
        </w:rPr>
        <w:t>6.2 Rolul Conformitat</w:t>
      </w:r>
      <w:r w:rsidR="004B0214" w:rsidRPr="00A928C7">
        <w:rPr>
          <w:rStyle w:val="Heading2Char"/>
          <w:rFonts w:ascii="Lato" w:hAnsi="Lato" w:cs="Times New Roman"/>
          <w:bCs/>
          <w:iCs/>
          <w:color w:val="02A5A5"/>
          <w:sz w:val="24"/>
          <w:szCs w:val="24"/>
          <w:lang w:val="ro-RO" w:bidi="ro-RO"/>
        </w:rPr>
        <w:t>ii</w:t>
      </w:r>
      <w:bookmarkEnd w:id="62"/>
    </w:p>
    <w:p w14:paraId="66D9E23C" w14:textId="77777777" w:rsidR="00491C9D" w:rsidRPr="00A928C7" w:rsidRDefault="00491C9D" w:rsidP="009048E6">
      <w:pPr>
        <w:spacing w:before="20"/>
        <w:ind w:left="800"/>
        <w:jc w:val="both"/>
        <w:rPr>
          <w:rFonts w:ascii="Lato" w:hAnsi="Lato"/>
          <w:b/>
          <w:noProof/>
          <w:szCs w:val="24"/>
          <w:lang w:val="ro-RO"/>
        </w:rPr>
      </w:pPr>
    </w:p>
    <w:p w14:paraId="4FC8FD53" w14:textId="77777777" w:rsidR="00491C9D" w:rsidRPr="00A928C7" w:rsidRDefault="00491C9D" w:rsidP="009048E6">
      <w:pPr>
        <w:rPr>
          <w:rFonts w:ascii="Lato" w:hAnsi="Lato"/>
          <w:b/>
          <w:noProof/>
          <w:szCs w:val="24"/>
          <w:lang w:val="ro-RO"/>
        </w:rPr>
      </w:pPr>
      <w:r w:rsidRPr="00A928C7">
        <w:rPr>
          <w:rFonts w:ascii="Lato" w:hAnsi="Lato"/>
          <w:b/>
          <w:noProof/>
          <w:szCs w:val="24"/>
          <w:lang w:val="ro-RO"/>
        </w:rPr>
        <w:t>6.2.1</w:t>
      </w:r>
    </w:p>
    <w:p w14:paraId="6CAB37B6" w14:textId="77777777" w:rsidR="00491C9D" w:rsidRPr="00A928C7" w:rsidRDefault="00491C9D" w:rsidP="009048E6">
      <w:pPr>
        <w:jc w:val="both"/>
        <w:rPr>
          <w:rFonts w:ascii="Lato" w:hAnsi="Lato"/>
          <w:noProof/>
          <w:szCs w:val="24"/>
          <w:lang w:val="ro-RO"/>
        </w:rPr>
      </w:pPr>
      <w:r w:rsidRPr="00A928C7">
        <w:rPr>
          <w:rFonts w:ascii="Lato" w:hAnsi="Lato"/>
          <w:i/>
          <w:noProof/>
          <w:szCs w:val="24"/>
          <w:lang w:val="ro-RO" w:bidi="ro-RO"/>
        </w:rPr>
        <w:t>Conformitate</w:t>
      </w:r>
      <w:r w:rsidR="00E66531" w:rsidRPr="00A928C7">
        <w:rPr>
          <w:rFonts w:ascii="Lato" w:hAnsi="Lato"/>
          <w:i/>
          <w:noProof/>
          <w:szCs w:val="24"/>
          <w:lang w:val="ro-RO" w:bidi="ro-RO"/>
        </w:rPr>
        <w:t>a</w:t>
      </w:r>
      <w:r w:rsidRPr="00A928C7">
        <w:rPr>
          <w:rFonts w:ascii="Lato" w:hAnsi="Lato"/>
          <w:i/>
          <w:noProof/>
          <w:szCs w:val="24"/>
          <w:lang w:val="ro-RO" w:bidi="ro-RO"/>
        </w:rPr>
        <w:t> </w:t>
      </w:r>
      <w:r w:rsidRPr="00A928C7">
        <w:rPr>
          <w:rFonts w:ascii="Lato" w:hAnsi="Lato"/>
          <w:noProof/>
          <w:szCs w:val="24"/>
          <w:lang w:val="ro-RO" w:bidi="ro-RO"/>
        </w:rPr>
        <w:t xml:space="preserve">este </w:t>
      </w:r>
      <w:r w:rsidR="00E66531" w:rsidRPr="00A928C7">
        <w:rPr>
          <w:rFonts w:ascii="Lato" w:hAnsi="Lato"/>
          <w:noProof/>
          <w:szCs w:val="24"/>
          <w:lang w:val="ro-RO" w:bidi="ro-RO"/>
        </w:rPr>
        <w:t xml:space="preserve">o directie a </w:t>
      </w:r>
      <w:r w:rsidR="00E66531" w:rsidRPr="00A928C7">
        <w:rPr>
          <w:rFonts w:ascii="Lato" w:hAnsi="Lato"/>
          <w:noProof/>
          <w:szCs w:val="24"/>
          <w:lang w:val="ro-RO"/>
        </w:rPr>
        <w:t>Garanti Bank S.A.</w:t>
      </w:r>
      <w:r w:rsidR="00E66531" w:rsidRPr="00A928C7">
        <w:rPr>
          <w:rFonts w:ascii="Lato" w:hAnsi="Lato"/>
          <w:noProof/>
          <w:szCs w:val="24"/>
          <w:lang w:val="ro-RO" w:bidi="ro-RO"/>
        </w:rPr>
        <w:t xml:space="preserve"> careia </w:t>
      </w:r>
      <w:r w:rsidRPr="00A928C7">
        <w:rPr>
          <w:rFonts w:ascii="Lato" w:hAnsi="Lato"/>
          <w:noProof/>
          <w:szCs w:val="24"/>
          <w:lang w:val="ro-RO" w:bidi="ro-RO"/>
        </w:rPr>
        <w:t>Consiliul de Administra</w:t>
      </w:r>
      <w:r w:rsidR="000714A8" w:rsidRPr="00A928C7">
        <w:rPr>
          <w:rFonts w:ascii="Lato" w:hAnsi="Lato"/>
          <w:noProof/>
          <w:szCs w:val="24"/>
          <w:lang w:val="ro-RO" w:bidi="ro-RO"/>
        </w:rPr>
        <w:t>t</w:t>
      </w:r>
      <w:r w:rsidRPr="00A928C7">
        <w:rPr>
          <w:rFonts w:ascii="Lato" w:hAnsi="Lato"/>
          <w:noProof/>
          <w:szCs w:val="24"/>
          <w:lang w:val="ro-RO" w:bidi="ro-RO"/>
        </w:rPr>
        <w:t xml:space="preserve">ie al </w:t>
      </w:r>
      <w:r w:rsidR="00E66531" w:rsidRPr="00A928C7">
        <w:rPr>
          <w:rFonts w:ascii="Lato" w:hAnsi="Lato"/>
          <w:noProof/>
          <w:szCs w:val="24"/>
          <w:lang w:val="ro-RO"/>
        </w:rPr>
        <w:t>Garanti Bank S.A.</w:t>
      </w:r>
      <w:r w:rsidR="00E66531" w:rsidRPr="00A928C7">
        <w:rPr>
          <w:rFonts w:ascii="Lato" w:hAnsi="Lato"/>
          <w:noProof/>
          <w:szCs w:val="24"/>
          <w:lang w:val="ro-RO" w:bidi="ro-RO"/>
        </w:rPr>
        <w:t xml:space="preserve"> </w:t>
      </w:r>
      <w:r w:rsidRPr="00A928C7">
        <w:rPr>
          <w:rFonts w:ascii="Lato" w:hAnsi="Lato"/>
          <w:noProof/>
          <w:szCs w:val="24"/>
          <w:lang w:val="ro-RO" w:bidi="ro-RO"/>
        </w:rPr>
        <w:t xml:space="preserve">i-a </w:t>
      </w:r>
      <w:r w:rsidR="000714A8" w:rsidRPr="00A928C7">
        <w:rPr>
          <w:rFonts w:ascii="Lato" w:hAnsi="Lato"/>
          <w:noProof/>
          <w:szCs w:val="24"/>
          <w:lang w:val="ro-RO" w:bidi="ro-RO"/>
        </w:rPr>
        <w:t>i</w:t>
      </w:r>
      <w:r w:rsidRPr="00A928C7">
        <w:rPr>
          <w:rFonts w:ascii="Lato" w:hAnsi="Lato"/>
          <w:noProof/>
          <w:szCs w:val="24"/>
          <w:lang w:val="ro-RO" w:bidi="ro-RO"/>
        </w:rPr>
        <w:t>ncredin</w:t>
      </w:r>
      <w:r w:rsidR="000714A8" w:rsidRPr="00A928C7">
        <w:rPr>
          <w:rFonts w:ascii="Lato" w:hAnsi="Lato"/>
          <w:noProof/>
          <w:szCs w:val="24"/>
          <w:lang w:val="ro-RO" w:bidi="ro-RO"/>
        </w:rPr>
        <w:t>t</w:t>
      </w:r>
      <w:r w:rsidRPr="00A928C7">
        <w:rPr>
          <w:rFonts w:ascii="Lato" w:hAnsi="Lato"/>
          <w:noProof/>
          <w:szCs w:val="24"/>
          <w:lang w:val="ro-RO" w:bidi="ro-RO"/>
        </w:rPr>
        <w:t xml:space="preserve">at rolul de a promova </w:t>
      </w:r>
      <w:r w:rsidR="000714A8" w:rsidRPr="00A928C7">
        <w:rPr>
          <w:rFonts w:ascii="Lato" w:hAnsi="Lato"/>
          <w:noProof/>
          <w:szCs w:val="24"/>
          <w:lang w:val="ro-RO" w:bidi="ro-RO"/>
        </w:rPr>
        <w:t>s</w:t>
      </w:r>
      <w:r w:rsidRPr="00A928C7">
        <w:rPr>
          <w:rFonts w:ascii="Lato" w:hAnsi="Lato"/>
          <w:noProof/>
          <w:szCs w:val="24"/>
          <w:lang w:val="ro-RO" w:bidi="ro-RO"/>
        </w:rPr>
        <w:t xml:space="preserve">i de a se asigura, </w:t>
      </w:r>
      <w:r w:rsidR="000714A8" w:rsidRPr="00A928C7">
        <w:rPr>
          <w:rFonts w:ascii="Lato" w:hAnsi="Lato"/>
          <w:noProof/>
          <w:szCs w:val="24"/>
          <w:lang w:val="ro-RO" w:bidi="ro-RO"/>
        </w:rPr>
        <w:t>i</w:t>
      </w:r>
      <w:r w:rsidRPr="00A928C7">
        <w:rPr>
          <w:rFonts w:ascii="Lato" w:hAnsi="Lato"/>
          <w:noProof/>
          <w:szCs w:val="24"/>
          <w:lang w:val="ro-RO" w:bidi="ro-RO"/>
        </w:rPr>
        <w:t xml:space="preserve">n mod independent </w:t>
      </w:r>
      <w:r w:rsidR="000714A8" w:rsidRPr="00A928C7">
        <w:rPr>
          <w:rFonts w:ascii="Lato" w:hAnsi="Lato"/>
          <w:noProof/>
          <w:szCs w:val="24"/>
          <w:lang w:val="ro-RO" w:bidi="ro-RO"/>
        </w:rPr>
        <w:t>s</w:t>
      </w:r>
      <w:r w:rsidRPr="00A928C7">
        <w:rPr>
          <w:rFonts w:ascii="Lato" w:hAnsi="Lato"/>
          <w:noProof/>
          <w:szCs w:val="24"/>
          <w:lang w:val="ro-RO" w:bidi="ro-RO"/>
        </w:rPr>
        <w:t>i obiectiv, c</w:t>
      </w:r>
      <w:r w:rsidR="00EB2837" w:rsidRPr="00A928C7">
        <w:rPr>
          <w:rFonts w:ascii="Lato" w:hAnsi="Lato"/>
          <w:noProof/>
          <w:szCs w:val="24"/>
          <w:lang w:val="ro-RO" w:bidi="ro-RO"/>
        </w:rPr>
        <w:t>a</w:t>
      </w:r>
      <w:r w:rsidRPr="00A928C7">
        <w:rPr>
          <w:rFonts w:ascii="Lato" w:hAnsi="Lato"/>
          <w:noProof/>
          <w:szCs w:val="24"/>
          <w:lang w:val="ro-RO" w:bidi="ro-RO"/>
        </w:rPr>
        <w:t xml:space="preserve"> </w:t>
      </w:r>
      <w:r w:rsidR="00E66531" w:rsidRPr="00A928C7">
        <w:rPr>
          <w:rFonts w:ascii="Lato" w:hAnsi="Lato"/>
          <w:noProof/>
          <w:szCs w:val="24"/>
          <w:lang w:val="ro-RO"/>
        </w:rPr>
        <w:t>Garanti Bank S.A.</w:t>
      </w:r>
      <w:r w:rsidR="00E66531" w:rsidRPr="00A928C7">
        <w:rPr>
          <w:rFonts w:ascii="Lato" w:hAnsi="Lato"/>
          <w:noProof/>
          <w:szCs w:val="24"/>
          <w:lang w:val="ro-RO" w:bidi="ro-RO"/>
        </w:rPr>
        <w:t xml:space="preserve"> </w:t>
      </w:r>
      <w:r w:rsidRPr="00A928C7">
        <w:rPr>
          <w:rFonts w:ascii="Lato" w:hAnsi="Lato"/>
          <w:noProof/>
          <w:szCs w:val="24"/>
          <w:lang w:val="ro-RO" w:bidi="ro-RO"/>
        </w:rPr>
        <w:t>ac</w:t>
      </w:r>
      <w:r w:rsidR="000714A8" w:rsidRPr="00A928C7">
        <w:rPr>
          <w:rFonts w:ascii="Lato" w:hAnsi="Lato"/>
          <w:noProof/>
          <w:szCs w:val="24"/>
          <w:lang w:val="ro-RO" w:bidi="ro-RO"/>
        </w:rPr>
        <w:t>t</w:t>
      </w:r>
      <w:r w:rsidRPr="00A928C7">
        <w:rPr>
          <w:rFonts w:ascii="Lato" w:hAnsi="Lato"/>
          <w:noProof/>
          <w:szCs w:val="24"/>
          <w:lang w:val="ro-RO" w:bidi="ro-RO"/>
        </w:rPr>
        <w:t>ioneaz</w:t>
      </w:r>
      <w:r w:rsidR="00EB2837" w:rsidRPr="00A928C7">
        <w:rPr>
          <w:rFonts w:ascii="Lato" w:hAnsi="Lato"/>
          <w:noProof/>
          <w:szCs w:val="24"/>
          <w:lang w:val="ro-RO" w:bidi="ro-RO"/>
        </w:rPr>
        <w:t>a</w:t>
      </w:r>
      <w:r w:rsidRPr="00A928C7">
        <w:rPr>
          <w:rFonts w:ascii="Lato" w:hAnsi="Lato"/>
          <w:noProof/>
          <w:szCs w:val="24"/>
          <w:lang w:val="ro-RO" w:bidi="ro-RO"/>
        </w:rPr>
        <w:t xml:space="preserve"> cu integritate, </w:t>
      </w:r>
      <w:r w:rsidR="000714A8" w:rsidRPr="00A928C7">
        <w:rPr>
          <w:rFonts w:ascii="Lato" w:hAnsi="Lato"/>
          <w:noProof/>
          <w:szCs w:val="24"/>
          <w:lang w:val="ro-RO" w:bidi="ro-RO"/>
        </w:rPr>
        <w:t>i</w:t>
      </w:r>
      <w:r w:rsidRPr="00A928C7">
        <w:rPr>
          <w:rFonts w:ascii="Lato" w:hAnsi="Lato"/>
          <w:noProof/>
          <w:szCs w:val="24"/>
          <w:lang w:val="ro-RO" w:bidi="ro-RO"/>
        </w:rPr>
        <w:t xml:space="preserve">n special </w:t>
      </w:r>
      <w:r w:rsidR="000714A8" w:rsidRPr="00A928C7">
        <w:rPr>
          <w:rFonts w:ascii="Lato" w:hAnsi="Lato"/>
          <w:noProof/>
          <w:szCs w:val="24"/>
          <w:lang w:val="ro-RO" w:bidi="ro-RO"/>
        </w:rPr>
        <w:t>i</w:t>
      </w:r>
      <w:r w:rsidRPr="00A928C7">
        <w:rPr>
          <w:rFonts w:ascii="Lato" w:hAnsi="Lato"/>
          <w:noProof/>
          <w:szCs w:val="24"/>
          <w:lang w:val="ro-RO" w:bidi="ro-RO"/>
        </w:rPr>
        <w:t>n ceea ce prive</w:t>
      </w:r>
      <w:r w:rsidR="000714A8" w:rsidRPr="00A928C7">
        <w:rPr>
          <w:rFonts w:ascii="Lato" w:hAnsi="Lato"/>
          <w:noProof/>
          <w:szCs w:val="24"/>
          <w:lang w:val="ro-RO" w:bidi="ro-RO"/>
        </w:rPr>
        <w:t>s</w:t>
      </w:r>
      <w:r w:rsidRPr="00A928C7">
        <w:rPr>
          <w:rFonts w:ascii="Lato" w:hAnsi="Lato"/>
          <w:noProof/>
          <w:szCs w:val="24"/>
          <w:lang w:val="ro-RO" w:bidi="ro-RO"/>
        </w:rPr>
        <w:t>te aspe</w:t>
      </w:r>
      <w:r w:rsidR="00E66531" w:rsidRPr="00A928C7">
        <w:rPr>
          <w:rFonts w:ascii="Lato" w:hAnsi="Lato"/>
          <w:noProof/>
          <w:szCs w:val="24"/>
          <w:lang w:val="ro-RO" w:bidi="ro-RO"/>
        </w:rPr>
        <w:t>ctele care ar putea implica un Risc de S</w:t>
      </w:r>
      <w:r w:rsidRPr="00A928C7">
        <w:rPr>
          <w:rFonts w:ascii="Lato" w:hAnsi="Lato"/>
          <w:noProof/>
          <w:szCs w:val="24"/>
          <w:lang w:val="ro-RO" w:bidi="ro-RO"/>
        </w:rPr>
        <w:t>p</w:t>
      </w:r>
      <w:r w:rsidR="00EB2837" w:rsidRPr="00A928C7">
        <w:rPr>
          <w:rFonts w:ascii="Lato" w:hAnsi="Lato"/>
          <w:noProof/>
          <w:szCs w:val="24"/>
          <w:lang w:val="ro-RO" w:bidi="ro-RO"/>
        </w:rPr>
        <w:t>a</w:t>
      </w:r>
      <w:r w:rsidRPr="00A928C7">
        <w:rPr>
          <w:rFonts w:ascii="Lato" w:hAnsi="Lato"/>
          <w:noProof/>
          <w:szCs w:val="24"/>
          <w:lang w:val="ro-RO" w:bidi="ro-RO"/>
        </w:rPr>
        <w:t xml:space="preserve">lare a </w:t>
      </w:r>
      <w:r w:rsidR="00E66531" w:rsidRPr="00A928C7">
        <w:rPr>
          <w:rFonts w:ascii="Lato" w:hAnsi="Lato"/>
          <w:noProof/>
          <w:szCs w:val="24"/>
          <w:lang w:val="ro-RO" w:bidi="ro-RO"/>
        </w:rPr>
        <w:t>Banilor sau F</w:t>
      </w:r>
      <w:r w:rsidRPr="00A928C7">
        <w:rPr>
          <w:rFonts w:ascii="Lato" w:hAnsi="Lato"/>
          <w:noProof/>
          <w:szCs w:val="24"/>
          <w:lang w:val="ro-RO" w:bidi="ro-RO"/>
        </w:rPr>
        <w:t>inan</w:t>
      </w:r>
      <w:r w:rsidR="000714A8" w:rsidRPr="00A928C7">
        <w:rPr>
          <w:rFonts w:ascii="Lato" w:hAnsi="Lato"/>
          <w:noProof/>
          <w:szCs w:val="24"/>
          <w:lang w:val="ro-RO" w:bidi="ro-RO"/>
        </w:rPr>
        <w:t>t</w:t>
      </w:r>
      <w:r w:rsidR="00E66531" w:rsidRPr="00A928C7">
        <w:rPr>
          <w:rFonts w:ascii="Lato" w:hAnsi="Lato"/>
          <w:noProof/>
          <w:szCs w:val="24"/>
          <w:lang w:val="ro-RO" w:bidi="ro-RO"/>
        </w:rPr>
        <w:t>area Terorismului, sau un Risc de C</w:t>
      </w:r>
      <w:r w:rsidRPr="00A928C7">
        <w:rPr>
          <w:rFonts w:ascii="Lato" w:hAnsi="Lato"/>
          <w:noProof/>
          <w:szCs w:val="24"/>
          <w:lang w:val="ro-RO" w:bidi="ro-RO"/>
        </w:rPr>
        <w:t>onformi</w:t>
      </w:r>
      <w:r w:rsidR="00E66531" w:rsidRPr="00A928C7">
        <w:rPr>
          <w:rFonts w:ascii="Lato" w:hAnsi="Lato"/>
          <w:noProof/>
          <w:szCs w:val="24"/>
          <w:lang w:val="ro-RO" w:bidi="ro-RO"/>
        </w:rPr>
        <w:t>tate s</w:t>
      </w:r>
      <w:r w:rsidR="00D3333B" w:rsidRPr="00A928C7">
        <w:rPr>
          <w:rFonts w:ascii="Lato" w:hAnsi="Lato"/>
          <w:noProof/>
          <w:szCs w:val="24"/>
          <w:lang w:val="ro-RO" w:bidi="ro-RO"/>
        </w:rPr>
        <w:t>i</w:t>
      </w:r>
      <w:r w:rsidR="00E66531" w:rsidRPr="00A928C7">
        <w:rPr>
          <w:rFonts w:ascii="Lato" w:hAnsi="Lato"/>
          <w:noProof/>
          <w:szCs w:val="24"/>
          <w:lang w:val="ro-RO" w:bidi="ro-RO"/>
        </w:rPr>
        <w:t xml:space="preserve"> C</w:t>
      </w:r>
      <w:r w:rsidRPr="00A928C7">
        <w:rPr>
          <w:rFonts w:ascii="Lato" w:hAnsi="Lato"/>
          <w:noProof/>
          <w:szCs w:val="24"/>
          <w:lang w:val="ro-RO" w:bidi="ro-RO"/>
        </w:rPr>
        <w:t>onduit</w:t>
      </w:r>
      <w:r w:rsidR="00EB2837" w:rsidRPr="00A928C7">
        <w:rPr>
          <w:rFonts w:ascii="Lato" w:hAnsi="Lato"/>
          <w:noProof/>
          <w:szCs w:val="24"/>
          <w:lang w:val="ro-RO" w:bidi="ro-RO"/>
        </w:rPr>
        <w:t>a</w:t>
      </w:r>
      <w:r w:rsidRPr="00A928C7">
        <w:rPr>
          <w:rFonts w:ascii="Lato" w:hAnsi="Lato"/>
          <w:noProof/>
          <w:szCs w:val="24"/>
          <w:lang w:val="ro-RO" w:bidi="ro-RO"/>
        </w:rPr>
        <w:t>.</w:t>
      </w:r>
    </w:p>
    <w:p w14:paraId="7F8523CB" w14:textId="77777777" w:rsidR="00491C9D" w:rsidRPr="00A928C7" w:rsidRDefault="00491C9D" w:rsidP="009048E6">
      <w:pPr>
        <w:jc w:val="both"/>
        <w:rPr>
          <w:rFonts w:ascii="Lato" w:hAnsi="Lato"/>
          <w:noProof/>
          <w:szCs w:val="24"/>
          <w:lang w:val="ro-RO"/>
        </w:rPr>
      </w:pPr>
    </w:p>
    <w:p w14:paraId="31BB2B7E" w14:textId="77777777" w:rsidR="00491C9D" w:rsidRPr="00A928C7" w:rsidRDefault="00491C9D" w:rsidP="009048E6">
      <w:pPr>
        <w:rPr>
          <w:rFonts w:ascii="Lato" w:hAnsi="Lato"/>
          <w:b/>
          <w:noProof/>
          <w:szCs w:val="24"/>
          <w:lang w:val="ro-RO"/>
        </w:rPr>
      </w:pPr>
      <w:r w:rsidRPr="00A928C7">
        <w:rPr>
          <w:rFonts w:ascii="Lato" w:hAnsi="Lato"/>
          <w:b/>
          <w:noProof/>
          <w:szCs w:val="24"/>
          <w:lang w:val="ro-RO"/>
        </w:rPr>
        <w:t>6.2.2</w:t>
      </w:r>
    </w:p>
    <w:p w14:paraId="74804747" w14:textId="77777777" w:rsidR="00491C9D" w:rsidRPr="00A928C7" w:rsidRDefault="00491C9D" w:rsidP="009048E6">
      <w:pPr>
        <w:jc w:val="both"/>
        <w:rPr>
          <w:rFonts w:ascii="Lato" w:hAnsi="Lato"/>
          <w:noProof/>
          <w:szCs w:val="24"/>
          <w:lang w:val="ro-RO"/>
        </w:rPr>
      </w:pPr>
      <w:r w:rsidRPr="00A928C7">
        <w:rPr>
          <w:rFonts w:ascii="Lato" w:hAnsi="Lato"/>
          <w:noProof/>
          <w:szCs w:val="24"/>
          <w:lang w:val="ro-RO" w:bidi="ro-RO"/>
        </w:rPr>
        <w:t>Responsabilit</w:t>
      </w:r>
      <w:r w:rsidR="00EB2837" w:rsidRPr="00A928C7">
        <w:rPr>
          <w:rFonts w:ascii="Lato" w:hAnsi="Lato"/>
          <w:noProof/>
          <w:szCs w:val="24"/>
          <w:lang w:val="ro-RO" w:bidi="ro-RO"/>
        </w:rPr>
        <w:t>a</w:t>
      </w:r>
      <w:r w:rsidR="000714A8" w:rsidRPr="00A928C7">
        <w:rPr>
          <w:rFonts w:ascii="Lato" w:hAnsi="Lato"/>
          <w:noProof/>
          <w:szCs w:val="24"/>
          <w:lang w:val="ro-RO" w:bidi="ro-RO"/>
        </w:rPr>
        <w:t>t</w:t>
      </w:r>
      <w:r w:rsidRPr="00A928C7">
        <w:rPr>
          <w:rFonts w:ascii="Lato" w:hAnsi="Lato"/>
          <w:noProof/>
          <w:szCs w:val="24"/>
          <w:lang w:val="ro-RO" w:bidi="ro-RO"/>
        </w:rPr>
        <w:t xml:space="preserve">ile </w:t>
      </w:r>
      <w:r w:rsidR="00EE1178" w:rsidRPr="00A928C7">
        <w:rPr>
          <w:rFonts w:ascii="Lato" w:hAnsi="Lato"/>
          <w:noProof/>
          <w:szCs w:val="24"/>
          <w:lang w:val="ro-RO" w:bidi="ro-RO"/>
        </w:rPr>
        <w:t>Directiei</w:t>
      </w:r>
      <w:r w:rsidRPr="00A928C7">
        <w:rPr>
          <w:rFonts w:ascii="Lato" w:hAnsi="Lato"/>
          <w:noProof/>
          <w:szCs w:val="24"/>
          <w:lang w:val="ro-RO" w:bidi="ro-RO"/>
        </w:rPr>
        <w:t xml:space="preserve"> Conformitate includ promovarea con</w:t>
      </w:r>
      <w:r w:rsidR="000714A8" w:rsidRPr="00A928C7">
        <w:rPr>
          <w:rFonts w:ascii="Lato" w:hAnsi="Lato"/>
          <w:noProof/>
          <w:szCs w:val="24"/>
          <w:lang w:val="ro-RO" w:bidi="ro-RO"/>
        </w:rPr>
        <w:t>s</w:t>
      </w:r>
      <w:r w:rsidRPr="00A928C7">
        <w:rPr>
          <w:rFonts w:ascii="Lato" w:hAnsi="Lato"/>
          <w:noProof/>
          <w:szCs w:val="24"/>
          <w:lang w:val="ro-RO" w:bidi="ro-RO"/>
        </w:rPr>
        <w:t>tientiz</w:t>
      </w:r>
      <w:r w:rsidR="00EB2837" w:rsidRPr="00A928C7">
        <w:rPr>
          <w:rFonts w:ascii="Lato" w:hAnsi="Lato"/>
          <w:noProof/>
          <w:szCs w:val="24"/>
          <w:lang w:val="ro-RO" w:bidi="ro-RO"/>
        </w:rPr>
        <w:t>a</w:t>
      </w:r>
      <w:r w:rsidRPr="00A928C7">
        <w:rPr>
          <w:rFonts w:ascii="Lato" w:hAnsi="Lato"/>
          <w:noProof/>
          <w:szCs w:val="24"/>
          <w:lang w:val="ro-RO" w:bidi="ro-RO"/>
        </w:rPr>
        <w:t xml:space="preserve">rii </w:t>
      </w:r>
      <w:r w:rsidR="000714A8" w:rsidRPr="00A928C7">
        <w:rPr>
          <w:rFonts w:ascii="Lato" w:hAnsi="Lato"/>
          <w:noProof/>
          <w:szCs w:val="24"/>
          <w:lang w:val="ro-RO" w:bidi="ro-RO"/>
        </w:rPr>
        <w:t>s</w:t>
      </w:r>
      <w:r w:rsidRPr="00A928C7">
        <w:rPr>
          <w:rFonts w:ascii="Lato" w:hAnsi="Lato"/>
          <w:noProof/>
          <w:szCs w:val="24"/>
          <w:lang w:val="ro-RO" w:bidi="ro-RO"/>
        </w:rPr>
        <w:t>i aplic</w:t>
      </w:r>
      <w:r w:rsidR="00EB2837" w:rsidRPr="00A928C7">
        <w:rPr>
          <w:rFonts w:ascii="Lato" w:hAnsi="Lato"/>
          <w:noProof/>
          <w:szCs w:val="24"/>
          <w:lang w:val="ro-RO" w:bidi="ro-RO"/>
        </w:rPr>
        <w:t>a</w:t>
      </w:r>
      <w:r w:rsidRPr="00A928C7">
        <w:rPr>
          <w:rFonts w:ascii="Lato" w:hAnsi="Lato"/>
          <w:noProof/>
          <w:szCs w:val="24"/>
          <w:lang w:val="ro-RO" w:bidi="ro-RO"/>
        </w:rPr>
        <w:t>rii prezentului Cod, asisten</w:t>
      </w:r>
      <w:r w:rsidR="000714A8" w:rsidRPr="00A928C7">
        <w:rPr>
          <w:rFonts w:ascii="Lato" w:hAnsi="Lato"/>
          <w:noProof/>
          <w:szCs w:val="24"/>
          <w:lang w:val="ro-RO" w:bidi="ro-RO"/>
        </w:rPr>
        <w:t>t</w:t>
      </w:r>
      <w:r w:rsidRPr="00A928C7">
        <w:rPr>
          <w:rFonts w:ascii="Lato" w:hAnsi="Lato"/>
          <w:noProof/>
          <w:szCs w:val="24"/>
          <w:lang w:val="ro-RO" w:bidi="ro-RO"/>
        </w:rPr>
        <w:t xml:space="preserve">a </w:t>
      </w:r>
      <w:r w:rsidR="000714A8" w:rsidRPr="00A928C7">
        <w:rPr>
          <w:rFonts w:ascii="Lato" w:hAnsi="Lato"/>
          <w:noProof/>
          <w:szCs w:val="24"/>
          <w:lang w:val="ro-RO" w:bidi="ro-RO"/>
        </w:rPr>
        <w:t>i</w:t>
      </w:r>
      <w:r w:rsidRPr="00A928C7">
        <w:rPr>
          <w:rFonts w:ascii="Lato" w:hAnsi="Lato"/>
          <w:noProof/>
          <w:szCs w:val="24"/>
          <w:lang w:val="ro-RO" w:bidi="ro-RO"/>
        </w:rPr>
        <w:t>n rezolvarea oric</w:t>
      </w:r>
      <w:r w:rsidR="00EB2837" w:rsidRPr="00A928C7">
        <w:rPr>
          <w:rFonts w:ascii="Lato" w:hAnsi="Lato"/>
          <w:noProof/>
          <w:szCs w:val="24"/>
          <w:lang w:val="ro-RO" w:bidi="ro-RO"/>
        </w:rPr>
        <w:t>a</w:t>
      </w:r>
      <w:r w:rsidRPr="00A928C7">
        <w:rPr>
          <w:rFonts w:ascii="Lato" w:hAnsi="Lato"/>
          <w:noProof/>
          <w:szCs w:val="24"/>
          <w:lang w:val="ro-RO" w:bidi="ro-RO"/>
        </w:rPr>
        <w:t xml:space="preserve">ror </w:t>
      </w:r>
      <w:r w:rsidR="000714A8" w:rsidRPr="00A928C7">
        <w:rPr>
          <w:rFonts w:ascii="Lato" w:hAnsi="Lato"/>
          <w:noProof/>
          <w:szCs w:val="24"/>
          <w:lang w:val="ro-RO" w:bidi="ro-RO"/>
        </w:rPr>
        <w:t>i</w:t>
      </w:r>
      <w:r w:rsidRPr="00A928C7">
        <w:rPr>
          <w:rFonts w:ascii="Lato" w:hAnsi="Lato"/>
          <w:noProof/>
          <w:szCs w:val="24"/>
          <w:lang w:val="ro-RO" w:bidi="ro-RO"/>
        </w:rPr>
        <w:t>ndoieli pe care le pute</w:t>
      </w:r>
      <w:r w:rsidR="000714A8" w:rsidRPr="00A928C7">
        <w:rPr>
          <w:rFonts w:ascii="Lato" w:hAnsi="Lato"/>
          <w:noProof/>
          <w:szCs w:val="24"/>
          <w:lang w:val="ro-RO" w:bidi="ro-RO"/>
        </w:rPr>
        <w:t>t</w:t>
      </w:r>
      <w:r w:rsidRPr="00A928C7">
        <w:rPr>
          <w:rFonts w:ascii="Lato" w:hAnsi="Lato"/>
          <w:noProof/>
          <w:szCs w:val="24"/>
          <w:lang w:val="ro-RO" w:bidi="ro-RO"/>
        </w:rPr>
        <w:t xml:space="preserve">i avea cu privire la interpretarea acestuia </w:t>
      </w:r>
      <w:r w:rsidR="000714A8" w:rsidRPr="00A928C7">
        <w:rPr>
          <w:rFonts w:ascii="Lato" w:hAnsi="Lato"/>
          <w:noProof/>
          <w:szCs w:val="24"/>
          <w:lang w:val="ro-RO" w:bidi="ro-RO"/>
        </w:rPr>
        <w:t>s</w:t>
      </w:r>
      <w:r w:rsidRPr="00A928C7">
        <w:rPr>
          <w:rFonts w:ascii="Lato" w:hAnsi="Lato"/>
          <w:noProof/>
          <w:szCs w:val="24"/>
          <w:lang w:val="ro-RO" w:bidi="ro-RO"/>
        </w:rPr>
        <w:t xml:space="preserve">i </w:t>
      </w:r>
      <w:r w:rsidR="00EE1178" w:rsidRPr="00A928C7">
        <w:rPr>
          <w:rFonts w:ascii="Lato" w:hAnsi="Lato"/>
          <w:noProof/>
          <w:szCs w:val="24"/>
          <w:lang w:val="ro-RO" w:bidi="ro-RO"/>
        </w:rPr>
        <w:t>administrarea</w:t>
      </w:r>
      <w:r w:rsidRPr="00A928C7">
        <w:rPr>
          <w:rFonts w:ascii="Lato" w:hAnsi="Lato"/>
          <w:noProof/>
          <w:szCs w:val="24"/>
          <w:lang w:val="ro-RO" w:bidi="ro-RO"/>
        </w:rPr>
        <w:t xml:space="preserve"> </w:t>
      </w:r>
      <w:r w:rsidR="00EE1178" w:rsidRPr="00A928C7">
        <w:rPr>
          <w:rFonts w:ascii="Lato" w:hAnsi="Lato"/>
          <w:noProof/>
          <w:szCs w:val="24"/>
          <w:lang w:val="ro-RO"/>
        </w:rPr>
        <w:t>Canalul de Avertizare (</w:t>
      </w:r>
      <w:r w:rsidR="00EE1178" w:rsidRPr="00A928C7">
        <w:rPr>
          <w:rFonts w:ascii="Lato" w:eastAsia="Calibri" w:hAnsi="Lato"/>
          <w:noProof/>
          <w:szCs w:val="24"/>
          <w:lang w:val="ro-RO" w:eastAsia="es-ES"/>
        </w:rPr>
        <w:t>Whistleblowing)</w:t>
      </w:r>
      <w:r w:rsidRPr="00A928C7">
        <w:rPr>
          <w:rFonts w:ascii="Lato" w:hAnsi="Lato"/>
          <w:noProof/>
          <w:szCs w:val="24"/>
          <w:lang w:val="ro-RO" w:bidi="ro-RO"/>
        </w:rPr>
        <w:t>. Trebuie s</w:t>
      </w:r>
      <w:r w:rsidR="00EB2837" w:rsidRPr="00A928C7">
        <w:rPr>
          <w:rFonts w:ascii="Lato" w:hAnsi="Lato"/>
          <w:noProof/>
          <w:szCs w:val="24"/>
          <w:lang w:val="ro-RO" w:bidi="ro-RO"/>
        </w:rPr>
        <w:t>a</w:t>
      </w:r>
      <w:r w:rsidRPr="00A928C7">
        <w:rPr>
          <w:rFonts w:ascii="Lato" w:hAnsi="Lato"/>
          <w:noProof/>
          <w:szCs w:val="24"/>
          <w:lang w:val="ro-RO" w:bidi="ro-RO"/>
        </w:rPr>
        <w:t xml:space="preserve"> coopera</w:t>
      </w:r>
      <w:r w:rsidR="000714A8" w:rsidRPr="00A928C7">
        <w:rPr>
          <w:rFonts w:ascii="Lato" w:hAnsi="Lato"/>
          <w:noProof/>
          <w:szCs w:val="24"/>
          <w:lang w:val="ro-RO" w:bidi="ro-RO"/>
        </w:rPr>
        <w:t>t</w:t>
      </w:r>
      <w:r w:rsidRPr="00A928C7">
        <w:rPr>
          <w:rFonts w:ascii="Lato" w:hAnsi="Lato"/>
          <w:noProof/>
          <w:szCs w:val="24"/>
          <w:lang w:val="ro-RO" w:bidi="ro-RO"/>
        </w:rPr>
        <w:t>i cu </w:t>
      </w:r>
      <w:r w:rsidR="00EE1178" w:rsidRPr="00A928C7">
        <w:rPr>
          <w:rFonts w:ascii="Lato" w:hAnsi="Lato"/>
          <w:i/>
          <w:noProof/>
          <w:szCs w:val="24"/>
          <w:lang w:val="ro-RO" w:bidi="ro-RO"/>
        </w:rPr>
        <w:t>Directia</w:t>
      </w:r>
      <w:r w:rsidRPr="00A928C7">
        <w:rPr>
          <w:rFonts w:ascii="Lato" w:hAnsi="Lato"/>
          <w:i/>
          <w:noProof/>
          <w:szCs w:val="24"/>
          <w:lang w:val="ro-RO" w:bidi="ro-RO"/>
        </w:rPr>
        <w:t> Conformitate </w:t>
      </w:r>
      <w:r w:rsidR="000714A8" w:rsidRPr="00A928C7">
        <w:rPr>
          <w:rFonts w:ascii="Lato" w:hAnsi="Lato"/>
          <w:noProof/>
          <w:szCs w:val="24"/>
          <w:lang w:val="ro-RO" w:bidi="ro-RO"/>
        </w:rPr>
        <w:t>s</w:t>
      </w:r>
      <w:r w:rsidRPr="00A928C7">
        <w:rPr>
          <w:rFonts w:ascii="Lato" w:hAnsi="Lato"/>
          <w:noProof/>
          <w:szCs w:val="24"/>
          <w:lang w:val="ro-RO" w:bidi="ro-RO"/>
        </w:rPr>
        <w:t>i s</w:t>
      </w:r>
      <w:r w:rsidR="00EB2837" w:rsidRPr="00A928C7">
        <w:rPr>
          <w:rFonts w:ascii="Lato" w:hAnsi="Lato"/>
          <w:noProof/>
          <w:szCs w:val="24"/>
          <w:lang w:val="ro-RO" w:bidi="ro-RO"/>
        </w:rPr>
        <w:t>a</w:t>
      </w:r>
      <w:r w:rsidRPr="00A928C7">
        <w:rPr>
          <w:rFonts w:ascii="Lato" w:hAnsi="Lato"/>
          <w:noProof/>
          <w:szCs w:val="24"/>
          <w:lang w:val="ro-RO" w:bidi="ro-RO"/>
        </w:rPr>
        <w:t xml:space="preserve"> o utiliza</w:t>
      </w:r>
      <w:r w:rsidR="000714A8" w:rsidRPr="00A928C7">
        <w:rPr>
          <w:rFonts w:ascii="Lato" w:hAnsi="Lato"/>
          <w:noProof/>
          <w:szCs w:val="24"/>
          <w:lang w:val="ro-RO" w:bidi="ro-RO"/>
        </w:rPr>
        <w:t>t</w:t>
      </w:r>
      <w:r w:rsidRPr="00A928C7">
        <w:rPr>
          <w:rFonts w:ascii="Lato" w:hAnsi="Lato"/>
          <w:noProof/>
          <w:szCs w:val="24"/>
          <w:lang w:val="ro-RO" w:bidi="ro-RO"/>
        </w:rPr>
        <w:t>i pentru a v</w:t>
      </w:r>
      <w:r w:rsidR="00EB2837" w:rsidRPr="00A928C7">
        <w:rPr>
          <w:rFonts w:ascii="Lato" w:hAnsi="Lato"/>
          <w:noProof/>
          <w:szCs w:val="24"/>
          <w:lang w:val="ro-RO" w:bidi="ro-RO"/>
        </w:rPr>
        <w:t>a</w:t>
      </w:r>
      <w:r w:rsidRPr="00A928C7">
        <w:rPr>
          <w:rFonts w:ascii="Lato" w:hAnsi="Lato"/>
          <w:noProof/>
          <w:szCs w:val="24"/>
          <w:lang w:val="ro-RO" w:bidi="ro-RO"/>
        </w:rPr>
        <w:t xml:space="preserve"> ajuta s</w:t>
      </w:r>
      <w:r w:rsidR="00EB2837" w:rsidRPr="00A928C7">
        <w:rPr>
          <w:rFonts w:ascii="Lato" w:hAnsi="Lato"/>
          <w:noProof/>
          <w:szCs w:val="24"/>
          <w:lang w:val="ro-RO" w:bidi="ro-RO"/>
        </w:rPr>
        <w:t>a</w:t>
      </w:r>
      <w:r w:rsidRPr="00A928C7">
        <w:rPr>
          <w:rFonts w:ascii="Lato" w:hAnsi="Lato"/>
          <w:noProof/>
          <w:szCs w:val="24"/>
          <w:lang w:val="ro-RO" w:bidi="ro-RO"/>
        </w:rPr>
        <w:t xml:space="preserve"> aplica</w:t>
      </w:r>
      <w:r w:rsidR="000714A8" w:rsidRPr="00A928C7">
        <w:rPr>
          <w:rFonts w:ascii="Lato" w:hAnsi="Lato"/>
          <w:noProof/>
          <w:szCs w:val="24"/>
          <w:lang w:val="ro-RO" w:bidi="ro-RO"/>
        </w:rPr>
        <w:t>t</w:t>
      </w:r>
      <w:r w:rsidRPr="00A928C7">
        <w:rPr>
          <w:rFonts w:ascii="Lato" w:hAnsi="Lato"/>
          <w:noProof/>
          <w:szCs w:val="24"/>
          <w:lang w:val="ro-RO" w:bidi="ro-RO"/>
        </w:rPr>
        <w:t>i Codul. Transmite</w:t>
      </w:r>
      <w:r w:rsidR="000714A8" w:rsidRPr="00A928C7">
        <w:rPr>
          <w:rFonts w:ascii="Lato" w:hAnsi="Lato"/>
          <w:noProof/>
          <w:szCs w:val="24"/>
          <w:lang w:val="ro-RO" w:bidi="ro-RO"/>
        </w:rPr>
        <w:t>t</w:t>
      </w:r>
      <w:r w:rsidRPr="00A928C7">
        <w:rPr>
          <w:rFonts w:ascii="Lato" w:hAnsi="Lato"/>
          <w:noProof/>
          <w:szCs w:val="24"/>
          <w:lang w:val="ro-RO" w:bidi="ro-RO"/>
        </w:rPr>
        <w:t xml:space="preserve">i orice </w:t>
      </w:r>
      <w:r w:rsidR="000714A8" w:rsidRPr="00A928C7">
        <w:rPr>
          <w:rFonts w:ascii="Lato" w:hAnsi="Lato"/>
          <w:noProof/>
          <w:szCs w:val="24"/>
          <w:lang w:val="ro-RO" w:bidi="ro-RO"/>
        </w:rPr>
        <w:t>i</w:t>
      </w:r>
      <w:r w:rsidRPr="00A928C7">
        <w:rPr>
          <w:rFonts w:ascii="Lato" w:hAnsi="Lato"/>
          <w:noProof/>
          <w:szCs w:val="24"/>
          <w:lang w:val="ro-RO" w:bidi="ro-RO"/>
        </w:rPr>
        <w:t>ndoieli pe care le pute</w:t>
      </w:r>
      <w:r w:rsidR="000714A8" w:rsidRPr="00A928C7">
        <w:rPr>
          <w:rFonts w:ascii="Lato" w:hAnsi="Lato"/>
          <w:noProof/>
          <w:szCs w:val="24"/>
          <w:lang w:val="ro-RO" w:bidi="ro-RO"/>
        </w:rPr>
        <w:t>t</w:t>
      </w:r>
      <w:r w:rsidRPr="00A928C7">
        <w:rPr>
          <w:rFonts w:ascii="Lato" w:hAnsi="Lato"/>
          <w:noProof/>
          <w:szCs w:val="24"/>
          <w:lang w:val="ro-RO" w:bidi="ro-RO"/>
        </w:rPr>
        <w:t xml:space="preserve">i avea </w:t>
      </w:r>
      <w:r w:rsidR="000714A8" w:rsidRPr="00A928C7">
        <w:rPr>
          <w:rFonts w:ascii="Lato" w:hAnsi="Lato"/>
          <w:noProof/>
          <w:szCs w:val="24"/>
          <w:lang w:val="ro-RO" w:bidi="ro-RO"/>
        </w:rPr>
        <w:t>i</w:t>
      </w:r>
      <w:r w:rsidRPr="00A928C7">
        <w:rPr>
          <w:rFonts w:ascii="Lato" w:hAnsi="Lato"/>
          <w:noProof/>
          <w:szCs w:val="24"/>
          <w:lang w:val="ro-RO" w:bidi="ro-RO"/>
        </w:rPr>
        <w:t xml:space="preserve">n acest sens prin intermediul </w:t>
      </w:r>
      <w:r w:rsidR="00EE1178" w:rsidRPr="00A928C7">
        <w:rPr>
          <w:rFonts w:ascii="Lato" w:hAnsi="Lato"/>
          <w:i/>
          <w:noProof/>
          <w:szCs w:val="24"/>
          <w:lang w:val="ro-RO" w:bidi="ro-RO"/>
        </w:rPr>
        <w:t>Directiei Conformitate</w:t>
      </w:r>
      <w:r w:rsidRPr="00A928C7">
        <w:rPr>
          <w:rFonts w:ascii="Lato" w:hAnsi="Lato"/>
          <w:noProof/>
          <w:szCs w:val="24"/>
          <w:lang w:val="ro-RO" w:bidi="ro-RO"/>
        </w:rPr>
        <w:t>.</w:t>
      </w:r>
    </w:p>
    <w:p w14:paraId="783B6C12" w14:textId="05FB985F" w:rsidR="009727E0" w:rsidRPr="00A928C7" w:rsidRDefault="009727E0">
      <w:pPr>
        <w:rPr>
          <w:rFonts w:ascii="Lato" w:hAnsi="Lato"/>
          <w:b/>
          <w:noProof/>
          <w:szCs w:val="24"/>
          <w:lang w:val="ro-RO"/>
        </w:rPr>
      </w:pPr>
      <w:r w:rsidRPr="00A928C7">
        <w:rPr>
          <w:rFonts w:ascii="Lato" w:hAnsi="Lato"/>
          <w:b/>
          <w:noProof/>
          <w:szCs w:val="24"/>
          <w:lang w:val="ro-RO"/>
        </w:rPr>
        <w:br w:type="page"/>
      </w:r>
    </w:p>
    <w:p w14:paraId="1AADE35B" w14:textId="77777777" w:rsidR="00C079B1" w:rsidRPr="00A928C7" w:rsidRDefault="00C079B1" w:rsidP="00845954">
      <w:pPr>
        <w:jc w:val="both"/>
        <w:rPr>
          <w:rFonts w:ascii="Lato" w:hAnsi="Lato"/>
          <w:noProof/>
          <w:szCs w:val="24"/>
          <w:lang w:val="ro-RO"/>
        </w:rPr>
      </w:pPr>
      <w:r w:rsidRPr="00A928C7">
        <w:rPr>
          <w:rFonts w:ascii="Lato" w:hAnsi="Lato"/>
          <w:noProof/>
          <w:szCs w:val="24"/>
          <w:lang w:val="ro-RO"/>
        </w:rPr>
        <w:lastRenderedPageBreak/>
        <w:t>Detalii de contact:</w:t>
      </w:r>
    </w:p>
    <w:p w14:paraId="1BF7D46E" w14:textId="77777777" w:rsidR="00C079B1" w:rsidRPr="00A928C7" w:rsidRDefault="00C079B1" w:rsidP="009048E6">
      <w:pPr>
        <w:jc w:val="both"/>
        <w:rPr>
          <w:rFonts w:ascii="Lato" w:hAnsi="Lato"/>
          <w:noProof/>
          <w:szCs w:val="24"/>
          <w:lang w:val="ro-RO"/>
        </w:rPr>
      </w:pPr>
      <w:r w:rsidRPr="00A928C7">
        <w:rPr>
          <w:rFonts w:ascii="Lato" w:hAnsi="Lato"/>
          <w:noProof/>
          <w:szCs w:val="24"/>
          <w:lang w:val="ro-RO"/>
        </w:rPr>
        <w:t xml:space="preserve">E-mail: </w:t>
      </w:r>
      <w:hyperlink r:id="rId71" w:history="1">
        <w:r w:rsidRPr="00A928C7">
          <w:rPr>
            <w:rStyle w:val="Hyperlink"/>
            <w:rFonts w:ascii="Lato" w:hAnsi="Lato"/>
            <w:noProof/>
            <w:szCs w:val="24"/>
            <w:lang w:val="ro-RO"/>
          </w:rPr>
          <w:t>whistleblowingchannel@garantibbva.ro</w:t>
        </w:r>
      </w:hyperlink>
    </w:p>
    <w:p w14:paraId="0D9D468C" w14:textId="77777777" w:rsidR="00C079B1" w:rsidRPr="00A928C7" w:rsidRDefault="00C079B1" w:rsidP="00760B77">
      <w:pPr>
        <w:jc w:val="both"/>
        <w:rPr>
          <w:rFonts w:ascii="Lato" w:hAnsi="Lato"/>
          <w:noProof/>
          <w:szCs w:val="24"/>
          <w:lang w:val="ro-RO"/>
        </w:rPr>
      </w:pPr>
      <w:r w:rsidRPr="00A928C7">
        <w:rPr>
          <w:rFonts w:ascii="Lato" w:hAnsi="Lato"/>
          <w:noProof/>
          <w:szCs w:val="24"/>
          <w:lang w:val="ro-RO"/>
        </w:rPr>
        <w:t>Telefon: +4 021 409 2021</w:t>
      </w:r>
    </w:p>
    <w:p w14:paraId="65A82061" w14:textId="18D243FB" w:rsidR="00C079B1" w:rsidRPr="00A928C7" w:rsidRDefault="00C079B1" w:rsidP="00E375B8">
      <w:pPr>
        <w:jc w:val="both"/>
        <w:rPr>
          <w:rFonts w:ascii="Lato" w:hAnsi="Lato"/>
          <w:noProof/>
          <w:szCs w:val="24"/>
          <w:lang w:val="ro-RO"/>
        </w:rPr>
      </w:pPr>
    </w:p>
    <w:p w14:paraId="569E277D" w14:textId="23822E2F" w:rsidR="00E12E2F" w:rsidRPr="00A928C7" w:rsidRDefault="00E12E2F" w:rsidP="00E12E2F">
      <w:pPr>
        <w:jc w:val="both"/>
        <w:rPr>
          <w:rFonts w:ascii="Lato" w:hAnsi="Lato"/>
          <w:noProof/>
          <w:szCs w:val="24"/>
        </w:rPr>
      </w:pPr>
      <w:r w:rsidRPr="00A928C7">
        <w:rPr>
          <w:rFonts w:ascii="Lato" w:hAnsi="Lato"/>
          <w:noProof/>
          <w:szCs w:val="24"/>
          <w:highlight w:val="lightGray"/>
        </w:rPr>
        <w:t xml:space="preserve">sau Raportati incidentul, conform prevederilor Procedurii privind Canalul de Avertizare (Whistleblowing) </w:t>
      </w:r>
      <w:r w:rsidR="00234281" w:rsidRPr="00A928C7">
        <w:rPr>
          <w:rFonts w:ascii="Lato" w:hAnsi="Lato"/>
          <w:noProof/>
          <w:szCs w:val="24"/>
          <w:highlight w:val="lightGray"/>
        </w:rPr>
        <w:t>a Garanti Bank S.A.</w:t>
      </w:r>
    </w:p>
    <w:p w14:paraId="0C5DBF94" w14:textId="77777777" w:rsidR="00E12E2F" w:rsidRPr="00A928C7" w:rsidRDefault="00E12E2F" w:rsidP="00E12E2F">
      <w:pPr>
        <w:jc w:val="both"/>
        <w:rPr>
          <w:rFonts w:ascii="Lato" w:hAnsi="Lato"/>
          <w:noProof/>
          <w:szCs w:val="24"/>
          <w:lang w:val="ro-RO"/>
        </w:rPr>
      </w:pPr>
    </w:p>
    <w:p w14:paraId="60FA25BD" w14:textId="5D5CB71F" w:rsidR="00320DF6" w:rsidRPr="00A928C7" w:rsidRDefault="00320DF6" w:rsidP="00E375B8">
      <w:pPr>
        <w:jc w:val="both"/>
        <w:rPr>
          <w:rFonts w:ascii="Lato" w:hAnsi="Lato"/>
          <w:noProof/>
          <w:szCs w:val="24"/>
          <w:lang w:val="ro-RO"/>
        </w:rPr>
      </w:pPr>
      <w:r w:rsidRPr="00A928C7">
        <w:rPr>
          <w:rFonts w:ascii="Lato" w:hAnsi="Lato"/>
          <w:noProof/>
          <w:szCs w:val="24"/>
          <w:lang w:val="ro-RO"/>
        </w:rPr>
        <w:t>Daca considerati, indiferent de motiv, ca nu este potrivit sau oportun sa utilizati acest canal, sau daca nu sunteti sigur ca este cea mai potrivita modalitate de a rezolva situatia,</w:t>
      </w:r>
    </w:p>
    <w:p w14:paraId="496CF6F2" w14:textId="77777777" w:rsidR="005873AC" w:rsidRPr="00A928C7" w:rsidRDefault="005873AC" w:rsidP="00A06CBA">
      <w:pPr>
        <w:jc w:val="both"/>
        <w:rPr>
          <w:rFonts w:ascii="Lato" w:hAnsi="Lato"/>
          <w:noProof/>
          <w:szCs w:val="24"/>
          <w:lang w:val="ro-RO"/>
        </w:rPr>
      </w:pPr>
    </w:p>
    <w:p w14:paraId="3B19DF76" w14:textId="7C701361" w:rsidR="00C079B1" w:rsidRPr="00A928C7" w:rsidRDefault="00C079B1" w:rsidP="00A06CBA">
      <w:pPr>
        <w:jc w:val="both"/>
        <w:rPr>
          <w:rFonts w:ascii="Lato" w:hAnsi="Lato"/>
          <w:noProof/>
          <w:szCs w:val="24"/>
          <w:lang w:val="ro-RO"/>
        </w:rPr>
      </w:pPr>
      <w:r w:rsidRPr="00A928C7">
        <w:rPr>
          <w:rFonts w:ascii="Lato" w:hAnsi="Lato"/>
          <w:noProof/>
          <w:szCs w:val="24"/>
          <w:lang w:val="ro-RO"/>
        </w:rPr>
        <w:t>Raportati incidentul prin Canalul de Avertizare (</w:t>
      </w:r>
      <w:r w:rsidRPr="00A928C7">
        <w:rPr>
          <w:rFonts w:ascii="Lato" w:eastAsia="Calibri" w:hAnsi="Lato"/>
          <w:noProof/>
          <w:szCs w:val="24"/>
          <w:lang w:val="ro-RO" w:eastAsia="es-ES"/>
        </w:rPr>
        <w:t xml:space="preserve">Whistleblowing) </w:t>
      </w:r>
      <w:r w:rsidRPr="00A928C7">
        <w:rPr>
          <w:rFonts w:ascii="Lato" w:hAnsi="Lato"/>
          <w:noProof/>
          <w:szCs w:val="24"/>
          <w:lang w:val="ro-RO"/>
        </w:rPr>
        <w:t xml:space="preserve">Garanti Bank </w:t>
      </w:r>
      <w:r w:rsidR="00D642F6" w:rsidRPr="00A928C7">
        <w:rPr>
          <w:rFonts w:ascii="Lato" w:hAnsi="Lato"/>
          <w:noProof/>
          <w:szCs w:val="24"/>
          <w:lang w:val="ro-RO"/>
        </w:rPr>
        <w:t>(</w:t>
      </w:r>
      <w:r w:rsidR="00D642F6" w:rsidRPr="00A928C7">
        <w:rPr>
          <w:rFonts w:ascii="Lato" w:eastAsia="Calibri" w:hAnsi="Lato"/>
          <w:noProof/>
          <w:szCs w:val="24"/>
          <w:lang w:val="ro-RO" w:eastAsia="es-ES"/>
        </w:rPr>
        <w:t>T. Garanti Bankasi)</w:t>
      </w:r>
      <w:r w:rsidR="00D642F6" w:rsidRPr="00A928C7">
        <w:rPr>
          <w:rStyle w:val="CommentReference"/>
          <w:rFonts w:ascii="Lato" w:hAnsi="Lato"/>
          <w:noProof/>
          <w:sz w:val="24"/>
          <w:szCs w:val="24"/>
          <w:lang w:val="ro-RO"/>
        </w:rPr>
        <w:t>,</w:t>
      </w:r>
      <w:r w:rsidR="00D642F6" w:rsidRPr="00A928C7">
        <w:rPr>
          <w:rFonts w:ascii="Lato" w:hAnsi="Lato"/>
          <w:noProof/>
          <w:szCs w:val="24"/>
          <w:lang w:val="ro-RO"/>
        </w:rPr>
        <w:t xml:space="preserve"> </w:t>
      </w:r>
      <w:r w:rsidRPr="00A928C7">
        <w:rPr>
          <w:rFonts w:ascii="Lato" w:hAnsi="Lato"/>
          <w:noProof/>
          <w:szCs w:val="24"/>
          <w:lang w:val="ro-RO"/>
        </w:rPr>
        <w:t xml:space="preserve">prin e-mail la adresa </w:t>
      </w:r>
      <w:hyperlink r:id="rId72" w:history="1">
        <w:r w:rsidRPr="00A928C7">
          <w:rPr>
            <w:rStyle w:val="Hyperlink"/>
            <w:rFonts w:ascii="Lato" w:hAnsi="Lato"/>
            <w:noProof/>
            <w:szCs w:val="24"/>
            <w:lang w:val="ro-RO"/>
          </w:rPr>
          <w:t>EtikBildirim@Garantibbva.com.tr</w:t>
        </w:r>
      </w:hyperlink>
      <w:r w:rsidRPr="00A928C7">
        <w:rPr>
          <w:rFonts w:ascii="Lato" w:hAnsi="Lato"/>
          <w:noProof/>
          <w:szCs w:val="24"/>
          <w:lang w:val="ro-RO"/>
        </w:rPr>
        <w:t xml:space="preserve"> sau telefonic la +(90) 216 662 5156</w:t>
      </w:r>
      <w:r w:rsidR="005873AC" w:rsidRPr="00A928C7">
        <w:rPr>
          <w:rFonts w:ascii="Lato" w:hAnsi="Lato"/>
          <w:noProof/>
          <w:szCs w:val="24"/>
          <w:lang w:val="ro-RO"/>
        </w:rPr>
        <w:t>, or</w:t>
      </w:r>
    </w:p>
    <w:p w14:paraId="507F9876" w14:textId="77777777" w:rsidR="00D642F6" w:rsidRPr="00A928C7" w:rsidRDefault="00D642F6" w:rsidP="00A06CBA">
      <w:pPr>
        <w:jc w:val="both"/>
        <w:rPr>
          <w:rFonts w:ascii="Lato" w:hAnsi="Lato"/>
          <w:noProof/>
          <w:szCs w:val="24"/>
          <w:lang w:val="ro-RO"/>
        </w:rPr>
      </w:pPr>
    </w:p>
    <w:p w14:paraId="7085CE46" w14:textId="124118CA" w:rsidR="00B76864" w:rsidRPr="00A928C7" w:rsidRDefault="00D642F6" w:rsidP="00B76864">
      <w:pPr>
        <w:jc w:val="both"/>
        <w:rPr>
          <w:rFonts w:ascii="Lato" w:hAnsi="Lato"/>
          <w:noProof/>
          <w:szCs w:val="24"/>
          <w:lang w:val="ro-RO"/>
        </w:rPr>
      </w:pPr>
      <w:r w:rsidRPr="00A928C7">
        <w:rPr>
          <w:rFonts w:ascii="Lato" w:hAnsi="Lato"/>
          <w:noProof/>
          <w:szCs w:val="24"/>
          <w:lang w:val="ro-RO"/>
        </w:rPr>
        <w:t>Raportati incidentul prin Canalul de Avertizare (</w:t>
      </w:r>
      <w:r w:rsidRPr="00A928C7">
        <w:rPr>
          <w:rFonts w:ascii="Lato" w:eastAsia="Calibri" w:hAnsi="Lato"/>
          <w:noProof/>
          <w:szCs w:val="24"/>
          <w:lang w:val="ro-RO" w:eastAsia="es-ES"/>
        </w:rPr>
        <w:t xml:space="preserve">Whistleblowing) </w:t>
      </w:r>
      <w:r w:rsidRPr="00A928C7">
        <w:rPr>
          <w:rFonts w:ascii="Lato" w:hAnsi="Lato"/>
          <w:noProof/>
          <w:szCs w:val="24"/>
          <w:lang w:val="ro-RO"/>
        </w:rPr>
        <w:t xml:space="preserve">BBVA, prin </w:t>
      </w:r>
      <w:r w:rsidR="00B76864" w:rsidRPr="00A928C7">
        <w:rPr>
          <w:rFonts w:ascii="Lato" w:hAnsi="Lato"/>
          <w:noProof/>
          <w:szCs w:val="24"/>
          <w:highlight w:val="lightGray"/>
          <w:lang w:val="ro-RO"/>
        </w:rPr>
        <w:t xml:space="preserve">intermediul link-ului </w:t>
      </w:r>
      <w:r w:rsidR="00B76864" w:rsidRPr="00A928C7">
        <w:rPr>
          <w:rFonts w:ascii="Lato" w:hAnsi="Lato"/>
          <w:noProof/>
          <w:szCs w:val="24"/>
          <w:highlight w:val="lightGray"/>
        </w:rPr>
        <w:t xml:space="preserve"> </w:t>
      </w:r>
      <w:hyperlink r:id="rId73" w:history="1">
        <w:r w:rsidR="00B76864" w:rsidRPr="00A928C7">
          <w:rPr>
            <w:rStyle w:val="Hyperlink"/>
            <w:rFonts w:ascii="Lato" w:hAnsi="Lato"/>
            <w:highlight w:val="lightGray"/>
            <w:lang w:val="tr-TR"/>
          </w:rPr>
          <w:t>BBVA Whistleblowing Channel</w:t>
        </w:r>
      </w:hyperlink>
      <w:r w:rsidR="00B76864" w:rsidRPr="00A928C7">
        <w:rPr>
          <w:rFonts w:ascii="Lato" w:hAnsi="Lato"/>
          <w:highlight w:val="lightGray"/>
          <w:lang w:val="tr-TR"/>
        </w:rPr>
        <w:t>.</w:t>
      </w:r>
    </w:p>
    <w:p w14:paraId="6A9E8543" w14:textId="77777777" w:rsidR="00C079B1" w:rsidRPr="00A928C7" w:rsidRDefault="00C079B1" w:rsidP="00B76864">
      <w:pPr>
        <w:jc w:val="both"/>
        <w:rPr>
          <w:rFonts w:ascii="Lato" w:hAnsi="Lato"/>
          <w:b/>
          <w:noProof/>
          <w:szCs w:val="24"/>
          <w:lang w:val="ro-RO"/>
        </w:rPr>
      </w:pPr>
    </w:p>
    <w:p w14:paraId="5E6B3B8C" w14:textId="77777777" w:rsidR="00491C9D" w:rsidRPr="00A928C7" w:rsidRDefault="00C8240D" w:rsidP="00463DA2">
      <w:pPr>
        <w:pStyle w:val="Heading2"/>
        <w:rPr>
          <w:rStyle w:val="Heading2Char"/>
          <w:rFonts w:ascii="Lato" w:hAnsi="Lato" w:cs="Times New Roman"/>
          <w:bCs/>
          <w:iCs/>
          <w:color w:val="02A5A5"/>
          <w:sz w:val="24"/>
          <w:szCs w:val="24"/>
          <w:lang w:val="ro-RO" w:bidi="ro-RO"/>
        </w:rPr>
      </w:pPr>
      <w:bookmarkStart w:id="63" w:name="_Toc131156468"/>
      <w:r w:rsidRPr="00A928C7">
        <w:rPr>
          <w:rStyle w:val="Heading2Char"/>
          <w:rFonts w:ascii="Lato" w:hAnsi="Lato" w:cs="Times New Roman"/>
          <w:bCs/>
          <w:iCs/>
          <w:color w:val="02A5A5"/>
          <w:sz w:val="24"/>
          <w:szCs w:val="24"/>
          <w:lang w:val="ro-RO" w:bidi="ro-RO"/>
        </w:rPr>
        <w:t>6.3 Comitete de</w:t>
      </w:r>
      <w:r w:rsidR="00491C9D" w:rsidRPr="00A928C7">
        <w:rPr>
          <w:rStyle w:val="Heading2Char"/>
          <w:rFonts w:ascii="Lato" w:hAnsi="Lato" w:cs="Times New Roman"/>
          <w:bCs/>
          <w:iCs/>
          <w:color w:val="02A5A5"/>
          <w:sz w:val="24"/>
          <w:szCs w:val="24"/>
          <w:lang w:val="ro-RO" w:bidi="ro-RO"/>
        </w:rPr>
        <w:t xml:space="preserve"> </w:t>
      </w:r>
      <w:r w:rsidRPr="00A928C7">
        <w:rPr>
          <w:rStyle w:val="Heading2Char"/>
          <w:rFonts w:ascii="Lato" w:hAnsi="Lato" w:cs="Times New Roman"/>
          <w:bCs/>
          <w:iCs/>
          <w:color w:val="02A5A5"/>
          <w:sz w:val="24"/>
          <w:szCs w:val="24"/>
          <w:lang w:val="ro-RO" w:bidi="ro-RO"/>
        </w:rPr>
        <w:t xml:space="preserve">Etica si </w:t>
      </w:r>
      <w:r w:rsidR="00491C9D" w:rsidRPr="00A928C7">
        <w:rPr>
          <w:rStyle w:val="Heading2Char"/>
          <w:rFonts w:ascii="Lato" w:hAnsi="Lato" w:cs="Times New Roman"/>
          <w:bCs/>
          <w:iCs/>
          <w:color w:val="02A5A5"/>
          <w:sz w:val="24"/>
          <w:szCs w:val="24"/>
          <w:lang w:val="ro-RO" w:bidi="ro-RO"/>
        </w:rPr>
        <w:t>Integrit</w:t>
      </w:r>
      <w:r w:rsidR="00EB2837" w:rsidRPr="00A928C7">
        <w:rPr>
          <w:rStyle w:val="Heading2Char"/>
          <w:rFonts w:ascii="Lato" w:hAnsi="Lato" w:cs="Times New Roman"/>
          <w:bCs/>
          <w:iCs/>
          <w:color w:val="02A5A5"/>
          <w:sz w:val="24"/>
          <w:szCs w:val="24"/>
          <w:lang w:val="ro-RO" w:bidi="ro-RO"/>
        </w:rPr>
        <w:t>a</w:t>
      </w:r>
      <w:r w:rsidR="000714A8" w:rsidRPr="00A928C7">
        <w:rPr>
          <w:rStyle w:val="Heading2Char"/>
          <w:rFonts w:ascii="Lato" w:hAnsi="Lato" w:cs="Times New Roman"/>
          <w:bCs/>
          <w:iCs/>
          <w:color w:val="02A5A5"/>
          <w:sz w:val="24"/>
          <w:szCs w:val="24"/>
          <w:lang w:val="ro-RO" w:bidi="ro-RO"/>
        </w:rPr>
        <w:t>t</w:t>
      </w:r>
      <w:r w:rsidRPr="00A928C7">
        <w:rPr>
          <w:rStyle w:val="Heading2Char"/>
          <w:rFonts w:ascii="Lato" w:hAnsi="Lato" w:cs="Times New Roman"/>
          <w:bCs/>
          <w:iCs/>
          <w:color w:val="02A5A5"/>
          <w:sz w:val="24"/>
          <w:szCs w:val="24"/>
          <w:lang w:val="ro-RO" w:bidi="ro-RO"/>
        </w:rPr>
        <w:t>e</w:t>
      </w:r>
      <w:bookmarkEnd w:id="63"/>
    </w:p>
    <w:p w14:paraId="52D84C64" w14:textId="77777777" w:rsidR="00491C9D" w:rsidRPr="00A928C7" w:rsidRDefault="00491C9D" w:rsidP="00A06CBA">
      <w:pPr>
        <w:jc w:val="both"/>
        <w:rPr>
          <w:rFonts w:ascii="Lato" w:hAnsi="Lato"/>
          <w:b/>
          <w:noProof/>
          <w:szCs w:val="24"/>
          <w:lang w:val="ro-RO"/>
        </w:rPr>
      </w:pPr>
    </w:p>
    <w:p w14:paraId="4EF76CB2" w14:textId="77777777" w:rsidR="00491C9D" w:rsidRPr="00A928C7" w:rsidRDefault="00491C9D" w:rsidP="00A06CBA">
      <w:pPr>
        <w:rPr>
          <w:rFonts w:ascii="Lato" w:hAnsi="Lato"/>
          <w:b/>
          <w:noProof/>
          <w:szCs w:val="24"/>
          <w:lang w:val="ro-RO"/>
        </w:rPr>
      </w:pPr>
      <w:r w:rsidRPr="00A928C7">
        <w:rPr>
          <w:rFonts w:ascii="Lato" w:hAnsi="Lato"/>
          <w:b/>
          <w:noProof/>
          <w:szCs w:val="24"/>
          <w:lang w:val="ro-RO"/>
        </w:rPr>
        <w:t>6.3.1</w:t>
      </w:r>
    </w:p>
    <w:p w14:paraId="0511D6BD" w14:textId="77777777" w:rsidR="00491C9D" w:rsidRPr="00A928C7" w:rsidRDefault="00266E5C" w:rsidP="00A06CBA">
      <w:pPr>
        <w:jc w:val="both"/>
        <w:rPr>
          <w:rFonts w:ascii="Lato" w:hAnsi="Lato"/>
          <w:noProof/>
          <w:szCs w:val="24"/>
          <w:lang w:val="ro-RO"/>
        </w:rPr>
      </w:pPr>
      <w:r w:rsidRPr="00A928C7">
        <w:rPr>
          <w:rFonts w:ascii="Lato" w:hAnsi="Lato"/>
          <w:noProof/>
          <w:szCs w:val="24"/>
          <w:lang w:val="ro-RO"/>
        </w:rPr>
        <w:t>Toate subsidiarele din cadrul Garanti BBVA trebuie sa aiba un Comitet de Etica si Integritate, care va fi responsabil pentru promovarea integritatii si garantarea aplicarii efective a prezentului Cod.</w:t>
      </w:r>
    </w:p>
    <w:p w14:paraId="1867BD9F" w14:textId="77777777" w:rsidR="00266E5C" w:rsidRPr="00A928C7" w:rsidRDefault="00266E5C" w:rsidP="00A06CBA">
      <w:pPr>
        <w:rPr>
          <w:rFonts w:ascii="Lato" w:hAnsi="Lato"/>
          <w:b/>
          <w:noProof/>
          <w:szCs w:val="24"/>
          <w:lang w:val="ro-RO"/>
        </w:rPr>
      </w:pPr>
    </w:p>
    <w:p w14:paraId="5EE22FA3" w14:textId="77777777" w:rsidR="00491C9D" w:rsidRPr="00A928C7" w:rsidRDefault="00491C9D" w:rsidP="00A06CBA">
      <w:pPr>
        <w:rPr>
          <w:rFonts w:ascii="Lato" w:hAnsi="Lato"/>
          <w:b/>
          <w:noProof/>
          <w:szCs w:val="24"/>
          <w:lang w:val="ro-RO"/>
        </w:rPr>
      </w:pPr>
      <w:r w:rsidRPr="00A928C7">
        <w:rPr>
          <w:rFonts w:ascii="Lato" w:hAnsi="Lato"/>
          <w:b/>
          <w:noProof/>
          <w:szCs w:val="24"/>
          <w:lang w:val="ro-RO"/>
        </w:rPr>
        <w:t>6.3.2</w:t>
      </w:r>
    </w:p>
    <w:p w14:paraId="264A66DE" w14:textId="77777777" w:rsidR="00491C9D" w:rsidRPr="00A928C7" w:rsidRDefault="00070B69" w:rsidP="00760B77">
      <w:pPr>
        <w:jc w:val="both"/>
        <w:rPr>
          <w:rFonts w:ascii="Lato" w:hAnsi="Lato"/>
          <w:noProof/>
          <w:szCs w:val="24"/>
          <w:lang w:val="ro-RO" w:bidi="ro-RO"/>
        </w:rPr>
      </w:pPr>
      <w:r w:rsidRPr="00A928C7">
        <w:rPr>
          <w:rFonts w:ascii="Lato" w:hAnsi="Lato"/>
          <w:noProof/>
          <w:szCs w:val="24"/>
          <w:lang w:val="ro-RO" w:bidi="ro-RO"/>
        </w:rPr>
        <w:t xml:space="preserve">In cadrul </w:t>
      </w:r>
      <w:r w:rsidRPr="00A928C7">
        <w:rPr>
          <w:rFonts w:ascii="Lato" w:hAnsi="Lato"/>
          <w:noProof/>
          <w:szCs w:val="24"/>
          <w:lang w:val="ro-RO"/>
        </w:rPr>
        <w:t>Garanti Bank S.A. e</w:t>
      </w:r>
      <w:r w:rsidR="00491C9D" w:rsidRPr="00A928C7">
        <w:rPr>
          <w:rFonts w:ascii="Lato" w:hAnsi="Lato"/>
          <w:noProof/>
          <w:szCs w:val="24"/>
          <w:lang w:val="ro-RO" w:bidi="ro-RO"/>
        </w:rPr>
        <w:t>xist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00266E5C" w:rsidRPr="00A928C7">
        <w:rPr>
          <w:rFonts w:ascii="Lato" w:hAnsi="Lato"/>
          <w:bCs/>
          <w:noProof/>
          <w:szCs w:val="24"/>
          <w:lang w:val="ro-RO"/>
        </w:rPr>
        <w:t>Comitetul privind Managementul Integritatii Corporative</w:t>
      </w:r>
      <w:r w:rsidRPr="00A928C7">
        <w:rPr>
          <w:rFonts w:ascii="Lato" w:hAnsi="Lato"/>
          <w:noProof/>
          <w:szCs w:val="24"/>
          <w:lang w:val="ro-RO" w:bidi="ro-RO"/>
        </w:rPr>
        <w:t>.</w:t>
      </w:r>
    </w:p>
    <w:p w14:paraId="0F5926A5" w14:textId="77777777" w:rsidR="00070B69" w:rsidRPr="00A928C7" w:rsidRDefault="00070B69" w:rsidP="00845954">
      <w:pPr>
        <w:jc w:val="both"/>
        <w:rPr>
          <w:rFonts w:ascii="Lato" w:hAnsi="Lato"/>
          <w:b/>
          <w:noProof/>
          <w:szCs w:val="24"/>
          <w:shd w:val="clear" w:color="auto" w:fill="1C4587"/>
          <w:lang w:val="ro-RO"/>
        </w:rPr>
      </w:pPr>
    </w:p>
    <w:p w14:paraId="6A2C532B" w14:textId="2993E0BD" w:rsidR="00491C9D" w:rsidRPr="00A928C7" w:rsidRDefault="00491C9D" w:rsidP="00463DA2">
      <w:pPr>
        <w:pStyle w:val="Heading2"/>
        <w:rPr>
          <w:rFonts w:ascii="Lato" w:eastAsia="Calibri" w:hAnsi="Lato"/>
          <w:color w:val="02A5A5"/>
          <w:sz w:val="24"/>
          <w:szCs w:val="24"/>
        </w:rPr>
      </w:pPr>
      <w:bookmarkStart w:id="64" w:name="_Toc131156469"/>
      <w:r w:rsidRPr="00A928C7">
        <w:rPr>
          <w:rStyle w:val="Heading2Char"/>
          <w:rFonts w:ascii="Lato" w:hAnsi="Lato" w:cs="Times New Roman"/>
          <w:bCs/>
          <w:iCs/>
          <w:color w:val="02A5A5"/>
          <w:sz w:val="24"/>
          <w:szCs w:val="24"/>
          <w:lang w:val="ro-RO" w:bidi="ro-RO"/>
        </w:rPr>
        <w:t xml:space="preserve">6.4 </w:t>
      </w:r>
      <w:r w:rsidR="002C33A4" w:rsidRPr="00A928C7">
        <w:rPr>
          <w:rFonts w:ascii="Lato" w:hAnsi="Lato"/>
          <w:b w:val="0"/>
          <w:color w:val="02A5A5"/>
          <w:sz w:val="24"/>
          <w:szCs w:val="24"/>
        </w:rPr>
        <w:t>Canal</w:t>
      </w:r>
      <w:r w:rsidR="006F4194" w:rsidRPr="00A928C7">
        <w:rPr>
          <w:rFonts w:ascii="Lato" w:hAnsi="Lato"/>
          <w:b w:val="0"/>
          <w:color w:val="02A5A5"/>
          <w:sz w:val="24"/>
          <w:szCs w:val="24"/>
        </w:rPr>
        <w:t>ul</w:t>
      </w:r>
      <w:r w:rsidR="002C33A4" w:rsidRPr="00A928C7">
        <w:rPr>
          <w:rFonts w:ascii="Lato" w:hAnsi="Lato"/>
          <w:b w:val="0"/>
          <w:color w:val="02A5A5"/>
          <w:sz w:val="24"/>
          <w:szCs w:val="24"/>
        </w:rPr>
        <w:t xml:space="preserve"> de Avertizare (</w:t>
      </w:r>
      <w:r w:rsidR="002C33A4" w:rsidRPr="00A928C7">
        <w:rPr>
          <w:rFonts w:ascii="Lato" w:eastAsia="Calibri" w:hAnsi="Lato"/>
          <w:b w:val="0"/>
          <w:color w:val="02A5A5"/>
          <w:sz w:val="24"/>
          <w:szCs w:val="24"/>
        </w:rPr>
        <w:t>Whistleblowing)</w:t>
      </w:r>
      <w:bookmarkEnd w:id="64"/>
    </w:p>
    <w:p w14:paraId="417F808C" w14:textId="77777777" w:rsidR="00575BA1" w:rsidRPr="00A928C7" w:rsidRDefault="00575BA1" w:rsidP="00FF5D8C">
      <w:pPr>
        <w:ind w:right="-90"/>
        <w:rPr>
          <w:rFonts w:ascii="Lato" w:hAnsi="Lato"/>
          <w:noProof/>
          <w:szCs w:val="24"/>
          <w:lang w:val="ro-RO" w:eastAsia="es-ES" w:bidi="ro-RO"/>
        </w:rPr>
      </w:pPr>
    </w:p>
    <w:p w14:paraId="0C83C926" w14:textId="77777777" w:rsidR="00491C9D" w:rsidRPr="00A928C7" w:rsidRDefault="00A2343D" w:rsidP="00A06CBA">
      <w:pPr>
        <w:spacing w:before="20"/>
        <w:ind w:left="800" w:right="20" w:hanging="800"/>
        <w:jc w:val="both"/>
        <w:rPr>
          <w:rFonts w:ascii="Lato" w:hAnsi="Lato"/>
          <w:b/>
          <w:noProof/>
          <w:szCs w:val="24"/>
          <w:lang w:val="ro-RO"/>
        </w:rPr>
      </w:pPr>
      <w:r w:rsidRPr="00A928C7">
        <w:rPr>
          <w:rFonts w:ascii="Lato" w:hAnsi="Lato"/>
          <w:b/>
          <w:noProof/>
          <w:szCs w:val="24"/>
          <w:shd w:val="clear" w:color="auto" w:fill="1C4587"/>
          <w:lang w:val="en-US"/>
        </w:rPr>
        <w:drawing>
          <wp:inline distT="0" distB="0" distL="0" distR="0" wp14:anchorId="30B21F44" wp14:editId="3C663B8F">
            <wp:extent cx="1226820" cy="723900"/>
            <wp:effectExtent l="0" t="0" r="0" b="0"/>
            <wp:docPr id="1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26820" cy="723900"/>
                    </a:xfrm>
                    <a:prstGeom prst="rect">
                      <a:avLst/>
                    </a:prstGeom>
                    <a:noFill/>
                    <a:ln>
                      <a:noFill/>
                    </a:ln>
                  </pic:spPr>
                </pic:pic>
              </a:graphicData>
            </a:graphic>
          </wp:inline>
        </w:drawing>
      </w:r>
    </w:p>
    <w:p w14:paraId="66115ADC" w14:textId="77777777" w:rsidR="005D644B" w:rsidRPr="00A928C7" w:rsidRDefault="005D644B" w:rsidP="00A06CBA">
      <w:pPr>
        <w:rPr>
          <w:rFonts w:ascii="Lato" w:hAnsi="Lato"/>
          <w:b/>
          <w:noProof/>
          <w:szCs w:val="24"/>
          <w:lang w:val="ro-RO"/>
        </w:rPr>
      </w:pPr>
    </w:p>
    <w:p w14:paraId="0A264CF8" w14:textId="3B667E8A" w:rsidR="00491C9D" w:rsidRPr="00A928C7" w:rsidRDefault="00491C9D" w:rsidP="00A06CBA">
      <w:pPr>
        <w:rPr>
          <w:rFonts w:ascii="Lato" w:hAnsi="Lato"/>
          <w:b/>
          <w:noProof/>
          <w:szCs w:val="24"/>
          <w:lang w:val="ro-RO"/>
        </w:rPr>
      </w:pPr>
      <w:r w:rsidRPr="00A928C7">
        <w:rPr>
          <w:rFonts w:ascii="Lato" w:hAnsi="Lato"/>
          <w:b/>
          <w:noProof/>
          <w:szCs w:val="24"/>
          <w:lang w:val="ro-RO"/>
        </w:rPr>
        <w:t>6.4.1</w:t>
      </w:r>
    </w:p>
    <w:p w14:paraId="7A638E06" w14:textId="77777777" w:rsidR="00491C9D" w:rsidRPr="00A928C7" w:rsidRDefault="00714711" w:rsidP="00A06CBA">
      <w:pPr>
        <w:jc w:val="both"/>
        <w:rPr>
          <w:rFonts w:ascii="Lato" w:hAnsi="Lato"/>
          <w:b/>
          <w:noProof/>
          <w:szCs w:val="24"/>
          <w:shd w:val="clear" w:color="auto" w:fill="1C4587"/>
          <w:lang w:val="ro-RO"/>
        </w:rPr>
      </w:pPr>
      <w:r w:rsidRPr="00A928C7">
        <w:rPr>
          <w:rFonts w:ascii="Lato" w:hAnsi="Lato"/>
          <w:noProof/>
          <w:szCs w:val="24"/>
          <w:lang w:val="ro-RO"/>
        </w:rPr>
        <w:t>Canalul de Avertizare (</w:t>
      </w:r>
      <w:r w:rsidRPr="00A928C7">
        <w:rPr>
          <w:rFonts w:ascii="Lato" w:eastAsia="Calibri" w:hAnsi="Lato"/>
          <w:noProof/>
          <w:szCs w:val="24"/>
          <w:lang w:val="ro-RO" w:eastAsia="es-ES"/>
        </w:rPr>
        <w:t xml:space="preserve">Whistleblowing) </w:t>
      </w:r>
      <w:r w:rsidR="00491C9D" w:rsidRPr="00A928C7">
        <w:rPr>
          <w:rFonts w:ascii="Lato" w:hAnsi="Lato"/>
          <w:noProof/>
          <w:szCs w:val="24"/>
          <w:lang w:val="ro-RO" w:bidi="ro-RO"/>
        </w:rPr>
        <w:t>este o parte esen</w:t>
      </w:r>
      <w:r w:rsidR="000714A8" w:rsidRPr="00A928C7">
        <w:rPr>
          <w:rFonts w:ascii="Lato" w:hAnsi="Lato"/>
          <w:noProof/>
          <w:szCs w:val="24"/>
          <w:lang w:val="ro-RO" w:bidi="ro-RO"/>
        </w:rPr>
        <w:t>t</w:t>
      </w:r>
      <w:r w:rsidR="00491C9D" w:rsidRPr="00A928C7">
        <w:rPr>
          <w:rFonts w:ascii="Lato" w:hAnsi="Lato"/>
          <w:noProof/>
          <w:szCs w:val="24"/>
          <w:lang w:val="ro-RO" w:bidi="ro-RO"/>
        </w:rPr>
        <w:t>ial</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 sistemului de conformitate al </w:t>
      </w:r>
      <w:r w:rsidR="00F26611" w:rsidRPr="00A928C7">
        <w:rPr>
          <w:rFonts w:ascii="Lato" w:hAnsi="Lato"/>
          <w:noProof/>
          <w:szCs w:val="24"/>
          <w:lang w:val="ro-RO"/>
        </w:rPr>
        <w:t>Garanti Bank S.A.</w:t>
      </w:r>
      <w:r w:rsidR="00491C9D" w:rsidRPr="00A928C7">
        <w:rPr>
          <w:rFonts w:ascii="Lato" w:hAnsi="Lato"/>
          <w:noProof/>
          <w:szCs w:val="24"/>
          <w:lang w:val="ro-RO" w:bidi="ro-RO"/>
        </w:rPr>
        <w:t>, ca unul dintre procesele stabilite pentru a garanta aplicarea efectiv</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 procedurilor </w:t>
      </w:r>
      <w:r w:rsidR="000714A8" w:rsidRPr="00A928C7">
        <w:rPr>
          <w:rFonts w:ascii="Lato" w:hAnsi="Lato"/>
          <w:noProof/>
          <w:szCs w:val="24"/>
          <w:lang w:val="ro-RO" w:bidi="ro-RO"/>
        </w:rPr>
        <w:t>s</w:t>
      </w:r>
      <w:r w:rsidR="00491C9D" w:rsidRPr="00A928C7">
        <w:rPr>
          <w:rFonts w:ascii="Lato" w:hAnsi="Lato"/>
          <w:noProof/>
          <w:szCs w:val="24"/>
          <w:lang w:val="ro-RO" w:bidi="ro-RO"/>
        </w:rPr>
        <w:t>i standardelor prezentului Cod. Acest canal este, de asemenea, o resurs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pentru a v</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ajuta s</w:t>
      </w:r>
      <w:r w:rsidR="00EB2837" w:rsidRPr="00A928C7">
        <w:rPr>
          <w:rFonts w:ascii="Lato" w:hAnsi="Lato"/>
          <w:noProof/>
          <w:szCs w:val="24"/>
          <w:lang w:val="ro-RO" w:bidi="ro-RO"/>
        </w:rPr>
        <w:t>a</w:t>
      </w:r>
      <w:r w:rsidR="00491C9D" w:rsidRPr="00A928C7">
        <w:rPr>
          <w:rFonts w:ascii="Lato" w:hAnsi="Lato"/>
          <w:noProof/>
          <w:szCs w:val="24"/>
          <w:lang w:val="ro-RO" w:bidi="ro-RO"/>
        </w:rPr>
        <w:t xml:space="preserve"> raporta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 </w:t>
      </w:r>
      <w:r w:rsidR="00F26611" w:rsidRPr="00A928C7">
        <w:rPr>
          <w:rFonts w:ascii="Lato" w:hAnsi="Lato"/>
          <w:noProof/>
          <w:szCs w:val="24"/>
          <w:lang w:val="ro-RO" w:bidi="ro-RO"/>
        </w:rPr>
        <w:t>comportamentele inadecvate</w:t>
      </w:r>
      <w:r w:rsidR="00491C9D" w:rsidRPr="00A928C7">
        <w:rPr>
          <w:rFonts w:ascii="Lato" w:hAnsi="Lato"/>
          <w:noProof/>
          <w:szCs w:val="24"/>
          <w:lang w:val="ro-RO" w:bidi="ro-RO"/>
        </w:rPr>
        <w:t xml:space="preserve"> pe care le observa</w:t>
      </w:r>
      <w:r w:rsidR="000714A8" w:rsidRPr="00A928C7">
        <w:rPr>
          <w:rFonts w:ascii="Lato" w:hAnsi="Lato"/>
          <w:noProof/>
          <w:szCs w:val="24"/>
          <w:lang w:val="ro-RO" w:bidi="ro-RO"/>
        </w:rPr>
        <w:t>t</w:t>
      </w:r>
      <w:r w:rsidR="00491C9D" w:rsidRPr="00A928C7">
        <w:rPr>
          <w:rFonts w:ascii="Lato" w:hAnsi="Lato"/>
          <w:noProof/>
          <w:szCs w:val="24"/>
          <w:lang w:val="ro-RO" w:bidi="ro-RO"/>
        </w:rPr>
        <w:t>i sau care v</w:t>
      </w:r>
      <w:r w:rsidR="00EB2837" w:rsidRPr="00A928C7">
        <w:rPr>
          <w:rFonts w:ascii="Lato" w:hAnsi="Lato"/>
          <w:noProof/>
          <w:szCs w:val="24"/>
          <w:lang w:val="ro-RO" w:bidi="ro-RO"/>
        </w:rPr>
        <w:t>a</w:t>
      </w:r>
      <w:r w:rsidR="00491C9D" w:rsidRPr="00A928C7">
        <w:rPr>
          <w:rFonts w:ascii="Lato" w:hAnsi="Lato"/>
          <w:noProof/>
          <w:szCs w:val="24"/>
          <w:lang w:val="ro-RO" w:bidi="ro-RO"/>
        </w:rPr>
        <w:t xml:space="preserve"> sunt raportate de c</w:t>
      </w:r>
      <w:r w:rsidR="00EB2837" w:rsidRPr="00A928C7">
        <w:rPr>
          <w:rFonts w:ascii="Lato" w:hAnsi="Lato"/>
          <w:noProof/>
          <w:szCs w:val="24"/>
          <w:lang w:val="ro-RO" w:bidi="ro-RO"/>
        </w:rPr>
        <w:t>a</w:t>
      </w:r>
      <w:r w:rsidR="00491C9D" w:rsidRPr="00A928C7">
        <w:rPr>
          <w:rFonts w:ascii="Lato" w:hAnsi="Lato"/>
          <w:noProof/>
          <w:szCs w:val="24"/>
          <w:lang w:val="ro-RO" w:bidi="ro-RO"/>
        </w:rPr>
        <w:t>tre membrii echipei, clien</w:t>
      </w:r>
      <w:r w:rsidR="000714A8" w:rsidRPr="00A928C7">
        <w:rPr>
          <w:rFonts w:ascii="Lato" w:hAnsi="Lato"/>
          <w:noProof/>
          <w:szCs w:val="24"/>
          <w:lang w:val="ro-RO" w:bidi="ro-RO"/>
        </w:rPr>
        <w:t>t</w:t>
      </w:r>
      <w:r w:rsidR="00491C9D" w:rsidRPr="00A928C7">
        <w:rPr>
          <w:rFonts w:ascii="Lato" w:hAnsi="Lato"/>
          <w:noProof/>
          <w:szCs w:val="24"/>
          <w:lang w:val="ro-RO" w:bidi="ro-RO"/>
        </w:rPr>
        <w:t>i, furnizori sau colegi. Comunicarea prin intermediul acestui canal include, f</w:t>
      </w:r>
      <w:r w:rsidR="00EB2837" w:rsidRPr="00A928C7">
        <w:rPr>
          <w:rFonts w:ascii="Lato" w:hAnsi="Lato"/>
          <w:noProof/>
          <w:szCs w:val="24"/>
          <w:lang w:val="ro-RO" w:bidi="ro-RO"/>
        </w:rPr>
        <w:t>a</w:t>
      </w:r>
      <w:r w:rsidR="00491C9D" w:rsidRPr="00A928C7">
        <w:rPr>
          <w:rFonts w:ascii="Lato" w:hAnsi="Lato"/>
          <w:noProof/>
          <w:szCs w:val="24"/>
          <w:lang w:val="ro-RO" w:bidi="ro-RO"/>
        </w:rPr>
        <w:t>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00F26611" w:rsidRPr="00A928C7">
        <w:rPr>
          <w:rFonts w:ascii="Lato" w:hAnsi="Lato"/>
          <w:noProof/>
          <w:szCs w:val="24"/>
          <w:lang w:val="ro-RO" w:bidi="ro-RO"/>
        </w:rPr>
        <w:t>a</w:t>
      </w:r>
      <w:r w:rsidR="00A00FBA" w:rsidRPr="00A928C7">
        <w:rPr>
          <w:rFonts w:ascii="Lato" w:hAnsi="Lato"/>
          <w:noProof/>
          <w:szCs w:val="24"/>
          <w:lang w:val="ro-RO" w:bidi="ro-RO"/>
        </w:rPr>
        <w:t xml:space="preserve"> se limita la aceasta, </w:t>
      </w:r>
      <w:r w:rsidR="00491C9D" w:rsidRPr="00A928C7">
        <w:rPr>
          <w:rFonts w:ascii="Lato" w:hAnsi="Lato"/>
          <w:noProof/>
          <w:szCs w:val="24"/>
          <w:lang w:val="ro-RO" w:bidi="ro-RO"/>
        </w:rPr>
        <w:t>raportarea unui comportament suspect, ilegal sau lipsit de etic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profesional</w:t>
      </w:r>
      <w:r w:rsidR="00EB2837" w:rsidRPr="00A928C7">
        <w:rPr>
          <w:rFonts w:ascii="Lato" w:hAnsi="Lato"/>
          <w:noProof/>
          <w:szCs w:val="24"/>
          <w:lang w:val="ro-RO" w:bidi="ro-RO"/>
        </w:rPr>
        <w:t>a</w:t>
      </w:r>
      <w:r w:rsidR="00491C9D" w:rsidRPr="00A928C7">
        <w:rPr>
          <w:rFonts w:ascii="Lato" w:hAnsi="Lato"/>
          <w:noProof/>
          <w:szCs w:val="24"/>
          <w:lang w:val="ro-RO" w:bidi="ro-RO"/>
        </w:rPr>
        <w:t>.</w:t>
      </w:r>
    </w:p>
    <w:p w14:paraId="584C6467" w14:textId="77777777" w:rsidR="00491C9D" w:rsidRPr="00A928C7" w:rsidRDefault="00491C9D" w:rsidP="00760B77">
      <w:pPr>
        <w:spacing w:line="252" w:lineRule="auto"/>
        <w:ind w:right="20"/>
        <w:jc w:val="both"/>
        <w:rPr>
          <w:rFonts w:ascii="Lato" w:hAnsi="Lato"/>
          <w:noProof/>
          <w:szCs w:val="24"/>
          <w:lang w:val="ro-RO"/>
        </w:rPr>
      </w:pPr>
    </w:p>
    <w:p w14:paraId="05B4B6BD" w14:textId="77777777" w:rsidR="00A10649" w:rsidRPr="00A928C7" w:rsidRDefault="00A10649" w:rsidP="00845954">
      <w:pPr>
        <w:jc w:val="both"/>
        <w:rPr>
          <w:rFonts w:ascii="Lato" w:hAnsi="Lato"/>
          <w:noProof/>
          <w:szCs w:val="24"/>
          <w:lang w:val="ro-RO"/>
        </w:rPr>
      </w:pPr>
      <w:r w:rsidRPr="00A928C7">
        <w:rPr>
          <w:rFonts w:ascii="Lato" w:hAnsi="Lato"/>
          <w:noProof/>
          <w:szCs w:val="24"/>
          <w:lang w:val="ro-RO"/>
        </w:rPr>
        <w:t>Detalii de contact pentru Canalul de Avertizare (</w:t>
      </w:r>
      <w:r w:rsidRPr="00A928C7">
        <w:rPr>
          <w:rFonts w:ascii="Lato" w:eastAsia="Calibri" w:hAnsi="Lato"/>
          <w:noProof/>
          <w:szCs w:val="24"/>
          <w:lang w:val="ro-RO" w:eastAsia="es-ES"/>
        </w:rPr>
        <w:t xml:space="preserve">Whistleblowing) al </w:t>
      </w:r>
      <w:r w:rsidRPr="00A928C7">
        <w:rPr>
          <w:rFonts w:ascii="Lato" w:hAnsi="Lato"/>
          <w:noProof/>
          <w:szCs w:val="24"/>
          <w:lang w:val="ro-RO"/>
        </w:rPr>
        <w:t>Garanti Bank S.A.:</w:t>
      </w:r>
    </w:p>
    <w:p w14:paraId="00D312AF" w14:textId="77777777" w:rsidR="00A10649" w:rsidRPr="00A928C7" w:rsidRDefault="00A10649" w:rsidP="00A06CBA">
      <w:pPr>
        <w:jc w:val="both"/>
        <w:rPr>
          <w:rFonts w:ascii="Lato" w:hAnsi="Lato"/>
          <w:noProof/>
          <w:szCs w:val="24"/>
          <w:lang w:val="ro-RO"/>
        </w:rPr>
      </w:pPr>
      <w:r w:rsidRPr="00A928C7">
        <w:rPr>
          <w:rFonts w:ascii="Lato" w:hAnsi="Lato"/>
          <w:noProof/>
          <w:szCs w:val="24"/>
          <w:lang w:val="ro-RO"/>
        </w:rPr>
        <w:t xml:space="preserve">E-mail: </w:t>
      </w:r>
      <w:hyperlink r:id="rId75" w:history="1">
        <w:r w:rsidRPr="00A928C7">
          <w:rPr>
            <w:rStyle w:val="Hyperlink"/>
            <w:rFonts w:ascii="Lato" w:hAnsi="Lato"/>
            <w:noProof/>
            <w:szCs w:val="24"/>
            <w:lang w:val="ro-RO"/>
          </w:rPr>
          <w:t>whistleblowingchannel@garantibbva.ro</w:t>
        </w:r>
      </w:hyperlink>
    </w:p>
    <w:p w14:paraId="3C806285" w14:textId="77777777" w:rsidR="00A10649" w:rsidRPr="00A928C7" w:rsidRDefault="00A10649" w:rsidP="00760B77">
      <w:pPr>
        <w:jc w:val="both"/>
        <w:rPr>
          <w:rFonts w:ascii="Lato" w:hAnsi="Lato"/>
          <w:noProof/>
          <w:szCs w:val="24"/>
          <w:lang w:val="ro-RO"/>
        </w:rPr>
      </w:pPr>
      <w:r w:rsidRPr="00A928C7">
        <w:rPr>
          <w:rFonts w:ascii="Lato" w:hAnsi="Lato"/>
          <w:noProof/>
          <w:szCs w:val="24"/>
          <w:lang w:val="ro-RO"/>
        </w:rPr>
        <w:t>Telefon: +4 021 409 2021</w:t>
      </w:r>
    </w:p>
    <w:p w14:paraId="245062D5" w14:textId="77777777" w:rsidR="00A10649" w:rsidRPr="00A928C7" w:rsidRDefault="00A10649" w:rsidP="00E375B8">
      <w:pPr>
        <w:jc w:val="both"/>
        <w:rPr>
          <w:rFonts w:ascii="Lato" w:hAnsi="Lato"/>
          <w:noProof/>
          <w:szCs w:val="24"/>
          <w:lang w:val="ro-RO"/>
        </w:rPr>
      </w:pPr>
    </w:p>
    <w:p w14:paraId="202C683B" w14:textId="2DF9745E" w:rsidR="005873AC" w:rsidRPr="00A928C7" w:rsidRDefault="00523AAE" w:rsidP="00FF5D8C">
      <w:pPr>
        <w:tabs>
          <w:tab w:val="left" w:pos="8730"/>
          <w:tab w:val="left" w:pos="8910"/>
          <w:tab w:val="left" w:pos="9000"/>
          <w:tab w:val="left" w:pos="9090"/>
        </w:tabs>
        <w:jc w:val="both"/>
        <w:rPr>
          <w:rFonts w:ascii="Lato" w:hAnsi="Lato"/>
          <w:noProof/>
          <w:szCs w:val="24"/>
        </w:rPr>
      </w:pPr>
      <w:r w:rsidRPr="00A928C7">
        <w:rPr>
          <w:rFonts w:ascii="Lato" w:hAnsi="Lato"/>
          <w:noProof/>
          <w:szCs w:val="24"/>
          <w:highlight w:val="lightGray"/>
        </w:rPr>
        <w:t>sau Raportati incidentul</w:t>
      </w:r>
      <w:r w:rsidR="005873AC" w:rsidRPr="00A928C7">
        <w:rPr>
          <w:rFonts w:ascii="Lato" w:hAnsi="Lato"/>
          <w:noProof/>
          <w:szCs w:val="24"/>
          <w:highlight w:val="lightGray"/>
        </w:rPr>
        <w:t xml:space="preserve">, </w:t>
      </w:r>
      <w:r w:rsidRPr="00A928C7">
        <w:rPr>
          <w:rFonts w:ascii="Lato" w:hAnsi="Lato"/>
          <w:noProof/>
          <w:szCs w:val="24"/>
          <w:highlight w:val="lightGray"/>
        </w:rPr>
        <w:t>conform prevederilor Procedurii privind Canalul de Avertizare (</w:t>
      </w:r>
      <w:r w:rsidR="005873AC" w:rsidRPr="00A928C7">
        <w:rPr>
          <w:rFonts w:ascii="Lato" w:hAnsi="Lato"/>
          <w:noProof/>
          <w:szCs w:val="24"/>
          <w:highlight w:val="lightGray"/>
        </w:rPr>
        <w:t>Whistleblowing</w:t>
      </w:r>
      <w:r w:rsidRPr="00A928C7">
        <w:rPr>
          <w:rFonts w:ascii="Lato" w:hAnsi="Lato"/>
          <w:noProof/>
          <w:szCs w:val="24"/>
          <w:highlight w:val="lightGray"/>
        </w:rPr>
        <w:t>)</w:t>
      </w:r>
      <w:r w:rsidR="005873AC" w:rsidRPr="00A928C7">
        <w:rPr>
          <w:rFonts w:ascii="Lato" w:hAnsi="Lato"/>
          <w:noProof/>
          <w:szCs w:val="24"/>
          <w:highlight w:val="lightGray"/>
        </w:rPr>
        <w:t xml:space="preserve"> </w:t>
      </w:r>
      <w:r w:rsidR="00234281" w:rsidRPr="00A928C7">
        <w:rPr>
          <w:rFonts w:ascii="Lato" w:hAnsi="Lato"/>
          <w:noProof/>
          <w:szCs w:val="24"/>
          <w:highlight w:val="lightGray"/>
        </w:rPr>
        <w:t>a Garanti Bank S.A.</w:t>
      </w:r>
    </w:p>
    <w:p w14:paraId="4618607F" w14:textId="77777777" w:rsidR="005873AC" w:rsidRPr="00A928C7" w:rsidRDefault="005873AC" w:rsidP="00845954">
      <w:pPr>
        <w:jc w:val="both"/>
        <w:rPr>
          <w:rFonts w:ascii="Lato" w:hAnsi="Lato"/>
          <w:noProof/>
          <w:szCs w:val="24"/>
          <w:lang w:val="ro-RO"/>
        </w:rPr>
      </w:pPr>
    </w:p>
    <w:p w14:paraId="387E5997" w14:textId="77777777" w:rsidR="004168FE" w:rsidRPr="00A928C7" w:rsidRDefault="004168FE" w:rsidP="00760B77">
      <w:pPr>
        <w:jc w:val="both"/>
        <w:rPr>
          <w:rFonts w:ascii="Lato" w:hAnsi="Lato"/>
          <w:noProof/>
          <w:szCs w:val="24"/>
          <w:lang w:val="ro-RO"/>
        </w:rPr>
      </w:pPr>
      <w:r w:rsidRPr="00A928C7">
        <w:rPr>
          <w:rFonts w:ascii="Lato" w:hAnsi="Lato"/>
          <w:noProof/>
          <w:szCs w:val="24"/>
          <w:lang w:val="ro-RO"/>
        </w:rPr>
        <w:lastRenderedPageBreak/>
        <w:t>Daca considerati, indiferent de motiv, ca nu este potrivit sau oportun sa utilizati acest canal, sau daca nu sunteti sigur ca este cea mai potrivita modalitate de a rezolva situatia,</w:t>
      </w:r>
    </w:p>
    <w:p w14:paraId="3AB06F8B" w14:textId="77777777" w:rsidR="005873AC" w:rsidRPr="00A928C7" w:rsidRDefault="005873AC" w:rsidP="00A06CBA">
      <w:pPr>
        <w:jc w:val="both"/>
        <w:rPr>
          <w:rFonts w:ascii="Lato" w:hAnsi="Lato"/>
          <w:noProof/>
          <w:szCs w:val="24"/>
          <w:lang w:val="ro-RO"/>
        </w:rPr>
      </w:pPr>
    </w:p>
    <w:p w14:paraId="64C545A6" w14:textId="7DCB4F1C" w:rsidR="00A10649" w:rsidRPr="00A928C7" w:rsidRDefault="00A10649" w:rsidP="00A06CBA">
      <w:pPr>
        <w:jc w:val="both"/>
        <w:rPr>
          <w:rFonts w:ascii="Lato" w:hAnsi="Lato"/>
          <w:noProof/>
          <w:szCs w:val="24"/>
          <w:lang w:val="ro-RO"/>
        </w:rPr>
      </w:pPr>
      <w:r w:rsidRPr="00A928C7">
        <w:rPr>
          <w:rFonts w:ascii="Lato" w:hAnsi="Lato"/>
          <w:noProof/>
          <w:szCs w:val="24"/>
          <w:lang w:val="ro-RO"/>
        </w:rPr>
        <w:t>Raportati incidentul prin Canalul de Avertizare (</w:t>
      </w:r>
      <w:r w:rsidRPr="00A928C7">
        <w:rPr>
          <w:rFonts w:ascii="Lato" w:eastAsia="Calibri" w:hAnsi="Lato"/>
          <w:noProof/>
          <w:szCs w:val="24"/>
          <w:lang w:val="ro-RO" w:eastAsia="es-ES"/>
        </w:rPr>
        <w:t xml:space="preserve">Whistleblowing) </w:t>
      </w:r>
      <w:r w:rsidRPr="00A928C7">
        <w:rPr>
          <w:rFonts w:ascii="Lato" w:hAnsi="Lato"/>
          <w:noProof/>
          <w:szCs w:val="24"/>
          <w:lang w:val="ro-RO"/>
        </w:rPr>
        <w:t xml:space="preserve">Garanti Bank </w:t>
      </w:r>
      <w:r w:rsidR="00D642F6" w:rsidRPr="00A928C7">
        <w:rPr>
          <w:rFonts w:ascii="Lato" w:hAnsi="Lato"/>
          <w:noProof/>
          <w:szCs w:val="24"/>
          <w:lang w:val="ro-RO"/>
        </w:rPr>
        <w:t>(</w:t>
      </w:r>
      <w:r w:rsidR="00D642F6" w:rsidRPr="00A928C7">
        <w:rPr>
          <w:rFonts w:ascii="Lato" w:eastAsia="Calibri" w:hAnsi="Lato"/>
          <w:noProof/>
          <w:szCs w:val="24"/>
          <w:lang w:val="ro-RO" w:eastAsia="es-ES"/>
        </w:rPr>
        <w:t>T. Garanti Bankasi)</w:t>
      </w:r>
      <w:r w:rsidR="00D642F6" w:rsidRPr="00A928C7">
        <w:rPr>
          <w:rStyle w:val="CommentReference"/>
          <w:rFonts w:ascii="Lato" w:hAnsi="Lato"/>
          <w:noProof/>
          <w:sz w:val="24"/>
          <w:szCs w:val="24"/>
          <w:lang w:val="ro-RO"/>
        </w:rPr>
        <w:t>,</w:t>
      </w:r>
      <w:r w:rsidR="00D642F6" w:rsidRPr="00A928C7">
        <w:rPr>
          <w:rFonts w:ascii="Lato" w:hAnsi="Lato"/>
          <w:noProof/>
          <w:szCs w:val="24"/>
          <w:lang w:val="ro-RO"/>
        </w:rPr>
        <w:t xml:space="preserve"> </w:t>
      </w:r>
      <w:r w:rsidRPr="00A928C7">
        <w:rPr>
          <w:rFonts w:ascii="Lato" w:hAnsi="Lato"/>
          <w:noProof/>
          <w:szCs w:val="24"/>
          <w:lang w:val="ro-RO"/>
        </w:rPr>
        <w:t xml:space="preserve">prin e-mail la adresa </w:t>
      </w:r>
      <w:hyperlink r:id="rId76" w:history="1">
        <w:r w:rsidRPr="00A928C7">
          <w:rPr>
            <w:rStyle w:val="Hyperlink"/>
            <w:rFonts w:ascii="Lato" w:hAnsi="Lato"/>
            <w:noProof/>
            <w:szCs w:val="24"/>
            <w:lang w:val="ro-RO"/>
          </w:rPr>
          <w:t>EtikBildirim@Garantibbva.com.tr</w:t>
        </w:r>
      </w:hyperlink>
      <w:r w:rsidRPr="00A928C7">
        <w:rPr>
          <w:rFonts w:ascii="Lato" w:hAnsi="Lato"/>
          <w:noProof/>
          <w:szCs w:val="24"/>
          <w:lang w:val="ro-RO"/>
        </w:rPr>
        <w:t xml:space="preserve"> sau telefonic la +(90) 216 662 5156</w:t>
      </w:r>
      <w:r w:rsidR="00523AAE" w:rsidRPr="00A928C7">
        <w:rPr>
          <w:rFonts w:ascii="Lato" w:hAnsi="Lato"/>
          <w:noProof/>
          <w:szCs w:val="24"/>
          <w:lang w:val="ro-RO"/>
        </w:rPr>
        <w:t>, sau</w:t>
      </w:r>
    </w:p>
    <w:p w14:paraId="7F0DDC39" w14:textId="77777777" w:rsidR="00A00FBA" w:rsidRPr="00A928C7" w:rsidRDefault="00A00FBA" w:rsidP="00A06CBA">
      <w:pPr>
        <w:jc w:val="both"/>
        <w:rPr>
          <w:rFonts w:ascii="Lato" w:hAnsi="Lato"/>
          <w:noProof/>
          <w:szCs w:val="24"/>
          <w:lang w:val="ro-RO"/>
        </w:rPr>
      </w:pPr>
    </w:p>
    <w:p w14:paraId="21EE9907" w14:textId="7779D6A2" w:rsidR="00B76864" w:rsidRPr="00A928C7" w:rsidRDefault="00D642F6" w:rsidP="00B76864">
      <w:pPr>
        <w:jc w:val="both"/>
        <w:rPr>
          <w:rFonts w:ascii="Lato" w:hAnsi="Lato"/>
          <w:noProof/>
          <w:szCs w:val="24"/>
          <w:lang w:val="ro-RO"/>
        </w:rPr>
      </w:pPr>
      <w:r w:rsidRPr="00A928C7">
        <w:rPr>
          <w:rFonts w:ascii="Lato" w:hAnsi="Lato"/>
          <w:noProof/>
          <w:szCs w:val="24"/>
          <w:lang w:val="ro-RO"/>
        </w:rPr>
        <w:t>Raportati incidentul prin Canalul de Avertizare (</w:t>
      </w:r>
      <w:r w:rsidRPr="00A928C7">
        <w:rPr>
          <w:rFonts w:ascii="Lato" w:eastAsia="Calibri" w:hAnsi="Lato"/>
          <w:noProof/>
          <w:szCs w:val="24"/>
          <w:lang w:val="ro-RO" w:eastAsia="es-ES"/>
        </w:rPr>
        <w:t xml:space="preserve">Whistleblowing) </w:t>
      </w:r>
      <w:r w:rsidRPr="00A928C7">
        <w:rPr>
          <w:rFonts w:ascii="Lato" w:hAnsi="Lato"/>
          <w:noProof/>
          <w:szCs w:val="24"/>
          <w:lang w:val="ro-RO"/>
        </w:rPr>
        <w:t xml:space="preserve">BBVA, prin </w:t>
      </w:r>
      <w:r w:rsidR="00B76864" w:rsidRPr="00A928C7">
        <w:rPr>
          <w:rFonts w:ascii="Lato" w:hAnsi="Lato"/>
          <w:noProof/>
          <w:szCs w:val="24"/>
          <w:highlight w:val="lightGray"/>
          <w:lang w:val="ro-RO"/>
        </w:rPr>
        <w:t xml:space="preserve">intermediul link-ului </w:t>
      </w:r>
      <w:r w:rsidR="00B76864" w:rsidRPr="00A928C7">
        <w:rPr>
          <w:rFonts w:ascii="Lato" w:hAnsi="Lato"/>
          <w:noProof/>
          <w:szCs w:val="24"/>
          <w:highlight w:val="lightGray"/>
        </w:rPr>
        <w:t xml:space="preserve"> </w:t>
      </w:r>
      <w:hyperlink r:id="rId77" w:history="1">
        <w:r w:rsidR="00B76864" w:rsidRPr="00A928C7">
          <w:rPr>
            <w:rStyle w:val="Hyperlink"/>
            <w:rFonts w:ascii="Lato" w:hAnsi="Lato"/>
            <w:highlight w:val="lightGray"/>
            <w:lang w:val="tr-TR"/>
          </w:rPr>
          <w:t>BBVA Whistleblowing Channel</w:t>
        </w:r>
      </w:hyperlink>
      <w:r w:rsidR="00B76864" w:rsidRPr="00A928C7">
        <w:rPr>
          <w:rFonts w:ascii="Lato" w:hAnsi="Lato"/>
          <w:highlight w:val="lightGray"/>
          <w:lang w:val="tr-TR"/>
        </w:rPr>
        <w:t>.</w:t>
      </w:r>
    </w:p>
    <w:p w14:paraId="46F4AD25" w14:textId="77777777" w:rsidR="00A10649" w:rsidRPr="00A928C7" w:rsidRDefault="00A10649" w:rsidP="00B76864">
      <w:pPr>
        <w:jc w:val="both"/>
        <w:rPr>
          <w:rFonts w:ascii="Lato" w:hAnsi="Lato"/>
          <w:noProof/>
          <w:szCs w:val="24"/>
          <w:lang w:val="ro-RO"/>
        </w:rPr>
      </w:pPr>
    </w:p>
    <w:p w14:paraId="33A3494C" w14:textId="77777777" w:rsidR="00491C9D" w:rsidRPr="00A928C7" w:rsidRDefault="00491C9D" w:rsidP="00A06CBA">
      <w:pPr>
        <w:rPr>
          <w:rFonts w:ascii="Lato" w:hAnsi="Lato"/>
          <w:b/>
          <w:noProof/>
          <w:szCs w:val="24"/>
          <w:lang w:val="ro-RO"/>
        </w:rPr>
      </w:pPr>
      <w:r w:rsidRPr="00A928C7">
        <w:rPr>
          <w:rFonts w:ascii="Lato" w:hAnsi="Lato"/>
          <w:b/>
          <w:noProof/>
          <w:szCs w:val="24"/>
          <w:lang w:val="ro-RO"/>
        </w:rPr>
        <w:t>6.4.2</w:t>
      </w:r>
    </w:p>
    <w:p w14:paraId="1A3FAED2" w14:textId="77777777" w:rsidR="00491C9D" w:rsidRPr="00A928C7" w:rsidRDefault="00491C9D" w:rsidP="00760B77">
      <w:pPr>
        <w:spacing w:line="252" w:lineRule="auto"/>
        <w:ind w:right="20"/>
        <w:jc w:val="both"/>
        <w:rPr>
          <w:rFonts w:ascii="Lato" w:hAnsi="Lato"/>
          <w:noProof/>
          <w:szCs w:val="24"/>
          <w:lang w:val="ro-RO"/>
        </w:rPr>
      </w:pPr>
      <w:r w:rsidRPr="00A928C7">
        <w:rPr>
          <w:rFonts w:ascii="Lato" w:hAnsi="Lato"/>
          <w:noProof/>
          <w:szCs w:val="24"/>
          <w:lang w:val="ro-RO" w:bidi="ro-RO"/>
        </w:rPr>
        <w:t xml:space="preserve">Pentru a comunica </w:t>
      </w:r>
      <w:r w:rsidR="000714A8" w:rsidRPr="00A928C7">
        <w:rPr>
          <w:rFonts w:ascii="Lato" w:hAnsi="Lato"/>
          <w:noProof/>
          <w:szCs w:val="24"/>
          <w:lang w:val="ro-RO" w:bidi="ro-RO"/>
        </w:rPr>
        <w:t>i</w:t>
      </w:r>
      <w:r w:rsidRPr="00A928C7">
        <w:rPr>
          <w:rFonts w:ascii="Lato" w:hAnsi="Lato"/>
          <w:noProof/>
          <w:szCs w:val="24"/>
          <w:lang w:val="ro-RO" w:bidi="ro-RO"/>
        </w:rPr>
        <w:t xml:space="preserve">n mod sigur </w:t>
      </w:r>
      <w:r w:rsidR="000714A8" w:rsidRPr="00A928C7">
        <w:rPr>
          <w:rFonts w:ascii="Lato" w:hAnsi="Lato"/>
          <w:noProof/>
          <w:szCs w:val="24"/>
          <w:lang w:val="ro-RO" w:bidi="ro-RO"/>
        </w:rPr>
        <w:t>s</w:t>
      </w:r>
      <w:r w:rsidRPr="00A928C7">
        <w:rPr>
          <w:rFonts w:ascii="Lato" w:hAnsi="Lato"/>
          <w:noProof/>
          <w:szCs w:val="24"/>
          <w:lang w:val="ro-RO" w:bidi="ro-RO"/>
        </w:rPr>
        <w:t>i confiden</w:t>
      </w:r>
      <w:r w:rsidR="000714A8" w:rsidRPr="00A928C7">
        <w:rPr>
          <w:rFonts w:ascii="Lato" w:hAnsi="Lato"/>
          <w:noProof/>
          <w:szCs w:val="24"/>
          <w:lang w:val="ro-RO" w:bidi="ro-RO"/>
        </w:rPr>
        <w:t>t</w:t>
      </w:r>
      <w:r w:rsidRPr="00A928C7">
        <w:rPr>
          <w:rFonts w:ascii="Lato" w:hAnsi="Lato"/>
          <w:noProof/>
          <w:szCs w:val="24"/>
          <w:lang w:val="ro-RO" w:bidi="ro-RO"/>
        </w:rPr>
        <w:t xml:space="preserve">ial </w:t>
      </w:r>
      <w:r w:rsidR="000714A8" w:rsidRPr="00A928C7">
        <w:rPr>
          <w:rFonts w:ascii="Lato" w:hAnsi="Lato"/>
          <w:noProof/>
          <w:szCs w:val="24"/>
          <w:lang w:val="ro-RO" w:bidi="ro-RO"/>
        </w:rPr>
        <w:t>s</w:t>
      </w:r>
      <w:r w:rsidRPr="00A928C7">
        <w:rPr>
          <w:rFonts w:ascii="Lato" w:hAnsi="Lato"/>
          <w:noProof/>
          <w:szCs w:val="24"/>
          <w:lang w:val="ro-RO" w:bidi="ro-RO"/>
        </w:rPr>
        <w:t xml:space="preserve">i, de asemenea, </w:t>
      </w:r>
      <w:r w:rsidR="000714A8" w:rsidRPr="00A928C7">
        <w:rPr>
          <w:rFonts w:ascii="Lato" w:hAnsi="Lato"/>
          <w:noProof/>
          <w:szCs w:val="24"/>
          <w:lang w:val="ro-RO" w:bidi="ro-RO"/>
        </w:rPr>
        <w:t>i</w:t>
      </w:r>
      <w:r w:rsidRPr="00A928C7">
        <w:rPr>
          <w:rFonts w:ascii="Lato" w:hAnsi="Lato"/>
          <w:noProof/>
          <w:szCs w:val="24"/>
          <w:lang w:val="ro-RO" w:bidi="ro-RO"/>
        </w:rPr>
        <w:t>n mod anonim, dac</w:t>
      </w:r>
      <w:r w:rsidR="00EB2837" w:rsidRPr="00A928C7">
        <w:rPr>
          <w:rFonts w:ascii="Lato" w:hAnsi="Lato"/>
          <w:noProof/>
          <w:szCs w:val="24"/>
          <w:lang w:val="ro-RO" w:bidi="ro-RO"/>
        </w:rPr>
        <w:t>a</w:t>
      </w:r>
      <w:r w:rsidRPr="00A928C7">
        <w:rPr>
          <w:rFonts w:ascii="Lato" w:hAnsi="Lato"/>
          <w:noProof/>
          <w:szCs w:val="24"/>
          <w:lang w:val="ro-RO" w:bidi="ro-RO"/>
        </w:rPr>
        <w:t xml:space="preserve"> dori</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A10649" w:rsidRPr="00A928C7">
        <w:rPr>
          <w:rFonts w:ascii="Lato" w:hAnsi="Lato"/>
          <w:noProof/>
          <w:szCs w:val="24"/>
          <w:lang w:val="ro-RO" w:bidi="ro-RO"/>
        </w:rPr>
        <w:t xml:space="preserve">utilizati </w:t>
      </w:r>
      <w:r w:rsidR="00A10649" w:rsidRPr="00A928C7">
        <w:rPr>
          <w:rFonts w:ascii="Lato" w:hAnsi="Lato"/>
          <w:i/>
          <w:noProof/>
          <w:szCs w:val="24"/>
          <w:lang w:val="ro-RO"/>
        </w:rPr>
        <w:t>Canalul de Avertizare (</w:t>
      </w:r>
      <w:r w:rsidR="00A10649" w:rsidRPr="00A928C7">
        <w:rPr>
          <w:rFonts w:ascii="Lato" w:eastAsia="Calibri" w:hAnsi="Lato"/>
          <w:i/>
          <w:noProof/>
          <w:szCs w:val="24"/>
          <w:lang w:val="ro-RO" w:eastAsia="es-ES"/>
        </w:rPr>
        <w:t>Whistleblowing)</w:t>
      </w:r>
      <w:r w:rsidRPr="00A928C7">
        <w:rPr>
          <w:rFonts w:ascii="Lato" w:hAnsi="Lato"/>
          <w:noProof/>
          <w:szCs w:val="24"/>
          <w:lang w:val="ro-RO" w:bidi="ro-RO"/>
        </w:rPr>
        <w:t xml:space="preserve">. Acest Canal este disponibil 24 de ore pe zi, 365 de zile pe an, de pe orice computer sau dispozitiv mobil, </w:t>
      </w:r>
      <w:r w:rsidR="000714A8" w:rsidRPr="00A928C7">
        <w:rPr>
          <w:rFonts w:ascii="Lato" w:hAnsi="Lato"/>
          <w:noProof/>
          <w:szCs w:val="24"/>
          <w:lang w:val="ro-RO" w:bidi="ro-RO"/>
        </w:rPr>
        <w:t>s</w:t>
      </w:r>
      <w:r w:rsidRPr="00A928C7">
        <w:rPr>
          <w:rFonts w:ascii="Lato" w:hAnsi="Lato"/>
          <w:noProof/>
          <w:szCs w:val="24"/>
          <w:lang w:val="ro-RO" w:bidi="ro-RO"/>
        </w:rPr>
        <w:t xml:space="preserve">i este disponibil </w:t>
      </w:r>
      <w:r w:rsidR="000714A8" w:rsidRPr="00A928C7">
        <w:rPr>
          <w:rFonts w:ascii="Lato" w:hAnsi="Lato"/>
          <w:noProof/>
          <w:szCs w:val="24"/>
          <w:lang w:val="ro-RO" w:bidi="ro-RO"/>
        </w:rPr>
        <w:t>s</w:t>
      </w:r>
      <w:r w:rsidRPr="00A928C7">
        <w:rPr>
          <w:rFonts w:ascii="Lato" w:hAnsi="Lato"/>
          <w:noProof/>
          <w:szCs w:val="24"/>
          <w:lang w:val="ro-RO" w:bidi="ro-RO"/>
        </w:rPr>
        <w:t>i ter</w:t>
      </w:r>
      <w:r w:rsidR="000714A8" w:rsidRPr="00A928C7">
        <w:rPr>
          <w:rFonts w:ascii="Lato" w:hAnsi="Lato"/>
          <w:noProof/>
          <w:szCs w:val="24"/>
          <w:lang w:val="ro-RO" w:bidi="ro-RO"/>
        </w:rPr>
        <w:t>t</w:t>
      </w:r>
      <w:r w:rsidRPr="00A928C7">
        <w:rPr>
          <w:rFonts w:ascii="Lato" w:hAnsi="Lato"/>
          <w:noProof/>
          <w:szCs w:val="24"/>
          <w:lang w:val="ro-RO" w:bidi="ro-RO"/>
        </w:rPr>
        <w:t>elor p</w:t>
      </w:r>
      <w:r w:rsidR="00EB2837" w:rsidRPr="00A928C7">
        <w:rPr>
          <w:rFonts w:ascii="Lato" w:hAnsi="Lato"/>
          <w:noProof/>
          <w:szCs w:val="24"/>
          <w:lang w:val="ro-RO" w:bidi="ro-RO"/>
        </w:rPr>
        <w:t>a</w:t>
      </w:r>
      <w:r w:rsidRPr="00A928C7">
        <w:rPr>
          <w:rFonts w:ascii="Lato" w:hAnsi="Lato"/>
          <w:noProof/>
          <w:szCs w:val="24"/>
          <w:lang w:val="ro-RO" w:bidi="ro-RO"/>
        </w:rPr>
        <w:t>r</w:t>
      </w:r>
      <w:r w:rsidR="000714A8" w:rsidRPr="00A928C7">
        <w:rPr>
          <w:rFonts w:ascii="Lato" w:hAnsi="Lato"/>
          <w:noProof/>
          <w:szCs w:val="24"/>
          <w:lang w:val="ro-RO" w:bidi="ro-RO"/>
        </w:rPr>
        <w:t>t</w:t>
      </w:r>
      <w:r w:rsidRPr="00A928C7">
        <w:rPr>
          <w:rFonts w:ascii="Lato" w:hAnsi="Lato"/>
          <w:noProof/>
          <w:szCs w:val="24"/>
          <w:lang w:val="ro-RO" w:bidi="ro-RO"/>
        </w:rPr>
        <w:t xml:space="preserve">i din afara </w:t>
      </w:r>
      <w:r w:rsidR="0021360D" w:rsidRPr="00A928C7">
        <w:rPr>
          <w:rFonts w:ascii="Lato" w:hAnsi="Lato"/>
          <w:noProof/>
          <w:szCs w:val="24"/>
          <w:lang w:val="ro-RO"/>
        </w:rPr>
        <w:t>Garanti Bank S.A.</w:t>
      </w:r>
    </w:p>
    <w:p w14:paraId="18226956" w14:textId="77777777" w:rsidR="00491C9D" w:rsidRPr="00A928C7" w:rsidRDefault="00491C9D" w:rsidP="00845954">
      <w:pPr>
        <w:spacing w:line="252" w:lineRule="auto"/>
        <w:ind w:right="20"/>
        <w:jc w:val="both"/>
        <w:rPr>
          <w:rFonts w:ascii="Lato" w:hAnsi="Lato"/>
          <w:noProof/>
          <w:szCs w:val="24"/>
          <w:lang w:val="ro-RO"/>
        </w:rPr>
      </w:pPr>
      <w:r w:rsidRPr="00A928C7">
        <w:rPr>
          <w:rFonts w:ascii="Lato" w:hAnsi="Lato"/>
          <w:noProof/>
          <w:szCs w:val="24"/>
          <w:lang w:val="ro-RO" w:bidi="ro-RO"/>
        </w:rPr>
        <w:t>Canalul v</w:t>
      </w:r>
      <w:r w:rsidR="00EB2837" w:rsidRPr="00A928C7">
        <w:rPr>
          <w:rFonts w:ascii="Lato" w:hAnsi="Lato"/>
          <w:noProof/>
          <w:szCs w:val="24"/>
          <w:lang w:val="ro-RO" w:bidi="ro-RO"/>
        </w:rPr>
        <w:t>a</w:t>
      </w:r>
      <w:r w:rsidRPr="00A928C7">
        <w:rPr>
          <w:rFonts w:ascii="Lato" w:hAnsi="Lato"/>
          <w:noProof/>
          <w:szCs w:val="24"/>
          <w:lang w:val="ro-RO" w:bidi="ro-RO"/>
        </w:rPr>
        <w:t xml:space="preserve"> permite s</w:t>
      </w:r>
      <w:r w:rsidR="00EB2837" w:rsidRPr="00A928C7">
        <w:rPr>
          <w:rFonts w:ascii="Lato" w:hAnsi="Lato"/>
          <w:noProof/>
          <w:szCs w:val="24"/>
          <w:lang w:val="ro-RO" w:bidi="ro-RO"/>
        </w:rPr>
        <w:t>a</w:t>
      </w:r>
      <w:r w:rsidRPr="00A928C7">
        <w:rPr>
          <w:rFonts w:ascii="Lato" w:hAnsi="Lato"/>
          <w:noProof/>
          <w:szCs w:val="24"/>
          <w:lang w:val="ro-RO" w:bidi="ro-RO"/>
        </w:rPr>
        <w:t xml:space="preserve"> stabili</w:t>
      </w:r>
      <w:r w:rsidR="000714A8" w:rsidRPr="00A928C7">
        <w:rPr>
          <w:rFonts w:ascii="Lato" w:hAnsi="Lato"/>
          <w:noProof/>
          <w:szCs w:val="24"/>
          <w:lang w:val="ro-RO" w:bidi="ro-RO"/>
        </w:rPr>
        <w:t>t</w:t>
      </w:r>
      <w:r w:rsidRPr="00A928C7">
        <w:rPr>
          <w:rFonts w:ascii="Lato" w:hAnsi="Lato"/>
          <w:noProof/>
          <w:szCs w:val="24"/>
          <w:lang w:val="ro-RO" w:bidi="ro-RO"/>
        </w:rPr>
        <w:t>i un dialog securizat cu persoana responsabil</w:t>
      </w:r>
      <w:r w:rsidR="00EB2837" w:rsidRPr="00A928C7">
        <w:rPr>
          <w:rFonts w:ascii="Lato" w:hAnsi="Lato"/>
          <w:noProof/>
          <w:szCs w:val="24"/>
          <w:lang w:val="ro-RO" w:bidi="ro-RO"/>
        </w:rPr>
        <w:t>a</w:t>
      </w:r>
      <w:r w:rsidRPr="00A928C7">
        <w:rPr>
          <w:rFonts w:ascii="Lato" w:hAnsi="Lato"/>
          <w:noProof/>
          <w:szCs w:val="24"/>
          <w:lang w:val="ro-RO" w:bidi="ro-RO"/>
        </w:rPr>
        <w:t xml:space="preserve"> pentru reclama</w:t>
      </w:r>
      <w:r w:rsidR="000714A8" w:rsidRPr="00A928C7">
        <w:rPr>
          <w:rFonts w:ascii="Lato" w:hAnsi="Lato"/>
          <w:noProof/>
          <w:szCs w:val="24"/>
          <w:lang w:val="ro-RO" w:bidi="ro-RO"/>
        </w:rPr>
        <w:t>t</w:t>
      </w:r>
      <w:r w:rsidRPr="00A928C7">
        <w:rPr>
          <w:rFonts w:ascii="Lato" w:hAnsi="Lato"/>
          <w:noProof/>
          <w:szCs w:val="24"/>
          <w:lang w:val="ro-RO" w:bidi="ro-RO"/>
        </w:rPr>
        <w:t>ie, p</w:t>
      </w:r>
      <w:r w:rsidR="00EB2837" w:rsidRPr="00A928C7">
        <w:rPr>
          <w:rFonts w:ascii="Lato" w:hAnsi="Lato"/>
          <w:noProof/>
          <w:szCs w:val="24"/>
          <w:lang w:val="ro-RO" w:bidi="ro-RO"/>
        </w:rPr>
        <w:t>a</w:t>
      </w:r>
      <w:r w:rsidRPr="00A928C7">
        <w:rPr>
          <w:rFonts w:ascii="Lato" w:hAnsi="Lato"/>
          <w:noProof/>
          <w:szCs w:val="24"/>
          <w:lang w:val="ro-RO" w:bidi="ro-RO"/>
        </w:rPr>
        <w:t>str</w:t>
      </w:r>
      <w:r w:rsidR="008150F4" w:rsidRPr="00A928C7">
        <w:rPr>
          <w:rFonts w:ascii="Lato" w:hAnsi="Lato"/>
          <w:noProof/>
          <w:szCs w:val="24"/>
          <w:lang w:val="ro-RO" w:bidi="ro-RO"/>
        </w:rPr>
        <w:t>a</w:t>
      </w:r>
      <w:r w:rsidRPr="00A928C7">
        <w:rPr>
          <w:rFonts w:ascii="Lato" w:hAnsi="Lato"/>
          <w:noProof/>
          <w:szCs w:val="24"/>
          <w:lang w:val="ro-RO" w:bidi="ro-RO"/>
        </w:rPr>
        <w:t>ndu-v</w:t>
      </w:r>
      <w:r w:rsidR="00EB2837" w:rsidRPr="00A928C7">
        <w:rPr>
          <w:rFonts w:ascii="Lato" w:hAnsi="Lato"/>
          <w:noProof/>
          <w:szCs w:val="24"/>
          <w:lang w:val="ro-RO" w:bidi="ro-RO"/>
        </w:rPr>
        <w:t>a</w:t>
      </w:r>
      <w:r w:rsidRPr="00A928C7">
        <w:rPr>
          <w:rFonts w:ascii="Lato" w:hAnsi="Lato"/>
          <w:noProof/>
          <w:szCs w:val="24"/>
          <w:lang w:val="ro-RO" w:bidi="ro-RO"/>
        </w:rPr>
        <w:t xml:space="preserve"> anonimatul </w:t>
      </w:r>
      <w:r w:rsidR="000714A8" w:rsidRPr="00A928C7">
        <w:rPr>
          <w:rFonts w:ascii="Lato" w:hAnsi="Lato"/>
          <w:noProof/>
          <w:szCs w:val="24"/>
          <w:lang w:val="ro-RO" w:bidi="ro-RO"/>
        </w:rPr>
        <w:t>i</w:t>
      </w:r>
      <w:r w:rsidRPr="00A928C7">
        <w:rPr>
          <w:rFonts w:ascii="Lato" w:hAnsi="Lato"/>
          <w:noProof/>
          <w:szCs w:val="24"/>
          <w:lang w:val="ro-RO" w:bidi="ro-RO"/>
        </w:rPr>
        <w:t>n tot acest timp, dac</w:t>
      </w:r>
      <w:r w:rsidR="00EB2837" w:rsidRPr="00A928C7">
        <w:rPr>
          <w:rFonts w:ascii="Lato" w:hAnsi="Lato"/>
          <w:noProof/>
          <w:szCs w:val="24"/>
          <w:lang w:val="ro-RO" w:bidi="ro-RO"/>
        </w:rPr>
        <w:t>a</w:t>
      </w:r>
      <w:r w:rsidRPr="00A928C7">
        <w:rPr>
          <w:rFonts w:ascii="Lato" w:hAnsi="Lato"/>
          <w:noProof/>
          <w:szCs w:val="24"/>
          <w:lang w:val="ro-RO" w:bidi="ro-RO"/>
        </w:rPr>
        <w:t xml:space="preserve"> dori</w:t>
      </w:r>
      <w:r w:rsidR="000714A8" w:rsidRPr="00A928C7">
        <w:rPr>
          <w:rFonts w:ascii="Lato" w:hAnsi="Lato"/>
          <w:noProof/>
          <w:szCs w:val="24"/>
          <w:lang w:val="ro-RO" w:bidi="ro-RO"/>
        </w:rPr>
        <w:t>t</w:t>
      </w:r>
      <w:r w:rsidRPr="00A928C7">
        <w:rPr>
          <w:rFonts w:ascii="Lato" w:hAnsi="Lato"/>
          <w:noProof/>
          <w:szCs w:val="24"/>
          <w:lang w:val="ro-RO" w:bidi="ro-RO"/>
        </w:rPr>
        <w:t>i.</w:t>
      </w:r>
    </w:p>
    <w:p w14:paraId="7B2FC0CF" w14:textId="77777777" w:rsidR="00491C9D" w:rsidRPr="00A928C7" w:rsidRDefault="00491C9D" w:rsidP="00845954">
      <w:pPr>
        <w:spacing w:line="252" w:lineRule="auto"/>
        <w:ind w:right="20"/>
        <w:jc w:val="both"/>
        <w:rPr>
          <w:rFonts w:ascii="Lato" w:hAnsi="Lato"/>
          <w:noProof/>
          <w:szCs w:val="24"/>
          <w:lang w:val="ro-RO"/>
        </w:rPr>
      </w:pPr>
    </w:p>
    <w:p w14:paraId="7204CAB8" w14:textId="77777777" w:rsidR="00491C9D" w:rsidRPr="00A928C7" w:rsidRDefault="00491C9D" w:rsidP="00A06CBA">
      <w:pPr>
        <w:rPr>
          <w:rFonts w:ascii="Lato" w:hAnsi="Lato"/>
          <w:b/>
          <w:noProof/>
          <w:szCs w:val="24"/>
          <w:lang w:val="ro-RO"/>
        </w:rPr>
      </w:pPr>
      <w:r w:rsidRPr="00A928C7">
        <w:rPr>
          <w:rFonts w:ascii="Lato" w:hAnsi="Lato"/>
          <w:b/>
          <w:noProof/>
          <w:szCs w:val="24"/>
          <w:lang w:val="ro-RO"/>
        </w:rPr>
        <w:t>6.4.3</w:t>
      </w:r>
    </w:p>
    <w:p w14:paraId="3CE1E90F" w14:textId="77777777" w:rsidR="00491C9D" w:rsidRPr="00A928C7" w:rsidRDefault="00491C9D" w:rsidP="00760B77">
      <w:pPr>
        <w:spacing w:line="252" w:lineRule="auto"/>
        <w:ind w:right="20"/>
        <w:jc w:val="both"/>
        <w:rPr>
          <w:rFonts w:ascii="Lato" w:hAnsi="Lato"/>
          <w:noProof/>
          <w:szCs w:val="24"/>
          <w:lang w:val="ro-RO"/>
        </w:rPr>
      </w:pPr>
      <w:r w:rsidRPr="00A928C7">
        <w:rPr>
          <w:rFonts w:ascii="Lato" w:hAnsi="Lato"/>
          <w:noProof/>
          <w:szCs w:val="24"/>
          <w:lang w:val="ro-RO" w:bidi="ro-RO"/>
        </w:rPr>
        <w:t>Trebuie s</w:t>
      </w:r>
      <w:r w:rsidR="00EB2837" w:rsidRPr="00A928C7">
        <w:rPr>
          <w:rFonts w:ascii="Lato" w:hAnsi="Lato"/>
          <w:noProof/>
          <w:szCs w:val="24"/>
          <w:lang w:val="ro-RO" w:bidi="ro-RO"/>
        </w:rPr>
        <w:t>a</w:t>
      </w:r>
      <w:r w:rsidRPr="00A928C7">
        <w:rPr>
          <w:rFonts w:ascii="Lato" w:hAnsi="Lato"/>
          <w:noProof/>
          <w:szCs w:val="24"/>
          <w:lang w:val="ro-RO" w:bidi="ro-RO"/>
        </w:rPr>
        <w:t xml:space="preserve"> coopera</w:t>
      </w:r>
      <w:r w:rsidR="000714A8" w:rsidRPr="00A928C7">
        <w:rPr>
          <w:rFonts w:ascii="Lato" w:hAnsi="Lato"/>
          <w:noProof/>
          <w:szCs w:val="24"/>
          <w:lang w:val="ro-RO" w:bidi="ro-RO"/>
        </w:rPr>
        <w:t>t</w:t>
      </w:r>
      <w:r w:rsidRPr="00A928C7">
        <w:rPr>
          <w:rFonts w:ascii="Lato" w:hAnsi="Lato"/>
          <w:noProof/>
          <w:szCs w:val="24"/>
          <w:lang w:val="ro-RO" w:bidi="ro-RO"/>
        </w:rPr>
        <w:t>i cu procesele de investiga</w:t>
      </w:r>
      <w:r w:rsidR="000714A8" w:rsidRPr="00A928C7">
        <w:rPr>
          <w:rFonts w:ascii="Lato" w:hAnsi="Lato"/>
          <w:noProof/>
          <w:szCs w:val="24"/>
          <w:lang w:val="ro-RO" w:bidi="ro-RO"/>
        </w:rPr>
        <w:t>t</w:t>
      </w:r>
      <w:r w:rsidRPr="00A928C7">
        <w:rPr>
          <w:rFonts w:ascii="Lato" w:hAnsi="Lato"/>
          <w:noProof/>
          <w:szCs w:val="24"/>
          <w:lang w:val="ro-RO" w:bidi="ro-RO"/>
        </w:rPr>
        <w:t xml:space="preserve">ie </w:t>
      </w:r>
      <w:r w:rsidR="000714A8" w:rsidRPr="00A928C7">
        <w:rPr>
          <w:rFonts w:ascii="Lato" w:hAnsi="Lato"/>
          <w:noProof/>
          <w:szCs w:val="24"/>
          <w:lang w:val="ro-RO" w:bidi="ro-RO"/>
        </w:rPr>
        <w:t>s</w:t>
      </w:r>
      <w:r w:rsidRPr="00A928C7">
        <w:rPr>
          <w:rFonts w:ascii="Lato" w:hAnsi="Lato"/>
          <w:noProof/>
          <w:szCs w:val="24"/>
          <w:lang w:val="ro-RO" w:bidi="ro-RO"/>
        </w:rPr>
        <w:t>i s</w:t>
      </w:r>
      <w:r w:rsidR="00EB2837" w:rsidRPr="00A928C7">
        <w:rPr>
          <w:rFonts w:ascii="Lato" w:hAnsi="Lato"/>
          <w:noProof/>
          <w:szCs w:val="24"/>
          <w:lang w:val="ro-RO" w:bidi="ro-RO"/>
        </w:rPr>
        <w:t>a</w:t>
      </w:r>
      <w:r w:rsidRPr="00A928C7">
        <w:rPr>
          <w:rFonts w:ascii="Lato" w:hAnsi="Lato"/>
          <w:noProof/>
          <w:szCs w:val="24"/>
          <w:lang w:val="ro-RO" w:bidi="ro-RO"/>
        </w:rPr>
        <w:t xml:space="preserve"> men</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i confiden</w:t>
      </w:r>
      <w:r w:rsidR="000714A8" w:rsidRPr="00A928C7">
        <w:rPr>
          <w:rFonts w:ascii="Lato" w:hAnsi="Lato"/>
          <w:noProof/>
          <w:szCs w:val="24"/>
          <w:lang w:val="ro-RO" w:bidi="ro-RO"/>
        </w:rPr>
        <w:t>t</w:t>
      </w:r>
      <w:r w:rsidRPr="00A928C7">
        <w:rPr>
          <w:rFonts w:ascii="Lato" w:hAnsi="Lato"/>
          <w:noProof/>
          <w:szCs w:val="24"/>
          <w:lang w:val="ro-RO" w:bidi="ro-RO"/>
        </w:rPr>
        <w:t xml:space="preserve">ialitatea </w:t>
      </w:r>
      <w:r w:rsidR="000714A8" w:rsidRPr="00A928C7">
        <w:rPr>
          <w:rFonts w:ascii="Lato" w:hAnsi="Lato"/>
          <w:noProof/>
          <w:szCs w:val="24"/>
          <w:lang w:val="ro-RO" w:bidi="ro-RO"/>
        </w:rPr>
        <w:t>i</w:t>
      </w:r>
      <w:r w:rsidRPr="00A928C7">
        <w:rPr>
          <w:rFonts w:ascii="Lato" w:hAnsi="Lato"/>
          <w:noProof/>
          <w:szCs w:val="24"/>
          <w:lang w:val="ro-RO" w:bidi="ro-RO"/>
        </w:rPr>
        <w:t>n ceea ce prive</w:t>
      </w:r>
      <w:r w:rsidR="000714A8" w:rsidRPr="00A928C7">
        <w:rPr>
          <w:rFonts w:ascii="Lato" w:hAnsi="Lato"/>
          <w:noProof/>
          <w:szCs w:val="24"/>
          <w:lang w:val="ro-RO" w:bidi="ro-RO"/>
        </w:rPr>
        <w:t>s</w:t>
      </w:r>
      <w:r w:rsidRPr="00A928C7">
        <w:rPr>
          <w:rFonts w:ascii="Lato" w:hAnsi="Lato"/>
          <w:noProof/>
          <w:szCs w:val="24"/>
          <w:lang w:val="ro-RO" w:bidi="ro-RO"/>
        </w:rPr>
        <w:t>te existen</w:t>
      </w:r>
      <w:r w:rsidR="000714A8" w:rsidRPr="00A928C7">
        <w:rPr>
          <w:rFonts w:ascii="Lato" w:hAnsi="Lato"/>
          <w:noProof/>
          <w:szCs w:val="24"/>
          <w:lang w:val="ro-RO" w:bidi="ro-RO"/>
        </w:rPr>
        <w:t>t</w:t>
      </w:r>
      <w:r w:rsidRPr="00A928C7">
        <w:rPr>
          <w:rFonts w:ascii="Lato" w:hAnsi="Lato"/>
          <w:noProof/>
          <w:szCs w:val="24"/>
          <w:lang w:val="ro-RO" w:bidi="ro-RO"/>
        </w:rPr>
        <w:t>a acestora, informa</w:t>
      </w:r>
      <w:r w:rsidR="000714A8" w:rsidRPr="00A928C7">
        <w:rPr>
          <w:rFonts w:ascii="Lato" w:hAnsi="Lato"/>
          <w:noProof/>
          <w:szCs w:val="24"/>
          <w:lang w:val="ro-RO" w:bidi="ro-RO"/>
        </w:rPr>
        <w:t>t</w:t>
      </w:r>
      <w:r w:rsidRPr="00A928C7">
        <w:rPr>
          <w:rFonts w:ascii="Lato" w:hAnsi="Lato"/>
          <w:noProof/>
          <w:szCs w:val="24"/>
          <w:lang w:val="ro-RO" w:bidi="ro-RO"/>
        </w:rPr>
        <w:t>iile pe care le de</w:t>
      </w:r>
      <w:r w:rsidR="000714A8" w:rsidRPr="00A928C7">
        <w:rPr>
          <w:rFonts w:ascii="Lato" w:hAnsi="Lato"/>
          <w:noProof/>
          <w:szCs w:val="24"/>
          <w:lang w:val="ro-RO" w:bidi="ro-RO"/>
        </w:rPr>
        <w:t>t</w:t>
      </w:r>
      <w:r w:rsidRPr="00A928C7">
        <w:rPr>
          <w:rFonts w:ascii="Lato" w:hAnsi="Lato"/>
          <w:noProof/>
          <w:szCs w:val="24"/>
          <w:lang w:val="ro-RO" w:bidi="ro-RO"/>
        </w:rPr>
        <w:t>ine</w:t>
      </w:r>
      <w:r w:rsidR="000714A8" w:rsidRPr="00A928C7">
        <w:rPr>
          <w:rFonts w:ascii="Lato" w:hAnsi="Lato"/>
          <w:noProof/>
          <w:szCs w:val="24"/>
          <w:lang w:val="ro-RO" w:bidi="ro-RO"/>
        </w:rPr>
        <w:t>t</w:t>
      </w:r>
      <w:r w:rsidRPr="00A928C7">
        <w:rPr>
          <w:rFonts w:ascii="Lato" w:hAnsi="Lato"/>
          <w:noProof/>
          <w:szCs w:val="24"/>
          <w:lang w:val="ro-RO" w:bidi="ro-RO"/>
        </w:rPr>
        <w:t xml:space="preserve">i </w:t>
      </w:r>
      <w:r w:rsidR="000714A8" w:rsidRPr="00A928C7">
        <w:rPr>
          <w:rFonts w:ascii="Lato" w:hAnsi="Lato"/>
          <w:noProof/>
          <w:szCs w:val="24"/>
          <w:lang w:val="ro-RO" w:bidi="ro-RO"/>
        </w:rPr>
        <w:t>s</w:t>
      </w:r>
      <w:r w:rsidRPr="00A928C7">
        <w:rPr>
          <w:rFonts w:ascii="Lato" w:hAnsi="Lato"/>
          <w:noProof/>
          <w:szCs w:val="24"/>
          <w:lang w:val="ro-RO" w:bidi="ro-RO"/>
        </w:rPr>
        <w:t>i participarea la acestea.</w:t>
      </w:r>
    </w:p>
    <w:p w14:paraId="41B6B3CC" w14:textId="77777777" w:rsidR="00491C9D" w:rsidRPr="00A928C7" w:rsidRDefault="00491C9D" w:rsidP="00845954">
      <w:pPr>
        <w:spacing w:line="252" w:lineRule="auto"/>
        <w:ind w:right="20"/>
        <w:jc w:val="both"/>
        <w:rPr>
          <w:rFonts w:ascii="Lato" w:hAnsi="Lato"/>
          <w:noProof/>
          <w:szCs w:val="24"/>
          <w:lang w:val="ro-RO"/>
        </w:rPr>
      </w:pPr>
    </w:p>
    <w:p w14:paraId="191C80AA" w14:textId="77777777" w:rsidR="00491C9D" w:rsidRPr="00A928C7" w:rsidRDefault="00491C9D" w:rsidP="00A06CBA">
      <w:pPr>
        <w:rPr>
          <w:rFonts w:ascii="Lato" w:hAnsi="Lato"/>
          <w:b/>
          <w:noProof/>
          <w:szCs w:val="24"/>
          <w:lang w:val="ro-RO"/>
        </w:rPr>
      </w:pPr>
      <w:r w:rsidRPr="00A928C7">
        <w:rPr>
          <w:rFonts w:ascii="Lato" w:hAnsi="Lato"/>
          <w:b/>
          <w:noProof/>
          <w:szCs w:val="24"/>
          <w:lang w:val="ro-RO"/>
        </w:rPr>
        <w:t>6.4.4</w:t>
      </w:r>
    </w:p>
    <w:p w14:paraId="7580AE48" w14:textId="66F07CFB" w:rsidR="00491C9D" w:rsidRPr="00A928C7" w:rsidRDefault="00A10649" w:rsidP="00A06CBA">
      <w:pPr>
        <w:spacing w:line="252" w:lineRule="auto"/>
        <w:ind w:right="20"/>
        <w:jc w:val="both"/>
        <w:rPr>
          <w:rFonts w:ascii="Lato" w:hAnsi="Lato"/>
          <w:noProof/>
          <w:szCs w:val="24"/>
          <w:lang w:val="ro-RO" w:bidi="ro-RO"/>
        </w:rPr>
      </w:pPr>
      <w:r w:rsidRPr="00A928C7">
        <w:rPr>
          <w:rFonts w:ascii="Lato" w:hAnsi="Lato"/>
          <w:i/>
          <w:noProof/>
          <w:szCs w:val="24"/>
          <w:lang w:val="ro-RO" w:bidi="ro-RO"/>
        </w:rPr>
        <w:t xml:space="preserve">Directia </w:t>
      </w:r>
      <w:r w:rsidR="00491C9D" w:rsidRPr="00A928C7">
        <w:rPr>
          <w:rFonts w:ascii="Lato" w:hAnsi="Lato"/>
          <w:i/>
          <w:noProof/>
          <w:szCs w:val="24"/>
          <w:lang w:val="ro-RO" w:bidi="ro-RO"/>
        </w:rPr>
        <w:t>Conformitate </w:t>
      </w:r>
      <w:r w:rsidR="00491C9D" w:rsidRPr="00A928C7">
        <w:rPr>
          <w:rFonts w:ascii="Lato" w:hAnsi="Lato"/>
          <w:noProof/>
          <w:szCs w:val="24"/>
          <w:lang w:val="ro-RO" w:bidi="ro-RO"/>
        </w:rPr>
        <w:t xml:space="preserve">va procesa </w:t>
      </w:r>
      <w:r w:rsidR="004B5846" w:rsidRPr="00A928C7">
        <w:rPr>
          <w:rFonts w:ascii="Lato" w:hAnsi="Lato"/>
          <w:noProof/>
          <w:szCs w:val="24"/>
          <w:lang w:val="ro-RO" w:bidi="ro-RO"/>
        </w:rPr>
        <w:t xml:space="preserve">cu atentie si promptitudine </w:t>
      </w:r>
      <w:r w:rsidR="00491C9D" w:rsidRPr="00A928C7">
        <w:rPr>
          <w:rFonts w:ascii="Lato" w:hAnsi="Lato"/>
          <w:noProof/>
          <w:szCs w:val="24"/>
          <w:lang w:val="ro-RO" w:bidi="ro-RO"/>
        </w:rPr>
        <w:t>toate rapoartele pe care le prime</w:t>
      </w:r>
      <w:r w:rsidR="000714A8" w:rsidRPr="00A928C7">
        <w:rPr>
          <w:rFonts w:ascii="Lato" w:hAnsi="Lato"/>
          <w:noProof/>
          <w:szCs w:val="24"/>
          <w:lang w:val="ro-RO" w:bidi="ro-RO"/>
        </w:rPr>
        <w:t>s</w:t>
      </w:r>
      <w:r w:rsidR="00491C9D" w:rsidRPr="00A928C7">
        <w:rPr>
          <w:rFonts w:ascii="Lato" w:hAnsi="Lato"/>
          <w:noProof/>
          <w:szCs w:val="24"/>
          <w:lang w:val="ro-RO" w:bidi="ro-RO"/>
        </w:rPr>
        <w:t>te, asigur</w:t>
      </w:r>
      <w:r w:rsidR="008150F4" w:rsidRPr="00A928C7">
        <w:rPr>
          <w:rFonts w:ascii="Lato" w:hAnsi="Lato"/>
          <w:noProof/>
          <w:szCs w:val="24"/>
          <w:lang w:val="ro-RO" w:bidi="ro-RO"/>
        </w:rPr>
        <w:t>a</w:t>
      </w:r>
      <w:r w:rsidR="00491C9D" w:rsidRPr="00A928C7">
        <w:rPr>
          <w:rFonts w:ascii="Lato" w:hAnsi="Lato"/>
          <w:noProof/>
          <w:szCs w:val="24"/>
          <w:lang w:val="ro-RO" w:bidi="ro-RO"/>
        </w:rPr>
        <w:t>ndu-se 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acestea sunt investigate </w:t>
      </w:r>
      <w:r w:rsidR="000714A8" w:rsidRPr="00A928C7">
        <w:rPr>
          <w:rFonts w:ascii="Lato" w:hAnsi="Lato"/>
          <w:noProof/>
          <w:szCs w:val="24"/>
          <w:lang w:val="ro-RO" w:bidi="ro-RO"/>
        </w:rPr>
        <w:t>s</w:t>
      </w:r>
      <w:r w:rsidR="00491C9D" w:rsidRPr="00A928C7">
        <w:rPr>
          <w:rFonts w:ascii="Lato" w:hAnsi="Lato"/>
          <w:noProof/>
          <w:szCs w:val="24"/>
          <w:lang w:val="ro-RO" w:bidi="ro-RO"/>
        </w:rPr>
        <w:t>i pun</w:t>
      </w:r>
      <w:r w:rsidR="008150F4" w:rsidRPr="00A928C7">
        <w:rPr>
          <w:rFonts w:ascii="Lato" w:hAnsi="Lato"/>
          <w:noProof/>
          <w:szCs w:val="24"/>
          <w:lang w:val="ro-RO" w:bidi="ro-RO"/>
        </w:rPr>
        <w:t>a</w:t>
      </w:r>
      <w:r w:rsidR="00491C9D" w:rsidRPr="00A928C7">
        <w:rPr>
          <w:rFonts w:ascii="Lato" w:hAnsi="Lato"/>
          <w:noProof/>
          <w:szCs w:val="24"/>
          <w:lang w:val="ro-RO" w:bidi="ro-RO"/>
        </w:rPr>
        <w:t>nd la dispozi</w:t>
      </w:r>
      <w:r w:rsidR="000714A8" w:rsidRPr="00A928C7">
        <w:rPr>
          <w:rFonts w:ascii="Lato" w:hAnsi="Lato"/>
          <w:noProof/>
          <w:szCs w:val="24"/>
          <w:lang w:val="ro-RO" w:bidi="ro-RO"/>
        </w:rPr>
        <w:t>t</w:t>
      </w:r>
      <w:r w:rsidR="00491C9D" w:rsidRPr="00A928C7">
        <w:rPr>
          <w:rFonts w:ascii="Lato" w:hAnsi="Lato"/>
          <w:noProof/>
          <w:szCs w:val="24"/>
          <w:lang w:val="ro-RO" w:bidi="ro-RO"/>
        </w:rPr>
        <w:t>ie resurse pentru a se asigura 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acestea sunt rezolvate </w:t>
      </w:r>
      <w:r w:rsidR="000714A8" w:rsidRPr="00A928C7">
        <w:rPr>
          <w:rFonts w:ascii="Lato" w:hAnsi="Lato"/>
          <w:noProof/>
          <w:szCs w:val="24"/>
          <w:lang w:val="ro-RO" w:bidi="ro-RO"/>
        </w:rPr>
        <w:t>i</w:t>
      </w:r>
      <w:r w:rsidR="00491C9D" w:rsidRPr="00A928C7">
        <w:rPr>
          <w:rFonts w:ascii="Lato" w:hAnsi="Lato"/>
          <w:noProof/>
          <w:szCs w:val="24"/>
          <w:lang w:val="ro-RO" w:bidi="ro-RO"/>
        </w:rPr>
        <w:t xml:space="preserve">n conformitate cu procedurile de gestionare ale Canalului </w:t>
      </w:r>
      <w:r w:rsidRPr="00A928C7">
        <w:rPr>
          <w:rFonts w:ascii="Lato" w:hAnsi="Lato"/>
          <w:noProof/>
          <w:szCs w:val="24"/>
          <w:lang w:val="ro-RO"/>
        </w:rPr>
        <w:t>de Avertizare (</w:t>
      </w:r>
      <w:r w:rsidRPr="00A928C7">
        <w:rPr>
          <w:rFonts w:ascii="Lato" w:eastAsia="Calibri" w:hAnsi="Lato"/>
          <w:noProof/>
          <w:szCs w:val="24"/>
          <w:lang w:val="ro-RO" w:eastAsia="es-ES"/>
        </w:rPr>
        <w:t>Whistleblowing)</w:t>
      </w:r>
      <w:r w:rsidR="00491C9D" w:rsidRPr="00A928C7">
        <w:rPr>
          <w:rFonts w:ascii="Lato" w:hAnsi="Lato"/>
          <w:noProof/>
          <w:szCs w:val="24"/>
          <w:lang w:val="ro-RO" w:bidi="ro-RO"/>
        </w:rPr>
        <w:t>. Informa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iile vor fi analizate </w:t>
      </w:r>
      <w:r w:rsidR="000714A8" w:rsidRPr="00A928C7">
        <w:rPr>
          <w:rFonts w:ascii="Lato" w:hAnsi="Lato"/>
          <w:noProof/>
          <w:szCs w:val="24"/>
          <w:lang w:val="ro-RO" w:bidi="ro-RO"/>
        </w:rPr>
        <w:t>i</w:t>
      </w:r>
      <w:r w:rsidR="00491C9D" w:rsidRPr="00A928C7">
        <w:rPr>
          <w:rFonts w:ascii="Lato" w:hAnsi="Lato"/>
          <w:noProof/>
          <w:szCs w:val="24"/>
          <w:lang w:val="ro-RO" w:bidi="ro-RO"/>
        </w:rPr>
        <w:t>n mod obiectiv, impar</w:t>
      </w:r>
      <w:r w:rsidR="000714A8" w:rsidRPr="00A928C7">
        <w:rPr>
          <w:rFonts w:ascii="Lato" w:hAnsi="Lato"/>
          <w:noProof/>
          <w:szCs w:val="24"/>
          <w:lang w:val="ro-RO" w:bidi="ro-RO"/>
        </w:rPr>
        <w:t>t</w:t>
      </w:r>
      <w:r w:rsidR="00491C9D" w:rsidRPr="00A928C7">
        <w:rPr>
          <w:rFonts w:ascii="Lato" w:hAnsi="Lato"/>
          <w:noProof/>
          <w:szCs w:val="24"/>
          <w:lang w:val="ro-RO" w:bidi="ro-RO"/>
        </w:rPr>
        <w:t xml:space="preserve">ial </w:t>
      </w:r>
      <w:r w:rsidR="000714A8" w:rsidRPr="00A928C7">
        <w:rPr>
          <w:rFonts w:ascii="Lato" w:hAnsi="Lato"/>
          <w:noProof/>
          <w:szCs w:val="24"/>
          <w:lang w:val="ro-RO" w:bidi="ro-RO"/>
        </w:rPr>
        <w:t>s</w:t>
      </w:r>
      <w:r w:rsidR="00491C9D" w:rsidRPr="00A928C7">
        <w:rPr>
          <w:rFonts w:ascii="Lato" w:hAnsi="Lato"/>
          <w:noProof/>
          <w:szCs w:val="24"/>
          <w:lang w:val="ro-RO" w:bidi="ro-RO"/>
        </w:rPr>
        <w:t>i confiden</w:t>
      </w:r>
      <w:r w:rsidR="000714A8" w:rsidRPr="00A928C7">
        <w:rPr>
          <w:rFonts w:ascii="Lato" w:hAnsi="Lato"/>
          <w:noProof/>
          <w:szCs w:val="24"/>
          <w:lang w:val="ro-RO" w:bidi="ro-RO"/>
        </w:rPr>
        <w:t>t</w:t>
      </w:r>
      <w:r w:rsidR="00491C9D" w:rsidRPr="00A928C7">
        <w:rPr>
          <w:rFonts w:ascii="Lato" w:hAnsi="Lato"/>
          <w:noProof/>
          <w:szCs w:val="24"/>
          <w:lang w:val="ro-RO" w:bidi="ro-RO"/>
        </w:rPr>
        <w:t>ial. Identitatea persoanei care raporteaz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va fi p</w:t>
      </w:r>
      <w:r w:rsidR="00EB2837" w:rsidRPr="00A928C7">
        <w:rPr>
          <w:rFonts w:ascii="Lato" w:hAnsi="Lato"/>
          <w:noProof/>
          <w:szCs w:val="24"/>
          <w:lang w:val="ro-RO" w:bidi="ro-RO"/>
        </w:rPr>
        <w:t>a</w:t>
      </w:r>
      <w:r w:rsidR="00491C9D" w:rsidRPr="00A928C7">
        <w:rPr>
          <w:rFonts w:ascii="Lato" w:hAnsi="Lato"/>
          <w:noProof/>
          <w:szCs w:val="24"/>
          <w:lang w:val="ro-RO" w:bidi="ro-RO"/>
        </w:rPr>
        <w:t>strat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confiden</w:t>
      </w:r>
      <w:r w:rsidR="000714A8" w:rsidRPr="00A928C7">
        <w:rPr>
          <w:rFonts w:ascii="Lato" w:hAnsi="Lato"/>
          <w:noProof/>
          <w:szCs w:val="24"/>
          <w:lang w:val="ro-RO" w:bidi="ro-RO"/>
        </w:rPr>
        <w:t>t</w:t>
      </w:r>
      <w:r w:rsidR="00491C9D" w:rsidRPr="00A928C7">
        <w:rPr>
          <w:rFonts w:ascii="Lato" w:hAnsi="Lato"/>
          <w:noProof/>
          <w:szCs w:val="24"/>
          <w:lang w:val="ro-RO" w:bidi="ro-RO"/>
        </w:rPr>
        <w:t>ial</w:t>
      </w:r>
      <w:r w:rsidR="00EB2837" w:rsidRPr="00A928C7">
        <w:rPr>
          <w:rFonts w:ascii="Lato" w:hAnsi="Lato"/>
          <w:noProof/>
          <w:szCs w:val="24"/>
          <w:lang w:val="ro-RO" w:bidi="ro-RO"/>
        </w:rPr>
        <w:t>a</w:t>
      </w:r>
      <w:r w:rsidR="00491C9D" w:rsidRPr="00A928C7">
        <w:rPr>
          <w:rFonts w:ascii="Lato" w:hAnsi="Lato"/>
          <w:noProof/>
          <w:szCs w:val="24"/>
          <w:lang w:val="ro-RO" w:bidi="ro-RO"/>
        </w:rPr>
        <w:t>. Informa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iile vor fi furnizate doar acelor </w:t>
      </w:r>
      <w:r w:rsidR="005D1AE0" w:rsidRPr="00A928C7">
        <w:rPr>
          <w:rFonts w:ascii="Lato" w:hAnsi="Lato"/>
          <w:noProof/>
          <w:szCs w:val="24"/>
          <w:lang w:val="ro-RO" w:bidi="ro-RO"/>
        </w:rPr>
        <w:t>departamente</w:t>
      </w:r>
      <w:r w:rsidR="00491C9D" w:rsidRPr="00A928C7">
        <w:rPr>
          <w:rFonts w:ascii="Lato" w:hAnsi="Lato"/>
          <w:noProof/>
          <w:szCs w:val="24"/>
          <w:lang w:val="ro-RO" w:bidi="ro-RO"/>
        </w:rPr>
        <w:t xml:space="preserve"> a c</w:t>
      </w:r>
      <w:r w:rsidR="00EB2837" w:rsidRPr="00A928C7">
        <w:rPr>
          <w:rFonts w:ascii="Lato" w:hAnsi="Lato"/>
          <w:noProof/>
          <w:szCs w:val="24"/>
          <w:lang w:val="ro-RO" w:bidi="ro-RO"/>
        </w:rPr>
        <w:t>a</w:t>
      </w:r>
      <w:r w:rsidR="00491C9D" w:rsidRPr="00A928C7">
        <w:rPr>
          <w:rFonts w:ascii="Lato" w:hAnsi="Lato"/>
          <w:noProof/>
          <w:szCs w:val="24"/>
          <w:lang w:val="ro-RO" w:bidi="ro-RO"/>
        </w:rPr>
        <w:t>ror cooperare este necesar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procesului de investigare, pentru a evita compromiterea rezultatului investiga</w:t>
      </w:r>
      <w:r w:rsidR="000714A8" w:rsidRPr="00A928C7">
        <w:rPr>
          <w:rFonts w:ascii="Lato" w:hAnsi="Lato"/>
          <w:noProof/>
          <w:szCs w:val="24"/>
          <w:lang w:val="ro-RO" w:bidi="ro-RO"/>
        </w:rPr>
        <w:t>t</w:t>
      </w:r>
      <w:r w:rsidR="00491C9D" w:rsidRPr="00A928C7">
        <w:rPr>
          <w:rFonts w:ascii="Lato" w:hAnsi="Lato"/>
          <w:noProof/>
          <w:szCs w:val="24"/>
          <w:lang w:val="ro-RO" w:bidi="ro-RO"/>
        </w:rPr>
        <w:t>iei</w:t>
      </w:r>
      <w:r w:rsidR="0021360D" w:rsidRPr="00A928C7">
        <w:rPr>
          <w:rFonts w:ascii="Lato" w:hAnsi="Lato"/>
          <w:noProof/>
          <w:szCs w:val="24"/>
          <w:lang w:val="ro-RO" w:bidi="ro-RO"/>
        </w:rPr>
        <w:t>,</w:t>
      </w:r>
      <w:r w:rsidR="00491C9D" w:rsidRPr="00A928C7">
        <w:rPr>
          <w:rFonts w:ascii="Lato" w:hAnsi="Lato"/>
          <w:noProof/>
          <w:szCs w:val="24"/>
          <w:lang w:val="ro-RO" w:bidi="ro-RO"/>
        </w:rPr>
        <w:t xml:space="preserve"> sau reputa</w:t>
      </w:r>
      <w:r w:rsidR="000714A8" w:rsidRPr="00A928C7">
        <w:rPr>
          <w:rFonts w:ascii="Lato" w:hAnsi="Lato"/>
          <w:noProof/>
          <w:szCs w:val="24"/>
          <w:lang w:val="ro-RO" w:bidi="ro-RO"/>
        </w:rPr>
        <w:t>t</w:t>
      </w:r>
      <w:r w:rsidR="00491C9D" w:rsidRPr="00A928C7">
        <w:rPr>
          <w:rFonts w:ascii="Lato" w:hAnsi="Lato"/>
          <w:noProof/>
          <w:szCs w:val="24"/>
          <w:lang w:val="ro-RO" w:bidi="ro-RO"/>
        </w:rPr>
        <w:t>iei oric</w:t>
      </w:r>
      <w:r w:rsidR="00EB2837" w:rsidRPr="00A928C7">
        <w:rPr>
          <w:rFonts w:ascii="Lato" w:hAnsi="Lato"/>
          <w:noProof/>
          <w:szCs w:val="24"/>
          <w:lang w:val="ro-RO" w:bidi="ro-RO"/>
        </w:rPr>
        <w:t>a</w:t>
      </w:r>
      <w:r w:rsidR="00491C9D" w:rsidRPr="00A928C7">
        <w:rPr>
          <w:rFonts w:ascii="Lato" w:hAnsi="Lato"/>
          <w:noProof/>
          <w:szCs w:val="24"/>
          <w:lang w:val="ro-RO" w:bidi="ro-RO"/>
        </w:rPr>
        <w:t xml:space="preserve">rei persoane afectate de aceasta. </w:t>
      </w:r>
      <w:r w:rsidR="000E7020" w:rsidRPr="00A928C7">
        <w:rPr>
          <w:rFonts w:ascii="Lato" w:hAnsi="Lato"/>
          <w:noProof/>
          <w:szCs w:val="24"/>
          <w:lang w:val="ro-RO"/>
        </w:rPr>
        <w:t xml:space="preserve">Garanti Bank S.A. </w:t>
      </w:r>
      <w:r w:rsidR="00491C9D" w:rsidRPr="00A928C7">
        <w:rPr>
          <w:rFonts w:ascii="Lato" w:hAnsi="Lato"/>
          <w:noProof/>
          <w:szCs w:val="24"/>
          <w:lang w:val="ro-RO" w:bidi="ro-RO"/>
        </w:rPr>
        <w:t>de</w:t>
      </w:r>
      <w:r w:rsidR="000714A8" w:rsidRPr="00A928C7">
        <w:rPr>
          <w:rFonts w:ascii="Lato" w:hAnsi="Lato"/>
          <w:noProof/>
          <w:szCs w:val="24"/>
          <w:lang w:val="ro-RO" w:bidi="ro-RO"/>
        </w:rPr>
        <w:t>t</w:t>
      </w:r>
      <w:r w:rsidR="00491C9D" w:rsidRPr="00A928C7">
        <w:rPr>
          <w:rFonts w:ascii="Lato" w:hAnsi="Lato"/>
          <w:noProof/>
          <w:szCs w:val="24"/>
          <w:lang w:val="ro-RO" w:bidi="ro-RO"/>
        </w:rPr>
        <w:t>ine mecanisme adecvate pentru a preveni poten</w:t>
      </w:r>
      <w:r w:rsidR="000714A8" w:rsidRPr="00A928C7">
        <w:rPr>
          <w:rFonts w:ascii="Lato" w:hAnsi="Lato"/>
          <w:noProof/>
          <w:szCs w:val="24"/>
          <w:lang w:val="ro-RO" w:bidi="ro-RO"/>
        </w:rPr>
        <w:t>t</w:t>
      </w:r>
      <w:r w:rsidR="00491C9D" w:rsidRPr="00A928C7">
        <w:rPr>
          <w:rFonts w:ascii="Lato" w:hAnsi="Lato"/>
          <w:noProof/>
          <w:szCs w:val="24"/>
          <w:lang w:val="ro-RO" w:bidi="ro-RO"/>
        </w:rPr>
        <w:t xml:space="preserve">ialele conflicte de interese </w:t>
      </w:r>
      <w:r w:rsidR="000714A8" w:rsidRPr="00A928C7">
        <w:rPr>
          <w:rFonts w:ascii="Lato" w:hAnsi="Lato"/>
          <w:noProof/>
          <w:szCs w:val="24"/>
          <w:lang w:val="ro-RO" w:bidi="ro-RO"/>
        </w:rPr>
        <w:t>i</w:t>
      </w:r>
      <w:r w:rsidR="00491C9D" w:rsidRPr="00A928C7">
        <w:rPr>
          <w:rFonts w:ascii="Lato" w:hAnsi="Lato"/>
          <w:noProof/>
          <w:szCs w:val="24"/>
          <w:lang w:val="ro-RO" w:bidi="ro-RO"/>
        </w:rPr>
        <w:t>n timpul procesului de investigare a rapoartelor. Rezultatul investiga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iilor va fi comunicat departamentelor, </w:t>
      </w:r>
      <w:r w:rsidR="000E7020" w:rsidRPr="00A928C7">
        <w:rPr>
          <w:rFonts w:ascii="Lato" w:hAnsi="Lato"/>
          <w:noProof/>
          <w:szCs w:val="24"/>
          <w:lang w:val="ro-RO" w:bidi="ro-RO"/>
        </w:rPr>
        <w:t xml:space="preserve">care trebuie sa ia masuri </w:t>
      </w:r>
      <w:r w:rsidR="0079378B" w:rsidRPr="00A928C7">
        <w:rPr>
          <w:rFonts w:ascii="Lato" w:hAnsi="Lato"/>
          <w:noProof/>
          <w:szCs w:val="24"/>
          <w:lang w:val="ro-RO" w:bidi="ro-RO"/>
        </w:rPr>
        <w:t xml:space="preserve">corespunzatoare </w:t>
      </w:r>
      <w:r w:rsidR="000E7020" w:rsidRPr="00A928C7">
        <w:rPr>
          <w:rFonts w:ascii="Lato" w:hAnsi="Lato"/>
          <w:noProof/>
          <w:szCs w:val="24"/>
          <w:lang w:val="ro-RO" w:bidi="ro-RO"/>
        </w:rPr>
        <w:t>pentru atenua</w:t>
      </w:r>
      <w:r w:rsidR="0079378B" w:rsidRPr="00A928C7">
        <w:rPr>
          <w:rFonts w:ascii="Lato" w:hAnsi="Lato"/>
          <w:noProof/>
          <w:szCs w:val="24"/>
          <w:lang w:val="ro-RO" w:bidi="ro-RO"/>
        </w:rPr>
        <w:t>rea</w:t>
      </w:r>
      <w:r w:rsidR="000E7020" w:rsidRPr="00A928C7">
        <w:rPr>
          <w:rFonts w:ascii="Lato" w:hAnsi="Lato"/>
          <w:noProof/>
          <w:szCs w:val="24"/>
          <w:lang w:val="ro-RO" w:bidi="ro-RO"/>
        </w:rPr>
        <w:t xml:space="preserve"> sau corecta</w:t>
      </w:r>
      <w:r w:rsidR="0079378B" w:rsidRPr="00A928C7">
        <w:rPr>
          <w:rFonts w:ascii="Lato" w:hAnsi="Lato"/>
          <w:noProof/>
          <w:szCs w:val="24"/>
          <w:lang w:val="ro-RO" w:bidi="ro-RO"/>
        </w:rPr>
        <w:t>rea</w:t>
      </w:r>
      <w:r w:rsidR="000E7020" w:rsidRPr="00A928C7">
        <w:rPr>
          <w:rFonts w:ascii="Lato" w:hAnsi="Lato"/>
          <w:noProof/>
          <w:szCs w:val="24"/>
          <w:lang w:val="ro-RO" w:bidi="ro-RO"/>
        </w:rPr>
        <w:t xml:space="preserve"> abater</w:t>
      </w:r>
      <w:r w:rsidR="0079378B" w:rsidRPr="00A928C7">
        <w:rPr>
          <w:rFonts w:ascii="Lato" w:hAnsi="Lato"/>
          <w:noProof/>
          <w:szCs w:val="24"/>
          <w:lang w:val="ro-RO" w:bidi="ro-RO"/>
        </w:rPr>
        <w:t>ii</w:t>
      </w:r>
      <w:r w:rsidR="00491C9D" w:rsidRPr="00A928C7">
        <w:rPr>
          <w:rFonts w:ascii="Lato" w:hAnsi="Lato"/>
          <w:noProof/>
          <w:szCs w:val="24"/>
          <w:lang w:val="ro-RO" w:bidi="ro-RO"/>
        </w:rPr>
        <w:t xml:space="preserve"> precum </w:t>
      </w:r>
      <w:r w:rsidR="000714A8" w:rsidRPr="00A928C7">
        <w:rPr>
          <w:rFonts w:ascii="Lato" w:hAnsi="Lato"/>
          <w:noProof/>
          <w:szCs w:val="24"/>
          <w:lang w:val="ro-RO" w:bidi="ro-RO"/>
        </w:rPr>
        <w:t>s</w:t>
      </w:r>
      <w:r w:rsidR="00491C9D" w:rsidRPr="00A928C7">
        <w:rPr>
          <w:rFonts w:ascii="Lato" w:hAnsi="Lato"/>
          <w:noProof/>
          <w:szCs w:val="24"/>
          <w:lang w:val="ro-RO" w:bidi="ro-RO"/>
        </w:rPr>
        <w:t>i persoanei care face obiectul raport</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rii </w:t>
      </w:r>
      <w:r w:rsidR="000714A8" w:rsidRPr="00A928C7">
        <w:rPr>
          <w:rFonts w:ascii="Lato" w:hAnsi="Lato"/>
          <w:noProof/>
          <w:szCs w:val="24"/>
          <w:lang w:val="ro-RO" w:bidi="ro-RO"/>
        </w:rPr>
        <w:t>s</w:t>
      </w:r>
      <w:r w:rsidR="00491C9D" w:rsidRPr="00A928C7">
        <w:rPr>
          <w:rFonts w:ascii="Lato" w:hAnsi="Lato"/>
          <w:noProof/>
          <w:szCs w:val="24"/>
          <w:lang w:val="ro-RO" w:bidi="ro-RO"/>
        </w:rPr>
        <w:t>i persoanei care raporteaz</w:t>
      </w:r>
      <w:r w:rsidR="00EB2837" w:rsidRPr="00A928C7">
        <w:rPr>
          <w:rFonts w:ascii="Lato" w:hAnsi="Lato"/>
          <w:noProof/>
          <w:szCs w:val="24"/>
          <w:lang w:val="ro-RO" w:bidi="ro-RO"/>
        </w:rPr>
        <w:t>a</w:t>
      </w:r>
      <w:r w:rsidR="00491C9D" w:rsidRPr="00A928C7">
        <w:rPr>
          <w:rFonts w:ascii="Lato" w:hAnsi="Lato"/>
          <w:noProof/>
          <w:szCs w:val="24"/>
          <w:lang w:val="ro-RO" w:bidi="ro-RO"/>
        </w:rPr>
        <w:t>, dup</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caz.</w:t>
      </w:r>
    </w:p>
    <w:p w14:paraId="64AAE6A8" w14:textId="77777777" w:rsidR="000E7020" w:rsidRPr="00A928C7" w:rsidRDefault="000E7020" w:rsidP="00A06CBA">
      <w:pPr>
        <w:spacing w:line="252" w:lineRule="auto"/>
        <w:ind w:right="20"/>
        <w:jc w:val="both"/>
        <w:rPr>
          <w:rFonts w:ascii="Lato" w:hAnsi="Lato"/>
          <w:noProof/>
          <w:szCs w:val="24"/>
          <w:lang w:val="ro-RO" w:bidi="ro-RO"/>
        </w:rPr>
      </w:pPr>
    </w:p>
    <w:p w14:paraId="0B5FA775" w14:textId="77777777" w:rsidR="00491C9D" w:rsidRPr="00A928C7" w:rsidRDefault="00491C9D" w:rsidP="00A06CBA">
      <w:pPr>
        <w:rPr>
          <w:rFonts w:ascii="Lato" w:hAnsi="Lato"/>
          <w:b/>
          <w:noProof/>
          <w:szCs w:val="24"/>
          <w:lang w:val="ro-RO"/>
        </w:rPr>
      </w:pPr>
      <w:r w:rsidRPr="00A928C7">
        <w:rPr>
          <w:rFonts w:ascii="Lato" w:hAnsi="Lato"/>
          <w:b/>
          <w:noProof/>
          <w:szCs w:val="24"/>
          <w:lang w:val="ro-RO"/>
        </w:rPr>
        <w:t>6.4.5</w:t>
      </w:r>
    </w:p>
    <w:p w14:paraId="6FA7E09C" w14:textId="77777777" w:rsidR="00491C9D" w:rsidRPr="00A928C7" w:rsidRDefault="006B5535" w:rsidP="00A06CBA">
      <w:pPr>
        <w:spacing w:line="252" w:lineRule="auto"/>
        <w:ind w:right="20"/>
        <w:jc w:val="both"/>
        <w:rPr>
          <w:rFonts w:ascii="Lato" w:hAnsi="Lato"/>
          <w:b/>
          <w:noProof/>
          <w:szCs w:val="24"/>
          <w:lang w:val="ro-RO"/>
        </w:rPr>
      </w:pPr>
      <w:r w:rsidRPr="00A928C7">
        <w:rPr>
          <w:rFonts w:ascii="Lato" w:hAnsi="Lato"/>
          <w:noProof/>
          <w:szCs w:val="24"/>
          <w:lang w:val="ro-RO" w:bidi="ro-RO"/>
        </w:rPr>
        <w:t>Avertizorii</w:t>
      </w:r>
      <w:r w:rsidR="00491C9D" w:rsidRPr="00A928C7">
        <w:rPr>
          <w:rFonts w:ascii="Lato" w:hAnsi="Lato"/>
          <w:noProof/>
          <w:szCs w:val="24"/>
          <w:lang w:val="ro-RO" w:bidi="ro-RO"/>
        </w:rPr>
        <w:t xml:space="preserve"> joac</w:t>
      </w:r>
      <w:r w:rsidR="00EB2837" w:rsidRPr="00A928C7">
        <w:rPr>
          <w:rFonts w:ascii="Lato" w:hAnsi="Lato"/>
          <w:noProof/>
          <w:szCs w:val="24"/>
          <w:lang w:val="ro-RO" w:bidi="ro-RO"/>
        </w:rPr>
        <w:t>a</w:t>
      </w:r>
      <w:r w:rsidR="00491C9D" w:rsidRPr="00A928C7">
        <w:rPr>
          <w:rFonts w:ascii="Lato" w:hAnsi="Lato"/>
          <w:noProof/>
          <w:szCs w:val="24"/>
          <w:lang w:val="ro-RO" w:bidi="ro-RO"/>
        </w:rPr>
        <w:t xml:space="preserve"> un rol esen</w:t>
      </w:r>
      <w:r w:rsidR="000714A8" w:rsidRPr="00A928C7">
        <w:rPr>
          <w:rFonts w:ascii="Lato" w:hAnsi="Lato"/>
          <w:noProof/>
          <w:szCs w:val="24"/>
          <w:lang w:val="ro-RO" w:bidi="ro-RO"/>
        </w:rPr>
        <w:t>t</w:t>
      </w:r>
      <w:r w:rsidR="00491C9D" w:rsidRPr="00A928C7">
        <w:rPr>
          <w:rFonts w:ascii="Lato" w:hAnsi="Lato"/>
          <w:noProof/>
          <w:szCs w:val="24"/>
          <w:lang w:val="ro-RO" w:bidi="ro-RO"/>
        </w:rPr>
        <w:t xml:space="preserve">ial </w:t>
      </w:r>
      <w:r w:rsidR="000714A8" w:rsidRPr="00A928C7">
        <w:rPr>
          <w:rFonts w:ascii="Lato" w:hAnsi="Lato"/>
          <w:noProof/>
          <w:szCs w:val="24"/>
          <w:lang w:val="ro-RO" w:bidi="ro-RO"/>
        </w:rPr>
        <w:t>i</w:t>
      </w:r>
      <w:r w:rsidR="00491C9D" w:rsidRPr="00A928C7">
        <w:rPr>
          <w:rFonts w:ascii="Lato" w:hAnsi="Lato"/>
          <w:noProof/>
          <w:szCs w:val="24"/>
          <w:lang w:val="ro-RO" w:bidi="ro-RO"/>
        </w:rPr>
        <w:t xml:space="preserve">n prevenirea </w:t>
      </w:r>
      <w:r w:rsidR="000714A8" w:rsidRPr="00A928C7">
        <w:rPr>
          <w:rFonts w:ascii="Lato" w:hAnsi="Lato"/>
          <w:noProof/>
          <w:szCs w:val="24"/>
          <w:lang w:val="ro-RO" w:bidi="ro-RO"/>
        </w:rPr>
        <w:t>s</w:t>
      </w:r>
      <w:r w:rsidR="00491C9D" w:rsidRPr="00A928C7">
        <w:rPr>
          <w:rFonts w:ascii="Lato" w:hAnsi="Lato"/>
          <w:noProof/>
          <w:szCs w:val="24"/>
          <w:lang w:val="ro-RO" w:bidi="ro-RO"/>
        </w:rPr>
        <w:t>i detectarea oric</w:t>
      </w:r>
      <w:r w:rsidR="00EB2837" w:rsidRPr="00A928C7">
        <w:rPr>
          <w:rFonts w:ascii="Lato" w:hAnsi="Lato"/>
          <w:noProof/>
          <w:szCs w:val="24"/>
          <w:lang w:val="ro-RO" w:bidi="ro-RO"/>
        </w:rPr>
        <w:t>a</w:t>
      </w:r>
      <w:r w:rsidR="00491C9D" w:rsidRPr="00A928C7">
        <w:rPr>
          <w:rFonts w:ascii="Lato" w:hAnsi="Lato"/>
          <w:noProof/>
          <w:szCs w:val="24"/>
          <w:lang w:val="ro-RO" w:bidi="ro-RO"/>
        </w:rPr>
        <w:t>rui comportament inadecvat, prin urmare asigurarea protec</w:t>
      </w:r>
      <w:r w:rsidR="000714A8" w:rsidRPr="00A928C7">
        <w:rPr>
          <w:rFonts w:ascii="Lato" w:hAnsi="Lato"/>
          <w:noProof/>
          <w:szCs w:val="24"/>
          <w:lang w:val="ro-RO" w:bidi="ro-RO"/>
        </w:rPr>
        <w:t>t</w:t>
      </w:r>
      <w:r w:rsidR="00491C9D" w:rsidRPr="00A928C7">
        <w:rPr>
          <w:rFonts w:ascii="Lato" w:hAnsi="Lato"/>
          <w:noProof/>
          <w:szCs w:val="24"/>
          <w:lang w:val="ro-RO" w:bidi="ro-RO"/>
        </w:rPr>
        <w:t xml:space="preserve">iei acestora este o prioritate pentru </w:t>
      </w:r>
      <w:r w:rsidRPr="00A928C7">
        <w:rPr>
          <w:rFonts w:ascii="Lato" w:hAnsi="Lato"/>
          <w:noProof/>
          <w:szCs w:val="24"/>
          <w:lang w:val="ro-RO"/>
        </w:rPr>
        <w:t>Garanti Bank S.A.</w:t>
      </w:r>
      <w:r w:rsidR="00491C9D" w:rsidRPr="00A928C7">
        <w:rPr>
          <w:rFonts w:ascii="Lato" w:hAnsi="Lato"/>
          <w:noProof/>
          <w:szCs w:val="24"/>
          <w:lang w:val="ro-RO" w:bidi="ro-RO"/>
        </w:rPr>
        <w:t xml:space="preserve"> Persoanele care raporteaz</w:t>
      </w:r>
      <w:r w:rsidR="00EB2837" w:rsidRPr="00A928C7">
        <w:rPr>
          <w:rFonts w:ascii="Lato" w:hAnsi="Lato"/>
          <w:noProof/>
          <w:szCs w:val="24"/>
          <w:lang w:val="ro-RO" w:bidi="ro-RO"/>
        </w:rPr>
        <w:t>a</w:t>
      </w:r>
      <w:r w:rsidR="00491C9D" w:rsidRPr="00A928C7">
        <w:rPr>
          <w:rFonts w:ascii="Lato" w:hAnsi="Lato"/>
          <w:noProof/>
          <w:szCs w:val="24"/>
          <w:lang w:val="ro-RO" w:bidi="ro-RO"/>
        </w:rPr>
        <w:t xml:space="preserve"> cu bun</w:t>
      </w:r>
      <w:r w:rsidR="00EB2837" w:rsidRPr="00A928C7">
        <w:rPr>
          <w:rFonts w:ascii="Lato" w:hAnsi="Lato"/>
          <w:noProof/>
          <w:szCs w:val="24"/>
          <w:lang w:val="ro-RO" w:bidi="ro-RO"/>
        </w:rPr>
        <w:t>a</w:t>
      </w:r>
      <w:r w:rsidR="00491C9D" w:rsidRPr="00A928C7">
        <w:rPr>
          <w:rFonts w:ascii="Lato" w:hAnsi="Lato"/>
          <w:noProof/>
          <w:szCs w:val="24"/>
          <w:lang w:val="ro-RO" w:bidi="ro-RO"/>
        </w:rPr>
        <w:t>-credin</w:t>
      </w:r>
      <w:r w:rsidR="000714A8" w:rsidRPr="00A928C7">
        <w:rPr>
          <w:rFonts w:ascii="Lato" w:hAnsi="Lato"/>
          <w:noProof/>
          <w:szCs w:val="24"/>
          <w:lang w:val="ro-RO" w:bidi="ro-RO"/>
        </w:rPr>
        <w:t>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fapte sau ac</w:t>
      </w:r>
      <w:r w:rsidR="000714A8" w:rsidRPr="00A928C7">
        <w:rPr>
          <w:rFonts w:ascii="Lato" w:hAnsi="Lato"/>
          <w:noProof/>
          <w:szCs w:val="24"/>
          <w:lang w:val="ro-RO" w:bidi="ro-RO"/>
        </w:rPr>
        <w:t>t</w:t>
      </w:r>
      <w:r w:rsidR="00491C9D" w:rsidRPr="00A928C7">
        <w:rPr>
          <w:rFonts w:ascii="Lato" w:hAnsi="Lato"/>
          <w:noProof/>
          <w:szCs w:val="24"/>
          <w:lang w:val="ro-RO" w:bidi="ro-RO"/>
        </w:rPr>
        <w:t xml:space="preserve">iuni </w:t>
      </w:r>
      <w:r w:rsidR="00251F3E" w:rsidRPr="00A928C7">
        <w:rPr>
          <w:rFonts w:ascii="Lato" w:hAnsi="Lato"/>
          <w:noProof/>
          <w:szCs w:val="24"/>
          <w:lang w:val="ro-RO" w:bidi="ro-RO"/>
        </w:rPr>
        <w:t>prin</w:t>
      </w:r>
      <w:r w:rsidR="00491C9D" w:rsidRPr="00A928C7">
        <w:rPr>
          <w:rFonts w:ascii="Lato" w:hAnsi="Lato"/>
          <w:noProof/>
          <w:szCs w:val="24"/>
          <w:lang w:val="ro-RO" w:bidi="ro-RO"/>
        </w:rPr>
        <w:t xml:space="preserve"> Canalul </w:t>
      </w:r>
      <w:r w:rsidR="00251F3E" w:rsidRPr="00A928C7">
        <w:rPr>
          <w:rFonts w:ascii="Lato" w:hAnsi="Lato"/>
          <w:noProof/>
          <w:szCs w:val="24"/>
          <w:lang w:val="ro-RO"/>
        </w:rPr>
        <w:t>de Avertizare (</w:t>
      </w:r>
      <w:r w:rsidR="00251F3E" w:rsidRPr="00A928C7">
        <w:rPr>
          <w:rFonts w:ascii="Lato" w:eastAsia="Calibri" w:hAnsi="Lato"/>
          <w:noProof/>
          <w:szCs w:val="24"/>
          <w:lang w:val="ro-RO" w:eastAsia="es-ES"/>
        </w:rPr>
        <w:t xml:space="preserve">Whistleblowing) </w:t>
      </w:r>
      <w:r w:rsidR="00491C9D" w:rsidRPr="00A928C7">
        <w:rPr>
          <w:rFonts w:ascii="Lato" w:hAnsi="Lato"/>
          <w:noProof/>
          <w:szCs w:val="24"/>
          <w:lang w:val="ro-RO" w:bidi="ro-RO"/>
        </w:rPr>
        <w:t>nu vor suferi represalii sau alte consecin</w:t>
      </w:r>
      <w:r w:rsidR="000714A8" w:rsidRPr="00A928C7">
        <w:rPr>
          <w:rFonts w:ascii="Lato" w:hAnsi="Lato"/>
          <w:noProof/>
          <w:szCs w:val="24"/>
          <w:lang w:val="ro-RO" w:bidi="ro-RO"/>
        </w:rPr>
        <w:t>t</w:t>
      </w:r>
      <w:r w:rsidR="00491C9D" w:rsidRPr="00A928C7">
        <w:rPr>
          <w:rFonts w:ascii="Lato" w:hAnsi="Lato"/>
          <w:noProof/>
          <w:szCs w:val="24"/>
          <w:lang w:val="ro-RO" w:bidi="ro-RO"/>
        </w:rPr>
        <w:t>e adverse pentru transmiterea acestui raport.</w:t>
      </w:r>
    </w:p>
    <w:p w14:paraId="1660A7DA" w14:textId="7B3792F6" w:rsidR="00796EA8" w:rsidRPr="00A928C7" w:rsidRDefault="00796EA8">
      <w:pPr>
        <w:rPr>
          <w:rFonts w:ascii="Lato" w:hAnsi="Lato"/>
          <w:b/>
          <w:noProof/>
          <w:szCs w:val="24"/>
          <w:shd w:val="clear" w:color="auto" w:fill="1C4587"/>
          <w:lang w:val="ro-RO"/>
        </w:rPr>
      </w:pPr>
      <w:r w:rsidRPr="00A928C7">
        <w:rPr>
          <w:rFonts w:ascii="Lato" w:hAnsi="Lato"/>
          <w:b/>
          <w:noProof/>
          <w:szCs w:val="24"/>
          <w:shd w:val="clear" w:color="auto" w:fill="1C4587"/>
          <w:lang w:val="ro-RO"/>
        </w:rPr>
        <w:br w:type="page"/>
      </w:r>
    </w:p>
    <w:p w14:paraId="1E0DF476" w14:textId="77777777" w:rsidR="00491C9D" w:rsidRPr="00A928C7" w:rsidRDefault="00491C9D" w:rsidP="00760B77">
      <w:pPr>
        <w:jc w:val="both"/>
        <w:rPr>
          <w:rFonts w:ascii="Lato" w:hAnsi="Lato"/>
          <w:b/>
          <w:noProof/>
          <w:szCs w:val="24"/>
          <w:shd w:val="clear" w:color="auto" w:fill="1C4587"/>
          <w:lang w:val="ro-RO"/>
        </w:rPr>
      </w:pPr>
    </w:p>
    <w:p w14:paraId="5884BF50" w14:textId="77777777" w:rsidR="00735CCA" w:rsidRPr="00A928C7" w:rsidRDefault="00735CCA" w:rsidP="00CD2395">
      <w:pPr>
        <w:pStyle w:val="Heading1"/>
        <w:rPr>
          <w:color w:val="02A6A6"/>
          <w:sz w:val="24"/>
        </w:rPr>
      </w:pPr>
      <w:bookmarkStart w:id="65" w:name="_Toc130395359"/>
      <w:bookmarkStart w:id="66" w:name="_Toc130396666"/>
      <w:bookmarkStart w:id="67" w:name="_Toc131090659"/>
      <w:bookmarkStart w:id="68" w:name="_Toc131156470"/>
      <w:bookmarkStart w:id="69" w:name="_Toc130395360"/>
      <w:bookmarkStart w:id="70" w:name="_Toc130396667"/>
      <w:bookmarkStart w:id="71" w:name="_Toc131090660"/>
      <w:bookmarkStart w:id="72" w:name="_Toc131156471"/>
      <w:bookmarkStart w:id="73" w:name="_Toc130395361"/>
      <w:bookmarkStart w:id="74" w:name="_Toc130396668"/>
      <w:bookmarkStart w:id="75" w:name="_Toc131090661"/>
      <w:bookmarkStart w:id="76" w:name="_Toc131156472"/>
      <w:bookmarkStart w:id="77" w:name="_Toc130395362"/>
      <w:bookmarkStart w:id="78" w:name="_Toc130396669"/>
      <w:bookmarkStart w:id="79" w:name="_Toc131090662"/>
      <w:bookmarkStart w:id="80" w:name="_Toc131156473"/>
      <w:bookmarkStart w:id="81" w:name="_Toc130395363"/>
      <w:bookmarkStart w:id="82" w:name="_Toc130396670"/>
      <w:bookmarkStart w:id="83" w:name="_Toc131090663"/>
      <w:bookmarkStart w:id="84" w:name="_Toc131156474"/>
      <w:bookmarkStart w:id="85" w:name="_Toc130395364"/>
      <w:bookmarkStart w:id="86" w:name="_Toc130396671"/>
      <w:bookmarkStart w:id="87" w:name="_Toc131090664"/>
      <w:bookmarkStart w:id="88" w:name="_Toc131156475"/>
      <w:bookmarkStart w:id="89" w:name="_Toc130395365"/>
      <w:bookmarkStart w:id="90" w:name="_Toc130396672"/>
      <w:bookmarkStart w:id="91" w:name="_Toc131090665"/>
      <w:bookmarkStart w:id="92" w:name="_Toc131156476"/>
      <w:bookmarkStart w:id="93" w:name="_Toc130395366"/>
      <w:bookmarkStart w:id="94" w:name="_Toc130396673"/>
      <w:bookmarkStart w:id="95" w:name="_Toc131090666"/>
      <w:bookmarkStart w:id="96" w:name="_Toc131156477"/>
      <w:bookmarkStart w:id="97" w:name="_Toc130395367"/>
      <w:bookmarkStart w:id="98" w:name="_Toc130396674"/>
      <w:bookmarkStart w:id="99" w:name="_Toc131090667"/>
      <w:bookmarkStart w:id="100" w:name="_Toc131156478"/>
      <w:bookmarkStart w:id="101" w:name="_Toc130395368"/>
      <w:bookmarkStart w:id="102" w:name="_Toc130396675"/>
      <w:bookmarkStart w:id="103" w:name="_Toc131090668"/>
      <w:bookmarkStart w:id="104" w:name="_Toc131156479"/>
      <w:bookmarkStart w:id="105" w:name="_Toc130395369"/>
      <w:bookmarkStart w:id="106" w:name="_Toc130396676"/>
      <w:bookmarkStart w:id="107" w:name="_Toc131090669"/>
      <w:bookmarkStart w:id="108" w:name="_Toc131156480"/>
      <w:bookmarkStart w:id="109" w:name="_Toc130395370"/>
      <w:bookmarkStart w:id="110" w:name="_Toc130396677"/>
      <w:bookmarkStart w:id="111" w:name="_Toc131090670"/>
      <w:bookmarkStart w:id="112" w:name="_Toc131156481"/>
      <w:bookmarkStart w:id="113" w:name="_Toc130395371"/>
      <w:bookmarkStart w:id="114" w:name="_Toc130396678"/>
      <w:bookmarkStart w:id="115" w:name="_Toc131090671"/>
      <w:bookmarkStart w:id="116" w:name="_Toc131156482"/>
      <w:bookmarkStart w:id="117" w:name="_Toc130395372"/>
      <w:bookmarkStart w:id="118" w:name="_Toc130396679"/>
      <w:bookmarkStart w:id="119" w:name="_Toc131090672"/>
      <w:bookmarkStart w:id="120" w:name="_Toc131156483"/>
      <w:bookmarkStart w:id="121" w:name="_Toc131156484"/>
      <w:bookmarkStart w:id="122" w:name="_Toc128401423"/>
      <w:bookmarkStart w:id="123" w:name="_Toc12996366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A928C7">
        <w:t>Guvernanta si monitorizare</w:t>
      </w:r>
      <w:bookmarkEnd w:id="121"/>
    </w:p>
    <w:p w14:paraId="3A36CBC1" w14:textId="5EB50408" w:rsidR="00491C9D" w:rsidRPr="00A928C7" w:rsidRDefault="00DC4F1C" w:rsidP="005D55C1">
      <w:pPr>
        <w:pStyle w:val="Heading1"/>
        <w:numPr>
          <w:ilvl w:val="0"/>
          <w:numId w:val="0"/>
        </w:numPr>
        <w:rPr>
          <w:color w:val="02A6A6"/>
        </w:rPr>
      </w:pPr>
      <w:bookmarkStart w:id="124" w:name="_Toc131156485"/>
      <w:bookmarkEnd w:id="122"/>
      <w:bookmarkEnd w:id="123"/>
      <w:r w:rsidRPr="00A928C7">
        <w:t>7</w:t>
      </w:r>
      <w:r w:rsidR="00030089" w:rsidRPr="00A928C7">
        <w:t xml:space="preserve">. ANEXA - </w:t>
      </w:r>
      <w:r w:rsidR="00C47E0C" w:rsidRPr="00A928C7">
        <w:t>Model de G</w:t>
      </w:r>
      <w:r w:rsidR="00491C9D" w:rsidRPr="00A928C7">
        <w:t>uvernan</w:t>
      </w:r>
      <w:r w:rsidR="000714A8" w:rsidRPr="00A928C7">
        <w:t>t</w:t>
      </w:r>
      <w:r w:rsidR="00EB2837" w:rsidRPr="00A928C7">
        <w:t>a</w:t>
      </w:r>
      <w:r w:rsidR="00491C9D" w:rsidRPr="00A928C7">
        <w:t xml:space="preserve"> </w:t>
      </w:r>
      <w:r w:rsidR="000714A8" w:rsidRPr="00A928C7">
        <w:t>s</w:t>
      </w:r>
      <w:r w:rsidR="00C47E0C" w:rsidRPr="00A928C7">
        <w:t>i M</w:t>
      </w:r>
      <w:r w:rsidR="00491C9D" w:rsidRPr="00A928C7">
        <w:t>onitorizare a Codului de Conduit</w:t>
      </w:r>
      <w:r w:rsidR="00EB2837" w:rsidRPr="00A928C7">
        <w:t>a</w:t>
      </w:r>
      <w:bookmarkEnd w:id="124"/>
    </w:p>
    <w:p w14:paraId="63338660" w14:textId="77777777" w:rsidR="00491C9D" w:rsidRPr="00A928C7" w:rsidRDefault="00491C9D">
      <w:pPr>
        <w:jc w:val="both"/>
        <w:rPr>
          <w:rFonts w:ascii="Lato" w:hAnsi="Lato"/>
          <w:b/>
          <w:noProof/>
          <w:szCs w:val="24"/>
          <w:shd w:val="clear" w:color="auto" w:fill="1C4587"/>
          <w:lang w:val="ro-RO"/>
        </w:rPr>
      </w:pPr>
    </w:p>
    <w:p w14:paraId="4AB6F3DB" w14:textId="186611FC" w:rsidR="00491C9D" w:rsidRPr="00A928C7" w:rsidRDefault="00EE18D4" w:rsidP="001C558A">
      <w:pPr>
        <w:pStyle w:val="Heading2"/>
        <w:rPr>
          <w:rStyle w:val="Heading2Char"/>
          <w:rFonts w:ascii="Lato" w:hAnsi="Lato" w:cs="Times New Roman"/>
          <w:bCs/>
          <w:iCs/>
          <w:color w:val="02A5A5"/>
          <w:sz w:val="24"/>
          <w:szCs w:val="24"/>
          <w:lang w:val="ro-RO" w:bidi="ro-RO"/>
        </w:rPr>
      </w:pPr>
      <w:bookmarkStart w:id="125" w:name="_Toc131156486"/>
      <w:r w:rsidRPr="00A928C7">
        <w:rPr>
          <w:rStyle w:val="Heading2Char"/>
          <w:rFonts w:ascii="Lato" w:hAnsi="Lato" w:cs="Times New Roman"/>
          <w:bCs/>
          <w:iCs/>
          <w:color w:val="02A5A5"/>
          <w:sz w:val="24"/>
          <w:szCs w:val="24"/>
          <w:lang w:val="ro-RO" w:bidi="ro-RO"/>
        </w:rPr>
        <w:t>7</w:t>
      </w:r>
      <w:r w:rsidR="00491C9D" w:rsidRPr="00A928C7">
        <w:rPr>
          <w:rStyle w:val="Heading2Char"/>
          <w:rFonts w:ascii="Lato" w:hAnsi="Lato" w:cs="Times New Roman"/>
          <w:bCs/>
          <w:iCs/>
          <w:color w:val="02A5A5"/>
          <w:sz w:val="24"/>
          <w:szCs w:val="24"/>
          <w:lang w:val="ro-RO" w:bidi="ro-RO"/>
        </w:rPr>
        <w:t>.1 Organisme Corporative</w:t>
      </w:r>
      <w:bookmarkEnd w:id="125"/>
    </w:p>
    <w:p w14:paraId="67B5F05F" w14:textId="77777777" w:rsidR="00491C9D" w:rsidRPr="00A928C7" w:rsidRDefault="00491C9D" w:rsidP="00665CBA">
      <w:pPr>
        <w:jc w:val="both"/>
        <w:rPr>
          <w:rFonts w:ascii="Lato" w:hAnsi="Lato"/>
          <w:noProof/>
          <w:szCs w:val="24"/>
          <w:lang w:val="ro-RO"/>
        </w:rPr>
      </w:pPr>
    </w:p>
    <w:p w14:paraId="09B63DE7" w14:textId="77777777" w:rsidR="00EB35DA" w:rsidRPr="00A928C7" w:rsidRDefault="00EB35DA" w:rsidP="004B260A">
      <w:pPr>
        <w:pStyle w:val="BodyText"/>
        <w:jc w:val="both"/>
        <w:rPr>
          <w:rFonts w:ascii="Lato" w:hAnsi="Lato"/>
          <w:b/>
          <w:noProof/>
          <w:sz w:val="24"/>
          <w:szCs w:val="24"/>
          <w:lang w:val="ro-RO" w:bidi="ro-RO"/>
        </w:rPr>
      </w:pPr>
      <w:r w:rsidRPr="00A928C7">
        <w:rPr>
          <w:rFonts w:ascii="Lato" w:hAnsi="Lato"/>
          <w:b/>
          <w:noProof/>
          <w:sz w:val="24"/>
          <w:szCs w:val="24"/>
          <w:lang w:val="ro-RO" w:bidi="ro-RO"/>
        </w:rPr>
        <w:t>7.1.1</w:t>
      </w:r>
    </w:p>
    <w:p w14:paraId="45160E22" w14:textId="774769E4" w:rsidR="004839FE" w:rsidRPr="00A928C7" w:rsidRDefault="004839FE" w:rsidP="004B260A">
      <w:pPr>
        <w:pStyle w:val="BodyText"/>
        <w:jc w:val="both"/>
        <w:rPr>
          <w:rFonts w:ascii="Lato" w:hAnsi="Lato"/>
          <w:noProof/>
          <w:sz w:val="24"/>
          <w:szCs w:val="24"/>
          <w:lang w:val="ro-RO"/>
        </w:rPr>
      </w:pPr>
      <w:r w:rsidRPr="00A928C7">
        <w:rPr>
          <w:rFonts w:ascii="Lato" w:hAnsi="Lato"/>
          <w:noProof/>
          <w:sz w:val="24"/>
          <w:szCs w:val="24"/>
          <w:lang w:val="ro-RO" w:bidi="ro-RO"/>
        </w:rPr>
        <w:t xml:space="preserve">Prezentul </w:t>
      </w:r>
      <w:r w:rsidR="00491C9D" w:rsidRPr="00A928C7">
        <w:rPr>
          <w:rFonts w:ascii="Lato" w:hAnsi="Lato"/>
          <w:noProof/>
          <w:sz w:val="24"/>
          <w:szCs w:val="24"/>
          <w:lang w:val="ro-RO" w:bidi="ro-RO"/>
        </w:rPr>
        <w:t>Cod de Conduit</w:t>
      </w:r>
      <w:r w:rsidR="00EB2837" w:rsidRPr="00A928C7">
        <w:rPr>
          <w:rFonts w:ascii="Lato" w:hAnsi="Lato"/>
          <w:noProof/>
          <w:sz w:val="24"/>
          <w:szCs w:val="24"/>
          <w:lang w:val="ro-RO" w:bidi="ro-RO"/>
        </w:rPr>
        <w:t>a</w:t>
      </w:r>
      <w:r w:rsidR="00491C9D" w:rsidRPr="00A928C7">
        <w:rPr>
          <w:rFonts w:ascii="Lato" w:hAnsi="Lato"/>
          <w:noProof/>
          <w:sz w:val="24"/>
          <w:szCs w:val="24"/>
          <w:lang w:val="ro-RO" w:bidi="ro-RO"/>
        </w:rPr>
        <w:t xml:space="preserve"> a fost</w:t>
      </w:r>
      <w:r w:rsidR="00CC028D" w:rsidRPr="00A928C7">
        <w:rPr>
          <w:rFonts w:ascii="Lato" w:hAnsi="Lato"/>
          <w:noProof/>
          <w:sz w:val="24"/>
          <w:szCs w:val="24"/>
          <w:lang w:val="ro-RO" w:bidi="ro-RO"/>
        </w:rPr>
        <w:t>,</w:t>
      </w:r>
      <w:r w:rsidR="00491C9D" w:rsidRPr="00A928C7">
        <w:rPr>
          <w:rFonts w:ascii="Lato" w:hAnsi="Lato"/>
          <w:noProof/>
          <w:sz w:val="24"/>
          <w:szCs w:val="24"/>
          <w:lang w:val="ro-RO" w:bidi="ro-RO"/>
        </w:rPr>
        <w:t xml:space="preserve"> </w:t>
      </w:r>
      <w:r w:rsidRPr="00A928C7">
        <w:rPr>
          <w:rFonts w:ascii="Lato" w:hAnsi="Lato"/>
          <w:noProof/>
          <w:sz w:val="24"/>
          <w:szCs w:val="24"/>
          <w:lang w:val="ro-RO" w:bidi="ro-RO"/>
        </w:rPr>
        <w:t>initial</w:t>
      </w:r>
      <w:r w:rsidR="00CC028D" w:rsidRPr="00A928C7">
        <w:rPr>
          <w:rFonts w:ascii="Lato" w:hAnsi="Lato"/>
          <w:noProof/>
          <w:sz w:val="24"/>
          <w:szCs w:val="24"/>
          <w:lang w:val="ro-RO" w:bidi="ro-RO"/>
        </w:rPr>
        <w:t>,</w:t>
      </w:r>
      <w:r w:rsidRPr="00A928C7">
        <w:rPr>
          <w:rFonts w:ascii="Lato" w:hAnsi="Lato"/>
          <w:noProof/>
          <w:sz w:val="24"/>
          <w:szCs w:val="24"/>
          <w:lang w:val="ro-RO" w:bidi="ro-RO"/>
        </w:rPr>
        <w:t xml:space="preserve"> </w:t>
      </w:r>
      <w:r w:rsidR="00491C9D" w:rsidRPr="00A928C7">
        <w:rPr>
          <w:rFonts w:ascii="Lato" w:hAnsi="Lato"/>
          <w:noProof/>
          <w:sz w:val="24"/>
          <w:szCs w:val="24"/>
          <w:lang w:val="ro-RO" w:bidi="ro-RO"/>
        </w:rPr>
        <w:t>aprobat de Consiliul de Administra</w:t>
      </w:r>
      <w:r w:rsidR="000714A8" w:rsidRPr="00A928C7">
        <w:rPr>
          <w:rFonts w:ascii="Lato" w:hAnsi="Lato"/>
          <w:noProof/>
          <w:sz w:val="24"/>
          <w:szCs w:val="24"/>
          <w:lang w:val="ro-RO" w:bidi="ro-RO"/>
        </w:rPr>
        <w:t>t</w:t>
      </w:r>
      <w:r w:rsidR="00491C9D" w:rsidRPr="00A928C7">
        <w:rPr>
          <w:rFonts w:ascii="Lato" w:hAnsi="Lato"/>
          <w:noProof/>
          <w:sz w:val="24"/>
          <w:szCs w:val="24"/>
          <w:lang w:val="ro-RO" w:bidi="ro-RO"/>
        </w:rPr>
        <w:t xml:space="preserve">ie al </w:t>
      </w:r>
      <w:r w:rsidR="00EB57C9" w:rsidRPr="00A928C7">
        <w:rPr>
          <w:rFonts w:ascii="Lato" w:hAnsi="Lato"/>
          <w:noProof/>
          <w:sz w:val="24"/>
          <w:szCs w:val="24"/>
          <w:lang w:val="ro-RO"/>
        </w:rPr>
        <w:t xml:space="preserve">Garanti Bank S.A. </w:t>
      </w:r>
      <w:r w:rsidR="00491C9D" w:rsidRPr="00A928C7">
        <w:rPr>
          <w:rFonts w:ascii="Lato" w:hAnsi="Lato"/>
          <w:noProof/>
          <w:sz w:val="24"/>
          <w:szCs w:val="24"/>
          <w:lang w:val="ro-RO" w:bidi="ro-RO"/>
        </w:rPr>
        <w:t xml:space="preserve">la data de </w:t>
      </w:r>
      <w:r w:rsidR="00A26A8C" w:rsidRPr="00A928C7">
        <w:rPr>
          <w:rFonts w:ascii="Lato" w:hAnsi="Lato"/>
          <w:noProof/>
          <w:sz w:val="24"/>
          <w:szCs w:val="24"/>
          <w:lang w:val="ro-RO" w:bidi="ro-RO"/>
        </w:rPr>
        <w:t>30</w:t>
      </w:r>
      <w:r w:rsidR="00EB57C9" w:rsidRPr="00A928C7">
        <w:rPr>
          <w:rFonts w:ascii="Lato" w:hAnsi="Lato"/>
          <w:noProof/>
          <w:sz w:val="24"/>
          <w:szCs w:val="24"/>
          <w:lang w:val="ro-RO" w:bidi="ro-RO"/>
        </w:rPr>
        <w:t>.</w:t>
      </w:r>
      <w:r w:rsidR="00A26A8C" w:rsidRPr="00A928C7">
        <w:rPr>
          <w:rFonts w:ascii="Lato" w:hAnsi="Lato"/>
          <w:noProof/>
          <w:sz w:val="24"/>
          <w:szCs w:val="24"/>
          <w:lang w:val="ro-RO" w:bidi="ro-RO"/>
        </w:rPr>
        <w:t>09</w:t>
      </w:r>
      <w:r w:rsidR="00EB57C9" w:rsidRPr="00A928C7">
        <w:rPr>
          <w:rFonts w:ascii="Lato" w:hAnsi="Lato"/>
          <w:noProof/>
          <w:sz w:val="24"/>
          <w:szCs w:val="24"/>
          <w:lang w:val="ro-RO" w:bidi="ro-RO"/>
        </w:rPr>
        <w:t>.2022</w:t>
      </w:r>
      <w:r w:rsidRPr="00A928C7">
        <w:rPr>
          <w:rFonts w:ascii="Lato" w:hAnsi="Lato"/>
          <w:noProof/>
          <w:sz w:val="24"/>
          <w:szCs w:val="24"/>
          <w:lang w:val="ro-RO" w:bidi="ro-RO"/>
        </w:rPr>
        <w:t>, dupa ce a fost analizat si avizat de Comitetul de Directie, si</w:t>
      </w:r>
      <w:r w:rsidR="00491C9D" w:rsidRPr="00A928C7">
        <w:rPr>
          <w:rFonts w:ascii="Lato" w:hAnsi="Lato"/>
          <w:noProof/>
          <w:sz w:val="24"/>
          <w:szCs w:val="24"/>
          <w:lang w:val="ro-RO" w:bidi="ro-RO"/>
        </w:rPr>
        <w:t xml:space="preserve"> </w:t>
      </w:r>
      <w:r w:rsidRPr="00A928C7">
        <w:rPr>
          <w:rFonts w:ascii="Lato" w:hAnsi="Lato"/>
          <w:noProof/>
          <w:sz w:val="24"/>
          <w:szCs w:val="24"/>
          <w:lang w:val="ro-RO" w:bidi="ro-RO"/>
        </w:rPr>
        <w:t>a intrat in vigoare in ziua urmatoare aprobarii sale</w:t>
      </w:r>
      <w:r w:rsidR="00687F3F" w:rsidRPr="00A928C7">
        <w:rPr>
          <w:rFonts w:ascii="Lato" w:hAnsi="Lato"/>
          <w:noProof/>
          <w:sz w:val="24"/>
          <w:szCs w:val="24"/>
          <w:lang w:val="ro-RO" w:bidi="ro-RO"/>
        </w:rPr>
        <w:t>, inlocuind Codul in vigoare la acea data.</w:t>
      </w:r>
      <w:r w:rsidRPr="00A928C7">
        <w:rPr>
          <w:rFonts w:ascii="Lato" w:hAnsi="Lato"/>
          <w:noProof/>
          <w:sz w:val="24"/>
          <w:szCs w:val="24"/>
          <w:lang w:val="ro-RO" w:bidi="ro-RO"/>
        </w:rPr>
        <w:t xml:space="preserve"> Versiunea actualizata a Codului</w:t>
      </w:r>
      <w:r w:rsidRPr="00A928C7">
        <w:rPr>
          <w:rFonts w:ascii="Lato" w:hAnsi="Lato"/>
          <w:noProof/>
          <w:sz w:val="24"/>
          <w:szCs w:val="24"/>
          <w:lang w:val="ro-RO"/>
        </w:rPr>
        <w:t xml:space="preserve"> </w:t>
      </w:r>
      <w:r w:rsidR="00F440D7" w:rsidRPr="00A928C7">
        <w:rPr>
          <w:rFonts w:ascii="Lato" w:hAnsi="Lato"/>
          <w:noProof/>
          <w:sz w:val="24"/>
          <w:szCs w:val="24"/>
          <w:lang w:val="ro-RO"/>
        </w:rPr>
        <w:t xml:space="preserve">va </w:t>
      </w:r>
      <w:r w:rsidR="007C50F2" w:rsidRPr="00A928C7">
        <w:rPr>
          <w:rFonts w:ascii="Lato" w:hAnsi="Lato"/>
          <w:noProof/>
          <w:sz w:val="24"/>
          <w:szCs w:val="24"/>
          <w:lang w:val="ro-RO"/>
        </w:rPr>
        <w:t>fi avizata</w:t>
      </w:r>
      <w:r w:rsidR="004B260A" w:rsidRPr="00A928C7">
        <w:rPr>
          <w:rFonts w:ascii="Lato" w:hAnsi="Lato"/>
          <w:noProof/>
          <w:sz w:val="24"/>
          <w:szCs w:val="24"/>
          <w:lang w:val="ro-RO" w:bidi="ro-RO"/>
        </w:rPr>
        <w:t xml:space="preserve"> de Comitetul de Directie</w:t>
      </w:r>
      <w:r w:rsidR="004B260A" w:rsidRPr="00A928C7">
        <w:rPr>
          <w:rFonts w:ascii="Lato" w:hAnsi="Lato"/>
          <w:noProof/>
          <w:sz w:val="24"/>
          <w:szCs w:val="24"/>
          <w:lang w:val="ro-RO"/>
        </w:rPr>
        <w:t xml:space="preserve"> si </w:t>
      </w:r>
      <w:r w:rsidR="007C50F2" w:rsidRPr="00A928C7">
        <w:rPr>
          <w:rFonts w:ascii="Lato" w:hAnsi="Lato"/>
          <w:noProof/>
          <w:sz w:val="24"/>
          <w:szCs w:val="24"/>
          <w:lang w:val="ro-RO"/>
        </w:rPr>
        <w:t>aprobata</w:t>
      </w:r>
      <w:r w:rsidRPr="00A928C7">
        <w:rPr>
          <w:rFonts w:ascii="Lato" w:hAnsi="Lato"/>
          <w:noProof/>
          <w:sz w:val="24"/>
          <w:szCs w:val="24"/>
          <w:lang w:val="ro-RO"/>
        </w:rPr>
        <w:t xml:space="preserve"> </w:t>
      </w:r>
      <w:r w:rsidR="00687F3F" w:rsidRPr="00A928C7">
        <w:rPr>
          <w:rFonts w:ascii="Lato" w:hAnsi="Lato"/>
          <w:noProof/>
          <w:sz w:val="24"/>
          <w:szCs w:val="24"/>
          <w:lang w:val="ro-RO"/>
        </w:rPr>
        <w:t>de</w:t>
      </w:r>
      <w:r w:rsidRPr="00A928C7">
        <w:rPr>
          <w:rFonts w:ascii="Lato" w:hAnsi="Lato"/>
          <w:noProof/>
          <w:sz w:val="24"/>
          <w:szCs w:val="24"/>
          <w:lang w:val="ro-RO"/>
        </w:rPr>
        <w:t xml:space="preserve"> Consiliul de Administratie al Garanti Bank S.A.</w:t>
      </w:r>
      <w:r w:rsidRPr="00A928C7">
        <w:rPr>
          <w:rFonts w:ascii="Lato" w:hAnsi="Lato"/>
          <w:noProof/>
          <w:sz w:val="24"/>
          <w:szCs w:val="24"/>
          <w:lang w:val="ro-RO" w:bidi="ro-RO"/>
        </w:rPr>
        <w:t xml:space="preserve">  </w:t>
      </w:r>
    </w:p>
    <w:p w14:paraId="5EC20788" w14:textId="77777777" w:rsidR="003B5C35" w:rsidRPr="00A928C7" w:rsidRDefault="003B5C35" w:rsidP="00A06CBA">
      <w:pPr>
        <w:jc w:val="both"/>
        <w:rPr>
          <w:rFonts w:ascii="Lato" w:hAnsi="Lato"/>
          <w:noProof/>
          <w:szCs w:val="24"/>
          <w:lang w:val="ro-RO"/>
        </w:rPr>
      </w:pPr>
    </w:p>
    <w:p w14:paraId="3B20321E" w14:textId="3A3096DF" w:rsidR="00491C9D" w:rsidRPr="00A928C7" w:rsidRDefault="00491C9D" w:rsidP="00A06CBA">
      <w:pPr>
        <w:jc w:val="both"/>
        <w:rPr>
          <w:rFonts w:ascii="Lato" w:hAnsi="Lato"/>
          <w:noProof/>
          <w:szCs w:val="24"/>
          <w:lang w:val="ro-RO"/>
        </w:rPr>
      </w:pPr>
      <w:r w:rsidRPr="00A928C7">
        <w:rPr>
          <w:rFonts w:ascii="Lato" w:hAnsi="Lato"/>
          <w:noProof/>
          <w:szCs w:val="24"/>
          <w:lang w:val="ro-RO" w:bidi="ro-RO"/>
        </w:rPr>
        <w:t>Consiliul de Administra</w:t>
      </w:r>
      <w:r w:rsidR="000714A8" w:rsidRPr="00A928C7">
        <w:rPr>
          <w:rFonts w:ascii="Lato" w:hAnsi="Lato"/>
          <w:noProof/>
          <w:szCs w:val="24"/>
          <w:lang w:val="ro-RO" w:bidi="ro-RO"/>
        </w:rPr>
        <w:t>t</w:t>
      </w:r>
      <w:r w:rsidRPr="00A928C7">
        <w:rPr>
          <w:rFonts w:ascii="Lato" w:hAnsi="Lato"/>
          <w:noProof/>
          <w:szCs w:val="24"/>
          <w:lang w:val="ro-RO" w:bidi="ro-RO"/>
        </w:rPr>
        <w:t xml:space="preserve">ie, </w:t>
      </w:r>
      <w:r w:rsidR="000714A8" w:rsidRPr="00A928C7">
        <w:rPr>
          <w:rFonts w:ascii="Lato" w:hAnsi="Lato"/>
          <w:noProof/>
          <w:szCs w:val="24"/>
          <w:lang w:val="ro-RO" w:bidi="ro-RO"/>
        </w:rPr>
        <w:t>i</w:t>
      </w:r>
      <w:r w:rsidRPr="00A928C7">
        <w:rPr>
          <w:rFonts w:ascii="Lato" w:hAnsi="Lato"/>
          <w:noProof/>
          <w:szCs w:val="24"/>
          <w:lang w:val="ro-RO" w:bidi="ro-RO"/>
        </w:rPr>
        <w:t xml:space="preserve">n calitate de cel mai </w:t>
      </w:r>
      <w:r w:rsidR="000714A8" w:rsidRPr="00A928C7">
        <w:rPr>
          <w:rFonts w:ascii="Lato" w:hAnsi="Lato"/>
          <w:noProof/>
          <w:szCs w:val="24"/>
          <w:lang w:val="ro-RO" w:bidi="ro-RO"/>
        </w:rPr>
        <w:t>i</w:t>
      </w:r>
      <w:r w:rsidRPr="00A928C7">
        <w:rPr>
          <w:rFonts w:ascii="Lato" w:hAnsi="Lato"/>
          <w:noProof/>
          <w:szCs w:val="24"/>
          <w:lang w:val="ro-RO" w:bidi="ro-RO"/>
        </w:rPr>
        <w:t xml:space="preserve">nalt organ de supraveghere al </w:t>
      </w:r>
      <w:r w:rsidR="00EB57C9" w:rsidRPr="00A928C7">
        <w:rPr>
          <w:rFonts w:ascii="Lato" w:hAnsi="Lato"/>
          <w:noProof/>
          <w:szCs w:val="24"/>
          <w:lang w:val="ro-RO"/>
        </w:rPr>
        <w:t>Garanti Bank S.A.</w:t>
      </w:r>
      <w:r w:rsidRPr="00A928C7">
        <w:rPr>
          <w:rFonts w:ascii="Lato" w:hAnsi="Lato"/>
          <w:noProof/>
          <w:szCs w:val="24"/>
          <w:lang w:val="ro-RO" w:bidi="ro-RO"/>
        </w:rPr>
        <w:t xml:space="preserve">, va asigura, </w:t>
      </w:r>
      <w:r w:rsidR="000714A8" w:rsidRPr="00A928C7">
        <w:rPr>
          <w:rFonts w:ascii="Lato" w:hAnsi="Lato"/>
          <w:noProof/>
          <w:szCs w:val="24"/>
          <w:lang w:val="ro-RO" w:bidi="ro-RO"/>
        </w:rPr>
        <w:t>i</w:t>
      </w:r>
      <w:r w:rsidRPr="00A928C7">
        <w:rPr>
          <w:rFonts w:ascii="Lato" w:hAnsi="Lato"/>
          <w:noProof/>
          <w:szCs w:val="24"/>
          <w:lang w:val="ro-RO" w:bidi="ro-RO"/>
        </w:rPr>
        <w:t xml:space="preserve">n mod direct sau prin intermediul </w:t>
      </w:r>
      <w:r w:rsidR="00EB57C9" w:rsidRPr="00A928C7">
        <w:rPr>
          <w:rFonts w:ascii="Lato" w:hAnsi="Lato"/>
          <w:noProof/>
          <w:szCs w:val="24"/>
          <w:lang w:val="ro-RO" w:bidi="ro-RO"/>
        </w:rPr>
        <w:t xml:space="preserve">Comitetului </w:t>
      </w:r>
      <w:r w:rsidR="00656CB2" w:rsidRPr="00A928C7">
        <w:rPr>
          <w:rFonts w:ascii="Lato" w:hAnsi="Lato"/>
          <w:noProof/>
          <w:szCs w:val="24"/>
          <w:lang w:val="ro-RO" w:bidi="ro-RO"/>
        </w:rPr>
        <w:t>de Directie</w:t>
      </w:r>
      <w:r w:rsidRPr="00A928C7">
        <w:rPr>
          <w:rFonts w:ascii="Lato" w:hAnsi="Lato"/>
          <w:noProof/>
          <w:szCs w:val="24"/>
          <w:lang w:val="ro-RO" w:bidi="ro-RO"/>
        </w:rPr>
        <w:t>, supravegherea implement</w:t>
      </w:r>
      <w:r w:rsidR="00EB2837" w:rsidRPr="00A928C7">
        <w:rPr>
          <w:rFonts w:ascii="Lato" w:hAnsi="Lato"/>
          <w:noProof/>
          <w:szCs w:val="24"/>
          <w:lang w:val="ro-RO" w:bidi="ro-RO"/>
        </w:rPr>
        <w:t>a</w:t>
      </w:r>
      <w:r w:rsidRPr="00A928C7">
        <w:rPr>
          <w:rFonts w:ascii="Lato" w:hAnsi="Lato"/>
          <w:noProof/>
          <w:szCs w:val="24"/>
          <w:lang w:val="ro-RO" w:bidi="ro-RO"/>
        </w:rPr>
        <w:t>rii Codului de Conduit</w:t>
      </w:r>
      <w:r w:rsidR="00EB2837" w:rsidRPr="00A928C7">
        <w:rPr>
          <w:rFonts w:ascii="Lato" w:hAnsi="Lato"/>
          <w:noProof/>
          <w:szCs w:val="24"/>
          <w:lang w:val="ro-RO" w:bidi="ro-RO"/>
        </w:rPr>
        <w:t>a</w:t>
      </w:r>
      <w:r w:rsidRPr="00A928C7">
        <w:rPr>
          <w:rFonts w:ascii="Lato" w:hAnsi="Lato"/>
          <w:noProof/>
          <w:szCs w:val="24"/>
          <w:lang w:val="ro-RO" w:bidi="ro-RO"/>
        </w:rPr>
        <w:t xml:space="preserve">, pe baza rapoartelor periodice sau ad-hoc primite de la </w:t>
      </w:r>
      <w:r w:rsidR="00A110FE" w:rsidRPr="00A928C7">
        <w:rPr>
          <w:rFonts w:ascii="Lato" w:hAnsi="Lato"/>
          <w:noProof/>
          <w:szCs w:val="24"/>
          <w:lang w:val="ro-RO" w:bidi="ro-RO"/>
        </w:rPr>
        <w:t>Comitetul privind Managementul Integritatii Corporative</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dup</w:t>
      </w:r>
      <w:r w:rsidR="00EB2837" w:rsidRPr="00A928C7">
        <w:rPr>
          <w:rFonts w:ascii="Lato" w:hAnsi="Lato"/>
          <w:noProof/>
          <w:szCs w:val="24"/>
          <w:lang w:val="ro-RO" w:bidi="ro-RO"/>
        </w:rPr>
        <w:t>a</w:t>
      </w:r>
      <w:r w:rsidRPr="00A928C7">
        <w:rPr>
          <w:rFonts w:ascii="Lato" w:hAnsi="Lato"/>
          <w:noProof/>
          <w:szCs w:val="24"/>
          <w:lang w:val="ro-RO" w:bidi="ro-RO"/>
        </w:rPr>
        <w:t xml:space="preserve"> caz, de la </w:t>
      </w:r>
      <w:r w:rsidR="00A110FE" w:rsidRPr="00A928C7">
        <w:rPr>
          <w:rFonts w:ascii="Lato" w:hAnsi="Lato"/>
          <w:noProof/>
          <w:szCs w:val="24"/>
          <w:lang w:val="ro-RO" w:bidi="ro-RO"/>
        </w:rPr>
        <w:t>Directorul</w:t>
      </w:r>
      <w:r w:rsidRPr="00A928C7">
        <w:rPr>
          <w:rFonts w:ascii="Lato" w:hAnsi="Lato"/>
          <w:noProof/>
          <w:szCs w:val="24"/>
          <w:lang w:val="ro-RO" w:bidi="ro-RO"/>
        </w:rPr>
        <w:t xml:space="preserve"> </w:t>
      </w:r>
      <w:r w:rsidR="00A110FE" w:rsidRPr="00A928C7">
        <w:rPr>
          <w:rFonts w:ascii="Lato" w:hAnsi="Lato"/>
          <w:noProof/>
          <w:szCs w:val="24"/>
          <w:lang w:val="ro-RO" w:bidi="ro-RO"/>
        </w:rPr>
        <w:t>Directiei</w:t>
      </w:r>
      <w:r w:rsidRPr="00A928C7">
        <w:rPr>
          <w:rFonts w:ascii="Lato" w:hAnsi="Lato"/>
          <w:noProof/>
          <w:szCs w:val="24"/>
          <w:lang w:val="ro-RO" w:bidi="ro-RO"/>
        </w:rPr>
        <w:t xml:space="preserve"> Conformitate sau al</w:t>
      </w:r>
      <w:r w:rsidR="000714A8" w:rsidRPr="00A928C7">
        <w:rPr>
          <w:rFonts w:ascii="Lato" w:hAnsi="Lato"/>
          <w:noProof/>
          <w:szCs w:val="24"/>
          <w:lang w:val="ro-RO" w:bidi="ro-RO"/>
        </w:rPr>
        <w:t>t</w:t>
      </w:r>
      <w:r w:rsidRPr="00A928C7">
        <w:rPr>
          <w:rFonts w:ascii="Lato" w:hAnsi="Lato"/>
          <w:noProof/>
          <w:szCs w:val="24"/>
          <w:lang w:val="ro-RO" w:bidi="ro-RO"/>
        </w:rPr>
        <w:t>i manageri ai domeniilor de supraveghere corespunz</w:t>
      </w:r>
      <w:r w:rsidR="00EB2837" w:rsidRPr="00A928C7">
        <w:rPr>
          <w:rFonts w:ascii="Lato" w:hAnsi="Lato"/>
          <w:noProof/>
          <w:szCs w:val="24"/>
          <w:lang w:val="ro-RO" w:bidi="ro-RO"/>
        </w:rPr>
        <w:t>a</w:t>
      </w:r>
      <w:r w:rsidRPr="00A928C7">
        <w:rPr>
          <w:rFonts w:ascii="Lato" w:hAnsi="Lato"/>
          <w:noProof/>
          <w:szCs w:val="24"/>
          <w:lang w:val="ro-RO" w:bidi="ro-RO"/>
        </w:rPr>
        <w:t>toare.</w:t>
      </w:r>
    </w:p>
    <w:p w14:paraId="5D2F8702" w14:textId="77777777" w:rsidR="00491C9D" w:rsidRPr="00A928C7" w:rsidRDefault="00491C9D" w:rsidP="00A06CBA">
      <w:pPr>
        <w:jc w:val="both"/>
        <w:rPr>
          <w:rFonts w:ascii="Lato" w:hAnsi="Lato"/>
          <w:b/>
          <w:noProof/>
          <w:szCs w:val="24"/>
          <w:lang w:val="ro-RO"/>
        </w:rPr>
      </w:pPr>
    </w:p>
    <w:p w14:paraId="035B36F7" w14:textId="658F08F4" w:rsidR="00491C9D" w:rsidRPr="00A928C7" w:rsidRDefault="00EE18D4" w:rsidP="001C558A">
      <w:pPr>
        <w:pStyle w:val="Heading2"/>
        <w:rPr>
          <w:rStyle w:val="Heading2Char"/>
          <w:rFonts w:ascii="Lato" w:hAnsi="Lato" w:cs="Times New Roman"/>
          <w:bCs/>
          <w:iCs/>
          <w:color w:val="02A5A5"/>
          <w:sz w:val="24"/>
          <w:szCs w:val="24"/>
          <w:lang w:val="ro-RO" w:bidi="ro-RO"/>
        </w:rPr>
      </w:pPr>
      <w:bookmarkStart w:id="126" w:name="_Toc131156487"/>
      <w:r w:rsidRPr="00A928C7">
        <w:rPr>
          <w:rStyle w:val="Heading2Char"/>
          <w:rFonts w:ascii="Lato" w:hAnsi="Lato" w:cs="Times New Roman"/>
          <w:bCs/>
          <w:iCs/>
          <w:color w:val="02A5A5"/>
          <w:sz w:val="24"/>
          <w:szCs w:val="24"/>
          <w:lang w:val="ro-RO" w:bidi="ro-RO"/>
        </w:rPr>
        <w:t>7</w:t>
      </w:r>
      <w:r w:rsidR="00491C9D" w:rsidRPr="00A928C7">
        <w:rPr>
          <w:rStyle w:val="Heading2Char"/>
          <w:rFonts w:ascii="Lato" w:hAnsi="Lato" w:cs="Times New Roman"/>
          <w:bCs/>
          <w:iCs/>
          <w:color w:val="02A5A5"/>
          <w:sz w:val="24"/>
          <w:szCs w:val="24"/>
          <w:lang w:val="ro-RO" w:bidi="ro-RO"/>
        </w:rPr>
        <w:t>.2 Obiect executiv</w:t>
      </w:r>
      <w:bookmarkEnd w:id="126"/>
    </w:p>
    <w:p w14:paraId="5D585009" w14:textId="77777777" w:rsidR="00491C9D" w:rsidRPr="00A928C7" w:rsidRDefault="00491C9D" w:rsidP="00B47749">
      <w:pPr>
        <w:jc w:val="both"/>
        <w:rPr>
          <w:rFonts w:ascii="Lato" w:hAnsi="Lato"/>
          <w:b/>
          <w:noProof/>
          <w:szCs w:val="24"/>
          <w:lang w:val="ro-RO"/>
        </w:rPr>
      </w:pPr>
    </w:p>
    <w:p w14:paraId="2F4865D2" w14:textId="77777777" w:rsidR="00EB35DA" w:rsidRPr="00A928C7" w:rsidRDefault="00EB35DA" w:rsidP="003500C2">
      <w:pPr>
        <w:jc w:val="both"/>
        <w:rPr>
          <w:rFonts w:ascii="Lato" w:hAnsi="Lato"/>
          <w:b/>
          <w:noProof/>
          <w:szCs w:val="24"/>
          <w:lang w:val="ro-RO" w:bidi="ro-RO"/>
        </w:rPr>
      </w:pPr>
      <w:r w:rsidRPr="00A928C7">
        <w:rPr>
          <w:rFonts w:ascii="Lato" w:hAnsi="Lato"/>
          <w:b/>
          <w:noProof/>
          <w:szCs w:val="24"/>
          <w:lang w:val="ro-RO" w:bidi="ro-RO"/>
        </w:rPr>
        <w:t>7.2.1</w:t>
      </w:r>
    </w:p>
    <w:p w14:paraId="20034CDA" w14:textId="7D86967E" w:rsidR="00491C9D" w:rsidRPr="00A928C7" w:rsidRDefault="00491C9D" w:rsidP="003500C2">
      <w:pPr>
        <w:jc w:val="both"/>
        <w:rPr>
          <w:rFonts w:ascii="Lato" w:hAnsi="Lato"/>
          <w:noProof/>
          <w:szCs w:val="24"/>
          <w:lang w:val="ro-RO"/>
        </w:rPr>
      </w:pPr>
      <w:r w:rsidRPr="00A928C7">
        <w:rPr>
          <w:rFonts w:ascii="Lato" w:hAnsi="Lato"/>
          <w:noProof/>
          <w:szCs w:val="24"/>
          <w:lang w:val="ro-RO" w:bidi="ro-RO"/>
        </w:rPr>
        <w:t>Codul de Conduit</w:t>
      </w:r>
      <w:r w:rsidR="00EB2837" w:rsidRPr="00A928C7">
        <w:rPr>
          <w:rFonts w:ascii="Lato" w:hAnsi="Lato"/>
          <w:noProof/>
          <w:szCs w:val="24"/>
          <w:lang w:val="ro-RO" w:bidi="ro-RO"/>
        </w:rPr>
        <w:t>a</w:t>
      </w:r>
      <w:r w:rsidRPr="00A928C7">
        <w:rPr>
          <w:rFonts w:ascii="Lato" w:hAnsi="Lato"/>
          <w:noProof/>
          <w:szCs w:val="24"/>
          <w:lang w:val="ro-RO" w:bidi="ro-RO"/>
        </w:rPr>
        <w:t xml:space="preserve"> a fost elaborat </w:t>
      </w:r>
      <w:r w:rsidR="000714A8" w:rsidRPr="00A928C7">
        <w:rPr>
          <w:rFonts w:ascii="Lato" w:hAnsi="Lato"/>
          <w:noProof/>
          <w:szCs w:val="24"/>
          <w:lang w:val="ro-RO" w:bidi="ro-RO"/>
        </w:rPr>
        <w:t>s</w:t>
      </w:r>
      <w:r w:rsidRPr="00A928C7">
        <w:rPr>
          <w:rFonts w:ascii="Lato" w:hAnsi="Lato"/>
          <w:noProof/>
          <w:szCs w:val="24"/>
          <w:lang w:val="ro-RO" w:bidi="ro-RO"/>
        </w:rPr>
        <w:t>i coordonat de </w:t>
      </w:r>
      <w:r w:rsidR="00394178" w:rsidRPr="00A928C7">
        <w:rPr>
          <w:rFonts w:ascii="Lato" w:hAnsi="Lato"/>
          <w:noProof/>
          <w:szCs w:val="24"/>
          <w:lang w:val="ro-RO" w:bidi="ro-RO"/>
        </w:rPr>
        <w:t>Directia</w:t>
      </w:r>
      <w:r w:rsidRPr="00A928C7">
        <w:rPr>
          <w:rFonts w:ascii="Lato" w:hAnsi="Lato"/>
          <w:noProof/>
          <w:szCs w:val="24"/>
          <w:lang w:val="ro-RO" w:bidi="ro-RO"/>
        </w:rPr>
        <w:t> Conformitat</w:t>
      </w:r>
      <w:r w:rsidR="00394178" w:rsidRPr="00A928C7">
        <w:rPr>
          <w:rFonts w:ascii="Lato" w:hAnsi="Lato"/>
          <w:noProof/>
          <w:szCs w:val="24"/>
          <w:lang w:val="ro-RO" w:bidi="ro-RO"/>
        </w:rPr>
        <w:t xml:space="preserve">e a </w:t>
      </w:r>
      <w:r w:rsidR="00394178" w:rsidRPr="00A928C7">
        <w:rPr>
          <w:rFonts w:ascii="Lato" w:hAnsi="Lato"/>
          <w:noProof/>
          <w:szCs w:val="24"/>
          <w:lang w:val="ro-RO"/>
        </w:rPr>
        <w:t>Garanti Bank S.A.</w:t>
      </w:r>
      <w:r w:rsidRPr="00A928C7">
        <w:rPr>
          <w:rFonts w:ascii="Lato" w:hAnsi="Lato"/>
          <w:noProof/>
          <w:szCs w:val="24"/>
          <w:lang w:val="ro-RO" w:bidi="ro-RO"/>
        </w:rPr>
        <w:t xml:space="preserve">, cu colaborarea tuturor </w:t>
      </w:r>
      <w:r w:rsidR="00394178" w:rsidRPr="00A928C7">
        <w:rPr>
          <w:rFonts w:ascii="Lato" w:hAnsi="Lato"/>
          <w:noProof/>
          <w:szCs w:val="24"/>
          <w:lang w:val="ro-RO" w:bidi="ro-RO"/>
        </w:rPr>
        <w:t>ariilor</w:t>
      </w:r>
      <w:r w:rsidRPr="00A928C7">
        <w:rPr>
          <w:rFonts w:ascii="Lato" w:hAnsi="Lato"/>
          <w:noProof/>
          <w:szCs w:val="24"/>
          <w:lang w:val="ro-RO" w:bidi="ro-RO"/>
        </w:rPr>
        <w:t xml:space="preserve">, </w:t>
      </w:r>
      <w:r w:rsidR="000714A8" w:rsidRPr="00A928C7">
        <w:rPr>
          <w:rFonts w:ascii="Lato" w:hAnsi="Lato"/>
          <w:noProof/>
          <w:szCs w:val="24"/>
          <w:lang w:val="ro-RO" w:bidi="ro-RO"/>
        </w:rPr>
        <w:t>i</w:t>
      </w:r>
      <w:r w:rsidRPr="00A928C7">
        <w:rPr>
          <w:rFonts w:ascii="Lato" w:hAnsi="Lato"/>
          <w:noProof/>
          <w:szCs w:val="24"/>
          <w:lang w:val="ro-RO" w:bidi="ro-RO"/>
        </w:rPr>
        <w:t>n sfera competen</w:t>
      </w:r>
      <w:r w:rsidR="000714A8" w:rsidRPr="00A928C7">
        <w:rPr>
          <w:rFonts w:ascii="Lato" w:hAnsi="Lato"/>
          <w:noProof/>
          <w:szCs w:val="24"/>
          <w:lang w:val="ro-RO" w:bidi="ro-RO"/>
        </w:rPr>
        <w:t>t</w:t>
      </w:r>
      <w:r w:rsidRPr="00A928C7">
        <w:rPr>
          <w:rFonts w:ascii="Lato" w:hAnsi="Lato"/>
          <w:noProof/>
          <w:szCs w:val="24"/>
          <w:lang w:val="ro-RO" w:bidi="ro-RO"/>
        </w:rPr>
        <w:t>elor lor.</w:t>
      </w:r>
    </w:p>
    <w:p w14:paraId="39A80A08" w14:textId="77777777" w:rsidR="00491C9D" w:rsidRPr="00A928C7" w:rsidRDefault="00491C9D">
      <w:pPr>
        <w:jc w:val="both"/>
        <w:rPr>
          <w:rFonts w:ascii="Lato" w:hAnsi="Lato"/>
          <w:noProof/>
          <w:szCs w:val="24"/>
          <w:lang w:val="ro-RO"/>
        </w:rPr>
      </w:pPr>
    </w:p>
    <w:p w14:paraId="7E95AFA4" w14:textId="364E28B1" w:rsidR="00491C9D" w:rsidRPr="00A928C7" w:rsidRDefault="00394178">
      <w:pPr>
        <w:jc w:val="both"/>
        <w:rPr>
          <w:rFonts w:ascii="Lato" w:hAnsi="Lato"/>
          <w:noProof/>
          <w:szCs w:val="24"/>
          <w:lang w:val="ro-RO"/>
        </w:rPr>
      </w:pPr>
      <w:r w:rsidRPr="00A928C7">
        <w:rPr>
          <w:rFonts w:ascii="Lato" w:hAnsi="Lato"/>
          <w:noProof/>
          <w:szCs w:val="24"/>
          <w:lang w:val="ro-RO" w:bidi="ro-RO"/>
        </w:rPr>
        <w:t>Directorul Directiei Conformitate</w:t>
      </w:r>
      <w:r w:rsidR="00E44B77" w:rsidRPr="00A928C7">
        <w:rPr>
          <w:rFonts w:ascii="Lato" w:hAnsi="Lato"/>
          <w:noProof/>
          <w:szCs w:val="24"/>
          <w:lang w:val="ro-RO" w:bidi="ro-RO"/>
        </w:rPr>
        <w:t xml:space="preserve"> a</w:t>
      </w:r>
      <w:r w:rsidR="00E44B77" w:rsidRPr="00A928C7">
        <w:rPr>
          <w:rFonts w:ascii="Lato" w:hAnsi="Lato"/>
          <w:noProof/>
          <w:szCs w:val="24"/>
          <w:lang w:val="ro-RO"/>
        </w:rPr>
        <w:t xml:space="preserve"> Garanti Bank S.A.</w:t>
      </w:r>
      <w:r w:rsidRPr="00A928C7">
        <w:rPr>
          <w:rFonts w:ascii="Lato" w:hAnsi="Lato"/>
          <w:noProof/>
          <w:szCs w:val="24"/>
          <w:lang w:val="ro-RO" w:bidi="ro-RO"/>
        </w:rPr>
        <w:t xml:space="preserve"> </w:t>
      </w:r>
      <w:r w:rsidR="00491C9D" w:rsidRPr="00A928C7">
        <w:rPr>
          <w:rFonts w:ascii="Lato" w:hAnsi="Lato"/>
          <w:noProof/>
          <w:szCs w:val="24"/>
          <w:lang w:val="ro-RO" w:bidi="ro-RO"/>
        </w:rPr>
        <w:t>v</w:t>
      </w:r>
      <w:r w:rsidR="00EB35DA" w:rsidRPr="00A928C7">
        <w:rPr>
          <w:rFonts w:ascii="Lato" w:hAnsi="Lato"/>
          <w:noProof/>
          <w:szCs w:val="24"/>
          <w:lang w:val="ro-RO" w:bidi="ro-RO"/>
        </w:rPr>
        <w:t>a</w:t>
      </w:r>
      <w:r w:rsidR="00491C9D" w:rsidRPr="00A928C7">
        <w:rPr>
          <w:rFonts w:ascii="Lato" w:hAnsi="Lato"/>
          <w:noProof/>
          <w:szCs w:val="24"/>
          <w:lang w:val="ro-RO" w:bidi="ro-RO"/>
        </w:rPr>
        <w:t xml:space="preserve"> fi responsabil, </w:t>
      </w:r>
      <w:r w:rsidR="000714A8" w:rsidRPr="00A928C7">
        <w:rPr>
          <w:rFonts w:ascii="Lato" w:hAnsi="Lato"/>
          <w:noProof/>
          <w:szCs w:val="24"/>
          <w:lang w:val="ro-RO" w:bidi="ro-RO"/>
        </w:rPr>
        <w:t>i</w:t>
      </w:r>
      <w:r w:rsidR="00491C9D" w:rsidRPr="00A928C7">
        <w:rPr>
          <w:rFonts w:ascii="Lato" w:hAnsi="Lato"/>
          <w:noProof/>
          <w:szCs w:val="24"/>
          <w:lang w:val="ro-RO" w:bidi="ro-RO"/>
        </w:rPr>
        <w:t>n sfera executiv</w:t>
      </w:r>
      <w:r w:rsidR="00EB2837" w:rsidRPr="00A928C7">
        <w:rPr>
          <w:rFonts w:ascii="Lato" w:hAnsi="Lato"/>
          <w:noProof/>
          <w:szCs w:val="24"/>
          <w:lang w:val="ro-RO" w:bidi="ro-RO"/>
        </w:rPr>
        <w:t>a</w:t>
      </w:r>
      <w:r w:rsidR="00491C9D" w:rsidRPr="00A928C7">
        <w:rPr>
          <w:rFonts w:ascii="Lato" w:hAnsi="Lato"/>
          <w:noProof/>
          <w:szCs w:val="24"/>
          <w:lang w:val="ro-RO" w:bidi="ro-RO"/>
        </w:rPr>
        <w:t>, de prezentul Cod de Conduit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w:t>
      </w:r>
      <w:r w:rsidR="000714A8" w:rsidRPr="00A928C7">
        <w:rPr>
          <w:rFonts w:ascii="Lato" w:hAnsi="Lato"/>
          <w:noProof/>
          <w:szCs w:val="24"/>
          <w:lang w:val="ro-RO" w:bidi="ro-RO"/>
        </w:rPr>
        <w:t>s</w:t>
      </w:r>
      <w:r w:rsidR="00491C9D" w:rsidRPr="00A928C7">
        <w:rPr>
          <w:rFonts w:ascii="Lato" w:hAnsi="Lato"/>
          <w:noProof/>
          <w:szCs w:val="24"/>
          <w:lang w:val="ro-RO" w:bidi="ro-RO"/>
        </w:rPr>
        <w:t xml:space="preserve">i, prin urmare, </w:t>
      </w:r>
      <w:r w:rsidR="000714A8" w:rsidRPr="00A928C7">
        <w:rPr>
          <w:rFonts w:ascii="Lato" w:hAnsi="Lato"/>
          <w:noProof/>
          <w:szCs w:val="24"/>
          <w:lang w:val="ro-RO" w:bidi="ro-RO"/>
        </w:rPr>
        <w:t>i</w:t>
      </w:r>
      <w:r w:rsidR="00491C9D" w:rsidRPr="00A928C7">
        <w:rPr>
          <w:rFonts w:ascii="Lato" w:hAnsi="Lato"/>
          <w:noProof/>
          <w:szCs w:val="24"/>
          <w:lang w:val="ro-RO" w:bidi="ro-RO"/>
        </w:rPr>
        <w:t>l v</w:t>
      </w:r>
      <w:r w:rsidR="00EB35DA" w:rsidRPr="00A928C7">
        <w:rPr>
          <w:rFonts w:ascii="Lato" w:hAnsi="Lato"/>
          <w:noProof/>
          <w:szCs w:val="24"/>
          <w:lang w:val="ro-RO" w:bidi="ro-RO"/>
        </w:rPr>
        <w:t>a</w:t>
      </w:r>
      <w:r w:rsidR="00491C9D" w:rsidRPr="00A928C7">
        <w:rPr>
          <w:rFonts w:ascii="Lato" w:hAnsi="Lato"/>
          <w:noProof/>
          <w:szCs w:val="24"/>
          <w:lang w:val="ro-RO" w:bidi="ro-RO"/>
        </w:rPr>
        <w:t xml:space="preserve"> transmite Consiliului de Administra</w:t>
      </w:r>
      <w:r w:rsidR="000714A8" w:rsidRPr="00A928C7">
        <w:rPr>
          <w:rFonts w:ascii="Lato" w:hAnsi="Lato"/>
          <w:noProof/>
          <w:szCs w:val="24"/>
          <w:lang w:val="ro-RO" w:bidi="ro-RO"/>
        </w:rPr>
        <w:t>t</w:t>
      </w:r>
      <w:r w:rsidR="00491C9D" w:rsidRPr="00A928C7">
        <w:rPr>
          <w:rFonts w:ascii="Lato" w:hAnsi="Lato"/>
          <w:noProof/>
          <w:szCs w:val="24"/>
          <w:lang w:val="ro-RO" w:bidi="ro-RO"/>
        </w:rPr>
        <w:t xml:space="preserve">ie spre aprobare </w:t>
      </w:r>
      <w:r w:rsidR="000714A8" w:rsidRPr="00A928C7">
        <w:rPr>
          <w:rFonts w:ascii="Lato" w:hAnsi="Lato"/>
          <w:noProof/>
          <w:szCs w:val="24"/>
          <w:lang w:val="ro-RO" w:bidi="ro-RO"/>
        </w:rPr>
        <w:t>s</w:t>
      </w:r>
      <w:r w:rsidR="00491C9D" w:rsidRPr="00A928C7">
        <w:rPr>
          <w:rFonts w:ascii="Lato" w:hAnsi="Lato"/>
          <w:noProof/>
          <w:szCs w:val="24"/>
          <w:lang w:val="ro-RO" w:bidi="ro-RO"/>
        </w:rPr>
        <w:t>i publicare, promov</w:t>
      </w:r>
      <w:r w:rsidR="008150F4" w:rsidRPr="00A928C7">
        <w:rPr>
          <w:rFonts w:ascii="Lato" w:hAnsi="Lato"/>
          <w:noProof/>
          <w:szCs w:val="24"/>
          <w:lang w:val="ro-RO" w:bidi="ro-RO"/>
        </w:rPr>
        <w:t>a</w:t>
      </w:r>
      <w:r w:rsidR="00491C9D" w:rsidRPr="00A928C7">
        <w:rPr>
          <w:rFonts w:ascii="Lato" w:hAnsi="Lato"/>
          <w:noProof/>
          <w:szCs w:val="24"/>
          <w:lang w:val="ro-RO" w:bidi="ro-RO"/>
        </w:rPr>
        <w:t>nd con</w:t>
      </w:r>
      <w:r w:rsidR="000714A8" w:rsidRPr="00A928C7">
        <w:rPr>
          <w:rFonts w:ascii="Lato" w:hAnsi="Lato"/>
          <w:noProof/>
          <w:szCs w:val="24"/>
          <w:lang w:val="ro-RO" w:bidi="ro-RO"/>
        </w:rPr>
        <w:t>s</w:t>
      </w:r>
      <w:r w:rsidR="00491C9D" w:rsidRPr="00A928C7">
        <w:rPr>
          <w:rFonts w:ascii="Lato" w:hAnsi="Lato"/>
          <w:noProof/>
          <w:szCs w:val="24"/>
          <w:lang w:val="ro-RO" w:bidi="ro-RO"/>
        </w:rPr>
        <w:t xml:space="preserve">tientizarea acestuia </w:t>
      </w:r>
      <w:r w:rsidR="000714A8" w:rsidRPr="00A928C7">
        <w:rPr>
          <w:rFonts w:ascii="Lato" w:hAnsi="Lato"/>
          <w:noProof/>
          <w:szCs w:val="24"/>
          <w:lang w:val="ro-RO" w:bidi="ro-RO"/>
        </w:rPr>
        <w:t>i</w:t>
      </w:r>
      <w:r w:rsidR="00491C9D" w:rsidRPr="00A928C7">
        <w:rPr>
          <w:rFonts w:ascii="Lato" w:hAnsi="Lato"/>
          <w:noProof/>
          <w:szCs w:val="24"/>
          <w:lang w:val="ro-RO" w:bidi="ro-RO"/>
        </w:rPr>
        <w:t>n r</w:t>
      </w:r>
      <w:r w:rsidR="008150F4" w:rsidRPr="00A928C7">
        <w:rPr>
          <w:rFonts w:ascii="Lato" w:hAnsi="Lato"/>
          <w:noProof/>
          <w:szCs w:val="24"/>
          <w:lang w:val="ro-RO" w:bidi="ro-RO"/>
        </w:rPr>
        <w:t>a</w:t>
      </w:r>
      <w:r w:rsidR="00491C9D" w:rsidRPr="00A928C7">
        <w:rPr>
          <w:rFonts w:ascii="Lato" w:hAnsi="Lato"/>
          <w:noProof/>
          <w:szCs w:val="24"/>
          <w:lang w:val="ro-RO" w:bidi="ro-RO"/>
        </w:rPr>
        <w:t xml:space="preserve">ndul persoanelor vizate de acesta. </w:t>
      </w:r>
    </w:p>
    <w:p w14:paraId="4F802582" w14:textId="77777777" w:rsidR="00491C9D" w:rsidRPr="00A928C7" w:rsidRDefault="00491C9D">
      <w:pPr>
        <w:jc w:val="both"/>
        <w:rPr>
          <w:rFonts w:ascii="Lato" w:hAnsi="Lato"/>
          <w:noProof/>
          <w:szCs w:val="24"/>
          <w:lang w:val="ro-RO"/>
        </w:rPr>
      </w:pPr>
    </w:p>
    <w:p w14:paraId="022BBAAE" w14:textId="44D50F40" w:rsidR="00491C9D" w:rsidRPr="00A928C7" w:rsidRDefault="009D206F">
      <w:pPr>
        <w:jc w:val="both"/>
        <w:rPr>
          <w:rFonts w:ascii="Lato" w:hAnsi="Lato"/>
          <w:noProof/>
          <w:szCs w:val="24"/>
          <w:lang w:val="ro-RO"/>
        </w:rPr>
      </w:pPr>
      <w:r w:rsidRPr="00A928C7">
        <w:rPr>
          <w:rFonts w:ascii="Lato" w:hAnsi="Lato"/>
          <w:noProof/>
          <w:szCs w:val="24"/>
          <w:lang w:val="ro-RO" w:bidi="ro-RO"/>
        </w:rPr>
        <w:t xml:space="preserve">Directorii Generali Adjuncti ai ariilor </w:t>
      </w:r>
      <w:r w:rsidR="00715F01" w:rsidRPr="00A928C7">
        <w:rPr>
          <w:rFonts w:ascii="Lato" w:hAnsi="Lato"/>
          <w:noProof/>
          <w:szCs w:val="24"/>
          <w:lang w:val="ro-RO"/>
        </w:rPr>
        <w:t>Garanti Bank S.A.</w:t>
      </w:r>
      <w:r w:rsidR="00715F01" w:rsidRPr="00A928C7">
        <w:rPr>
          <w:rFonts w:ascii="Lato" w:hAnsi="Lato"/>
          <w:noProof/>
          <w:szCs w:val="24"/>
          <w:lang w:val="ro-RO" w:bidi="ro-RO"/>
        </w:rPr>
        <w:t xml:space="preserve"> </w:t>
      </w:r>
      <w:r w:rsidR="00491C9D" w:rsidRPr="00A928C7">
        <w:rPr>
          <w:rFonts w:ascii="Lato" w:hAnsi="Lato"/>
          <w:noProof/>
          <w:szCs w:val="24"/>
          <w:lang w:val="ro-RO" w:bidi="ro-RO"/>
        </w:rPr>
        <w:t xml:space="preserve">vor facilita, </w:t>
      </w:r>
      <w:r w:rsidR="000714A8" w:rsidRPr="00A928C7">
        <w:rPr>
          <w:rFonts w:ascii="Lato" w:hAnsi="Lato"/>
          <w:noProof/>
          <w:szCs w:val="24"/>
          <w:lang w:val="ro-RO" w:bidi="ro-RO"/>
        </w:rPr>
        <w:t>i</w:t>
      </w:r>
      <w:r w:rsidR="00491C9D" w:rsidRPr="00A928C7">
        <w:rPr>
          <w:rFonts w:ascii="Lato" w:hAnsi="Lato"/>
          <w:noProof/>
          <w:szCs w:val="24"/>
          <w:lang w:val="ro-RO" w:bidi="ro-RO"/>
        </w:rPr>
        <w:t xml:space="preserve">n domeniile lor de responsabilitate </w:t>
      </w:r>
      <w:r w:rsidR="000714A8" w:rsidRPr="00A928C7">
        <w:rPr>
          <w:rFonts w:ascii="Lato" w:hAnsi="Lato"/>
          <w:noProof/>
          <w:szCs w:val="24"/>
          <w:lang w:val="ro-RO" w:bidi="ro-RO"/>
        </w:rPr>
        <w:t>s</w:t>
      </w:r>
      <w:r w:rsidR="00491C9D" w:rsidRPr="00A928C7">
        <w:rPr>
          <w:rFonts w:ascii="Lato" w:hAnsi="Lato"/>
          <w:noProof/>
          <w:szCs w:val="24"/>
          <w:lang w:val="ro-RO" w:bidi="ro-RO"/>
        </w:rPr>
        <w:t xml:space="preserve">i acolo unde este cazul, furnizarea de resurse, sisteme </w:t>
      </w:r>
      <w:r w:rsidR="000714A8" w:rsidRPr="00A928C7">
        <w:rPr>
          <w:rFonts w:ascii="Lato" w:hAnsi="Lato"/>
          <w:noProof/>
          <w:szCs w:val="24"/>
          <w:lang w:val="ro-RO" w:bidi="ro-RO"/>
        </w:rPr>
        <w:t>s</w:t>
      </w:r>
      <w:r w:rsidR="00491C9D" w:rsidRPr="00A928C7">
        <w:rPr>
          <w:rFonts w:ascii="Lato" w:hAnsi="Lato"/>
          <w:noProof/>
          <w:szCs w:val="24"/>
          <w:lang w:val="ro-RO" w:bidi="ro-RO"/>
        </w:rPr>
        <w:t>i organizare suficiente pentru a respecta prevederile Codului de Conduit</w:t>
      </w:r>
      <w:r w:rsidR="00EB2837" w:rsidRPr="00A928C7">
        <w:rPr>
          <w:rFonts w:ascii="Lato" w:hAnsi="Lato"/>
          <w:noProof/>
          <w:szCs w:val="24"/>
          <w:lang w:val="ro-RO" w:bidi="ro-RO"/>
        </w:rPr>
        <w:t>a</w:t>
      </w:r>
      <w:r w:rsidR="00491C9D" w:rsidRPr="00A928C7">
        <w:rPr>
          <w:rFonts w:ascii="Lato" w:hAnsi="Lato"/>
          <w:noProof/>
          <w:szCs w:val="24"/>
          <w:lang w:val="ro-RO" w:bidi="ro-RO"/>
        </w:rPr>
        <w:t>.</w:t>
      </w:r>
    </w:p>
    <w:p w14:paraId="62A55F81" w14:textId="77777777" w:rsidR="00491C9D" w:rsidRPr="00A928C7" w:rsidRDefault="00491C9D">
      <w:pPr>
        <w:jc w:val="both"/>
        <w:rPr>
          <w:rFonts w:ascii="Lato" w:hAnsi="Lato"/>
          <w:noProof/>
          <w:szCs w:val="24"/>
          <w:lang w:val="ro-RO"/>
        </w:rPr>
      </w:pPr>
    </w:p>
    <w:p w14:paraId="7D4DBDD7" w14:textId="77777777" w:rsidR="00491C9D" w:rsidRPr="00A928C7" w:rsidRDefault="00491C9D">
      <w:pPr>
        <w:jc w:val="both"/>
        <w:rPr>
          <w:rFonts w:ascii="Lato" w:hAnsi="Lato"/>
          <w:noProof/>
          <w:szCs w:val="24"/>
          <w:lang w:val="ro-RO"/>
        </w:rPr>
      </w:pPr>
      <w:r w:rsidRPr="00A928C7">
        <w:rPr>
          <w:rFonts w:ascii="Lato" w:hAnsi="Lato"/>
          <w:noProof/>
          <w:szCs w:val="24"/>
          <w:lang w:val="ro-RO" w:bidi="ro-RO"/>
        </w:rPr>
        <w:t>Persoana responsabil</w:t>
      </w:r>
      <w:r w:rsidR="00EB2837" w:rsidRPr="00A928C7">
        <w:rPr>
          <w:rFonts w:ascii="Lato" w:hAnsi="Lato"/>
          <w:noProof/>
          <w:szCs w:val="24"/>
          <w:lang w:val="ro-RO" w:bidi="ro-RO"/>
        </w:rPr>
        <w:t>a</w:t>
      </w:r>
      <w:r w:rsidRPr="00A928C7">
        <w:rPr>
          <w:rFonts w:ascii="Lato" w:hAnsi="Lato"/>
          <w:noProof/>
          <w:szCs w:val="24"/>
          <w:lang w:val="ro-RO" w:bidi="ro-RO"/>
        </w:rPr>
        <w:t xml:space="preserve"> cu Codul de Conduit</w:t>
      </w:r>
      <w:r w:rsidR="00EB2837" w:rsidRPr="00A928C7">
        <w:rPr>
          <w:rFonts w:ascii="Lato" w:hAnsi="Lato"/>
          <w:noProof/>
          <w:szCs w:val="24"/>
          <w:lang w:val="ro-RO" w:bidi="ro-RO"/>
        </w:rPr>
        <w:t>a</w:t>
      </w:r>
      <w:r w:rsidRPr="00A928C7">
        <w:rPr>
          <w:rFonts w:ascii="Lato" w:hAnsi="Lato"/>
          <w:noProof/>
          <w:szCs w:val="24"/>
          <w:lang w:val="ro-RO" w:bidi="ro-RO"/>
        </w:rPr>
        <w:t xml:space="preserve"> va identifica gradul de aplicare al acestuia, pe baza informa</w:t>
      </w:r>
      <w:r w:rsidR="000714A8" w:rsidRPr="00A928C7">
        <w:rPr>
          <w:rFonts w:ascii="Lato" w:hAnsi="Lato"/>
          <w:noProof/>
          <w:szCs w:val="24"/>
          <w:lang w:val="ro-RO" w:bidi="ro-RO"/>
        </w:rPr>
        <w:t>t</w:t>
      </w:r>
      <w:r w:rsidRPr="00A928C7">
        <w:rPr>
          <w:rFonts w:ascii="Lato" w:hAnsi="Lato"/>
          <w:noProof/>
          <w:szCs w:val="24"/>
          <w:lang w:val="ro-RO" w:bidi="ro-RO"/>
        </w:rPr>
        <w:t xml:space="preserve">iilor furnizate de persoanele responsabile pentru celelalte </w:t>
      </w:r>
      <w:r w:rsidR="005B4E0F" w:rsidRPr="00A928C7">
        <w:rPr>
          <w:rFonts w:ascii="Lato" w:hAnsi="Lato"/>
          <w:noProof/>
          <w:szCs w:val="24"/>
          <w:lang w:val="ro-RO" w:bidi="ro-RO"/>
        </w:rPr>
        <w:t>arii</w:t>
      </w:r>
      <w:r w:rsidRPr="00A928C7">
        <w:rPr>
          <w:rFonts w:ascii="Lato" w:hAnsi="Lato"/>
          <w:noProof/>
          <w:szCs w:val="24"/>
          <w:lang w:val="ro-RO" w:bidi="ro-RO"/>
        </w:rPr>
        <w:t xml:space="preserve">, </w:t>
      </w:r>
      <w:r w:rsidR="000714A8" w:rsidRPr="00A928C7">
        <w:rPr>
          <w:rFonts w:ascii="Lato" w:hAnsi="Lato"/>
          <w:noProof/>
          <w:szCs w:val="24"/>
          <w:lang w:val="ro-RO" w:bidi="ro-RO"/>
        </w:rPr>
        <w:t>s</w:t>
      </w:r>
      <w:r w:rsidRPr="00A928C7">
        <w:rPr>
          <w:rFonts w:ascii="Lato" w:hAnsi="Lato"/>
          <w:noProof/>
          <w:szCs w:val="24"/>
          <w:lang w:val="ro-RO" w:bidi="ro-RO"/>
        </w:rPr>
        <w:t>i va lua orice m</w:t>
      </w:r>
      <w:r w:rsidR="00EB2837" w:rsidRPr="00A928C7">
        <w:rPr>
          <w:rFonts w:ascii="Lato" w:hAnsi="Lato"/>
          <w:noProof/>
          <w:szCs w:val="24"/>
          <w:lang w:val="ro-RO" w:bidi="ro-RO"/>
        </w:rPr>
        <w:t>a</w:t>
      </w:r>
      <w:r w:rsidRPr="00A928C7">
        <w:rPr>
          <w:rFonts w:ascii="Lato" w:hAnsi="Lato"/>
          <w:noProof/>
          <w:szCs w:val="24"/>
          <w:lang w:val="ro-RO" w:bidi="ro-RO"/>
        </w:rPr>
        <w:t xml:space="preserve">suri necesare </w:t>
      </w:r>
      <w:r w:rsidR="000714A8" w:rsidRPr="00A928C7">
        <w:rPr>
          <w:rFonts w:ascii="Lato" w:hAnsi="Lato"/>
          <w:noProof/>
          <w:szCs w:val="24"/>
          <w:lang w:val="ro-RO" w:bidi="ro-RO"/>
        </w:rPr>
        <w:t>i</w:t>
      </w:r>
      <w:r w:rsidRPr="00A928C7">
        <w:rPr>
          <w:rFonts w:ascii="Lato" w:hAnsi="Lato"/>
          <w:noProof/>
          <w:szCs w:val="24"/>
          <w:lang w:val="ro-RO" w:bidi="ro-RO"/>
        </w:rPr>
        <w:t xml:space="preserve">n cazul </w:t>
      </w:r>
      <w:r w:rsidR="000714A8" w:rsidRPr="00A928C7">
        <w:rPr>
          <w:rFonts w:ascii="Lato" w:hAnsi="Lato"/>
          <w:noProof/>
          <w:szCs w:val="24"/>
          <w:lang w:val="ro-RO" w:bidi="ro-RO"/>
        </w:rPr>
        <w:t>i</w:t>
      </w:r>
      <w:r w:rsidRPr="00A928C7">
        <w:rPr>
          <w:rFonts w:ascii="Lato" w:hAnsi="Lato"/>
          <w:noProof/>
          <w:szCs w:val="24"/>
          <w:lang w:val="ro-RO" w:bidi="ro-RO"/>
        </w:rPr>
        <w:t xml:space="preserve">n care acesta nu este aplicat </w:t>
      </w:r>
      <w:r w:rsidR="000714A8" w:rsidRPr="00A928C7">
        <w:rPr>
          <w:rFonts w:ascii="Lato" w:hAnsi="Lato"/>
          <w:noProof/>
          <w:szCs w:val="24"/>
          <w:lang w:val="ro-RO" w:bidi="ro-RO"/>
        </w:rPr>
        <w:t>i</w:t>
      </w:r>
      <w:r w:rsidRPr="00A928C7">
        <w:rPr>
          <w:rFonts w:ascii="Lato" w:hAnsi="Lato"/>
          <w:noProof/>
          <w:szCs w:val="24"/>
          <w:lang w:val="ro-RO" w:bidi="ro-RO"/>
        </w:rPr>
        <w:t>n mod corespunz</w:t>
      </w:r>
      <w:r w:rsidR="00EB2837" w:rsidRPr="00A928C7">
        <w:rPr>
          <w:rFonts w:ascii="Lato" w:hAnsi="Lato"/>
          <w:noProof/>
          <w:szCs w:val="24"/>
          <w:lang w:val="ro-RO" w:bidi="ro-RO"/>
        </w:rPr>
        <w:t>a</w:t>
      </w:r>
      <w:r w:rsidRPr="00A928C7">
        <w:rPr>
          <w:rFonts w:ascii="Lato" w:hAnsi="Lato"/>
          <w:noProof/>
          <w:szCs w:val="24"/>
          <w:lang w:val="ro-RO" w:bidi="ro-RO"/>
        </w:rPr>
        <w:t>tor, raport</w:t>
      </w:r>
      <w:r w:rsidR="008150F4" w:rsidRPr="00A928C7">
        <w:rPr>
          <w:rFonts w:ascii="Lato" w:hAnsi="Lato"/>
          <w:noProof/>
          <w:szCs w:val="24"/>
          <w:lang w:val="ro-RO" w:bidi="ro-RO"/>
        </w:rPr>
        <w:t>a</w:t>
      </w:r>
      <w:r w:rsidRPr="00A928C7">
        <w:rPr>
          <w:rFonts w:ascii="Lato" w:hAnsi="Lato"/>
          <w:noProof/>
          <w:szCs w:val="24"/>
          <w:lang w:val="ro-RO" w:bidi="ro-RO"/>
        </w:rPr>
        <w:t xml:space="preserve">nd acest lucru </w:t>
      </w:r>
      <w:r w:rsidR="000714A8" w:rsidRPr="00A928C7">
        <w:rPr>
          <w:rFonts w:ascii="Lato" w:hAnsi="Lato"/>
          <w:noProof/>
          <w:szCs w:val="24"/>
          <w:lang w:val="ro-RO" w:bidi="ro-RO"/>
        </w:rPr>
        <w:t>i</w:t>
      </w:r>
      <w:r w:rsidRPr="00A928C7">
        <w:rPr>
          <w:rFonts w:ascii="Lato" w:hAnsi="Lato"/>
          <w:noProof/>
          <w:szCs w:val="24"/>
          <w:lang w:val="ro-RO" w:bidi="ro-RO"/>
        </w:rPr>
        <w:t>n mod adecvat.</w:t>
      </w:r>
    </w:p>
    <w:p w14:paraId="2A78DA1E" w14:textId="77777777" w:rsidR="00491C9D" w:rsidRPr="00A928C7" w:rsidRDefault="00491C9D">
      <w:pPr>
        <w:jc w:val="both"/>
        <w:rPr>
          <w:rFonts w:ascii="Lato" w:hAnsi="Lato"/>
          <w:noProof/>
          <w:szCs w:val="24"/>
          <w:lang w:val="ro-RO"/>
        </w:rPr>
      </w:pPr>
    </w:p>
    <w:p w14:paraId="795471DC" w14:textId="1CFC54EF" w:rsidR="00491C9D" w:rsidRPr="00A928C7" w:rsidRDefault="00491C9D" w:rsidP="003500C2">
      <w:pPr>
        <w:pBdr>
          <w:top w:val="nil"/>
          <w:left w:val="nil"/>
          <w:bottom w:val="nil"/>
          <w:right w:val="nil"/>
          <w:between w:val="nil"/>
        </w:pBdr>
        <w:jc w:val="both"/>
        <w:rPr>
          <w:rFonts w:ascii="Lato" w:hAnsi="Lato"/>
          <w:noProof/>
          <w:szCs w:val="24"/>
          <w:lang w:val="ro-RO" w:bidi="ro-RO"/>
        </w:rPr>
      </w:pPr>
      <w:r w:rsidRPr="00A928C7">
        <w:rPr>
          <w:rFonts w:ascii="Lato" w:hAnsi="Lato"/>
          <w:noProof/>
          <w:szCs w:val="24"/>
          <w:lang w:val="ro-RO" w:bidi="ro-RO"/>
        </w:rPr>
        <w:t>Gradul de conform</w:t>
      </w:r>
      <w:r w:rsidR="005B4E0F" w:rsidRPr="00A928C7">
        <w:rPr>
          <w:rFonts w:ascii="Lato" w:hAnsi="Lato"/>
          <w:noProof/>
          <w:szCs w:val="24"/>
          <w:lang w:val="ro-RO" w:bidi="ro-RO"/>
        </w:rPr>
        <w:t>are la</w:t>
      </w:r>
      <w:r w:rsidRPr="00A928C7">
        <w:rPr>
          <w:rFonts w:ascii="Lato" w:hAnsi="Lato"/>
          <w:noProof/>
          <w:szCs w:val="24"/>
          <w:lang w:val="ro-RO" w:bidi="ro-RO"/>
        </w:rPr>
        <w:t xml:space="preserve"> Codul de Conduit</w:t>
      </w:r>
      <w:r w:rsidR="00EB2837" w:rsidRPr="00A928C7">
        <w:rPr>
          <w:rFonts w:ascii="Lato" w:hAnsi="Lato"/>
          <w:noProof/>
          <w:szCs w:val="24"/>
          <w:lang w:val="ro-RO" w:bidi="ro-RO"/>
        </w:rPr>
        <w:t>a</w:t>
      </w:r>
      <w:r w:rsidRPr="00A928C7">
        <w:rPr>
          <w:rFonts w:ascii="Lato" w:hAnsi="Lato"/>
          <w:noProof/>
          <w:szCs w:val="24"/>
          <w:lang w:val="ro-RO" w:bidi="ro-RO"/>
        </w:rPr>
        <w:t xml:space="preserve"> va fi monitorizat </w:t>
      </w:r>
      <w:r w:rsidR="000714A8" w:rsidRPr="00A928C7">
        <w:rPr>
          <w:rFonts w:ascii="Lato" w:hAnsi="Lato"/>
          <w:noProof/>
          <w:szCs w:val="24"/>
          <w:lang w:val="ro-RO" w:bidi="ro-RO"/>
        </w:rPr>
        <w:t>i</w:t>
      </w:r>
      <w:r w:rsidRPr="00A928C7">
        <w:rPr>
          <w:rFonts w:ascii="Lato" w:hAnsi="Lato"/>
          <w:noProof/>
          <w:szCs w:val="24"/>
          <w:lang w:val="ro-RO" w:bidi="ro-RO"/>
        </w:rPr>
        <w:t>n conformitate cu Modelul de Control Intern</w:t>
      </w:r>
      <w:r w:rsidR="00FE316E" w:rsidRPr="00A928C7">
        <w:rPr>
          <w:rFonts w:ascii="Lato" w:hAnsi="Lato"/>
          <w:noProof/>
          <w:szCs w:val="24"/>
          <w:lang w:val="ro-RO" w:bidi="ro-RO"/>
        </w:rPr>
        <w:t xml:space="preserve"> al B</w:t>
      </w:r>
      <w:r w:rsidR="005B4E0F" w:rsidRPr="00A928C7">
        <w:rPr>
          <w:rFonts w:ascii="Lato" w:hAnsi="Lato"/>
          <w:noProof/>
          <w:szCs w:val="24"/>
          <w:lang w:val="ro-RO" w:bidi="ro-RO"/>
        </w:rPr>
        <w:t>ancii</w:t>
      </w:r>
      <w:r w:rsidRPr="00A928C7">
        <w:rPr>
          <w:rFonts w:ascii="Lato" w:hAnsi="Lato"/>
          <w:noProof/>
          <w:szCs w:val="24"/>
          <w:lang w:val="ro-RO" w:bidi="ro-RO"/>
        </w:rPr>
        <w:t>. Diferitele func</w:t>
      </w:r>
      <w:r w:rsidR="000714A8" w:rsidRPr="00A928C7">
        <w:rPr>
          <w:rFonts w:ascii="Lato" w:hAnsi="Lato"/>
          <w:noProof/>
          <w:szCs w:val="24"/>
          <w:lang w:val="ro-RO" w:bidi="ro-RO"/>
        </w:rPr>
        <w:t>t</w:t>
      </w:r>
      <w:r w:rsidRPr="00A928C7">
        <w:rPr>
          <w:rFonts w:ascii="Lato" w:hAnsi="Lato"/>
          <w:noProof/>
          <w:szCs w:val="24"/>
          <w:lang w:val="ro-RO" w:bidi="ro-RO"/>
        </w:rPr>
        <w:t xml:space="preserve">ii de control vor coopera </w:t>
      </w:r>
      <w:r w:rsidR="000714A8" w:rsidRPr="00A928C7">
        <w:rPr>
          <w:rFonts w:ascii="Lato" w:hAnsi="Lato"/>
          <w:noProof/>
          <w:szCs w:val="24"/>
          <w:lang w:val="ro-RO" w:bidi="ro-RO"/>
        </w:rPr>
        <w:t>i</w:t>
      </w:r>
      <w:r w:rsidRPr="00A928C7">
        <w:rPr>
          <w:rFonts w:ascii="Lato" w:hAnsi="Lato"/>
          <w:noProof/>
          <w:szCs w:val="24"/>
          <w:lang w:val="ro-RO" w:bidi="ro-RO"/>
        </w:rPr>
        <w:t xml:space="preserve">n mod activ </w:t>
      </w:r>
      <w:r w:rsidR="000714A8" w:rsidRPr="00A928C7">
        <w:rPr>
          <w:rFonts w:ascii="Lato" w:hAnsi="Lato"/>
          <w:noProof/>
          <w:szCs w:val="24"/>
          <w:lang w:val="ro-RO" w:bidi="ro-RO"/>
        </w:rPr>
        <w:t>s</w:t>
      </w:r>
      <w:r w:rsidRPr="00A928C7">
        <w:rPr>
          <w:rFonts w:ascii="Lato" w:hAnsi="Lato"/>
          <w:noProof/>
          <w:szCs w:val="24"/>
          <w:lang w:val="ro-RO" w:bidi="ro-RO"/>
        </w:rPr>
        <w:t xml:space="preserve">i regulat </w:t>
      </w:r>
      <w:r w:rsidR="000714A8" w:rsidRPr="00A928C7">
        <w:rPr>
          <w:rFonts w:ascii="Lato" w:hAnsi="Lato"/>
          <w:noProof/>
          <w:szCs w:val="24"/>
          <w:lang w:val="ro-RO" w:bidi="ro-RO"/>
        </w:rPr>
        <w:t>i</w:t>
      </w:r>
      <w:r w:rsidRPr="00A928C7">
        <w:rPr>
          <w:rFonts w:ascii="Lato" w:hAnsi="Lato"/>
          <w:noProof/>
          <w:szCs w:val="24"/>
          <w:lang w:val="ro-RO" w:bidi="ro-RO"/>
        </w:rPr>
        <w:t>n monitorizarea aplic</w:t>
      </w:r>
      <w:r w:rsidR="00EB2837" w:rsidRPr="00A928C7">
        <w:rPr>
          <w:rFonts w:ascii="Lato" w:hAnsi="Lato"/>
          <w:noProof/>
          <w:szCs w:val="24"/>
          <w:lang w:val="ro-RO" w:bidi="ro-RO"/>
        </w:rPr>
        <w:t>a</w:t>
      </w:r>
      <w:r w:rsidRPr="00A928C7">
        <w:rPr>
          <w:rFonts w:ascii="Lato" w:hAnsi="Lato"/>
          <w:noProof/>
          <w:szCs w:val="24"/>
          <w:lang w:val="ro-RO" w:bidi="ro-RO"/>
        </w:rPr>
        <w:t xml:space="preserve">rii acestuia, </w:t>
      </w:r>
      <w:r w:rsidR="000714A8" w:rsidRPr="00A928C7">
        <w:rPr>
          <w:rFonts w:ascii="Lato" w:hAnsi="Lato"/>
          <w:noProof/>
          <w:szCs w:val="24"/>
          <w:lang w:val="ro-RO" w:bidi="ro-RO"/>
        </w:rPr>
        <w:t>i</w:t>
      </w:r>
      <w:r w:rsidRPr="00A928C7">
        <w:rPr>
          <w:rFonts w:ascii="Lato" w:hAnsi="Lato"/>
          <w:noProof/>
          <w:szCs w:val="24"/>
          <w:lang w:val="ro-RO" w:bidi="ro-RO"/>
        </w:rPr>
        <w:t>n conformitate cu atribu</w:t>
      </w:r>
      <w:r w:rsidR="000714A8" w:rsidRPr="00A928C7">
        <w:rPr>
          <w:rFonts w:ascii="Lato" w:hAnsi="Lato"/>
          <w:noProof/>
          <w:szCs w:val="24"/>
          <w:lang w:val="ro-RO" w:bidi="ro-RO"/>
        </w:rPr>
        <w:t>t</w:t>
      </w:r>
      <w:r w:rsidRPr="00A928C7">
        <w:rPr>
          <w:rFonts w:ascii="Lato" w:hAnsi="Lato"/>
          <w:noProof/>
          <w:szCs w:val="24"/>
          <w:lang w:val="ro-RO" w:bidi="ro-RO"/>
        </w:rPr>
        <w:t>iile care le sunt acordate.</w:t>
      </w:r>
    </w:p>
    <w:p w14:paraId="175306CE" w14:textId="77777777" w:rsidR="003500C2" w:rsidRPr="00A928C7" w:rsidRDefault="003500C2" w:rsidP="003500C2">
      <w:pPr>
        <w:pBdr>
          <w:top w:val="nil"/>
          <w:left w:val="nil"/>
          <w:bottom w:val="nil"/>
          <w:right w:val="nil"/>
          <w:between w:val="nil"/>
        </w:pBdr>
        <w:jc w:val="both"/>
        <w:rPr>
          <w:rFonts w:ascii="Lato" w:hAnsi="Lato"/>
          <w:noProof/>
          <w:szCs w:val="24"/>
          <w:lang w:val="ro-RO"/>
        </w:rPr>
      </w:pPr>
    </w:p>
    <w:p w14:paraId="37A0F145" w14:textId="77777777" w:rsidR="004D6F1F" w:rsidRPr="00A928C7" w:rsidRDefault="000714A8" w:rsidP="003500C2">
      <w:pPr>
        <w:pBdr>
          <w:top w:val="nil"/>
          <w:left w:val="nil"/>
          <w:bottom w:val="nil"/>
          <w:right w:val="nil"/>
          <w:between w:val="nil"/>
        </w:pBdr>
        <w:jc w:val="both"/>
        <w:rPr>
          <w:rStyle w:val="rvts13"/>
          <w:rFonts w:ascii="Lato" w:hAnsi="Lato"/>
          <w:noProof/>
          <w:lang w:val="ro-RO"/>
        </w:rPr>
      </w:pPr>
      <w:r w:rsidRPr="00A928C7">
        <w:rPr>
          <w:rFonts w:ascii="Lato" w:hAnsi="Lato"/>
          <w:noProof/>
          <w:szCs w:val="24"/>
          <w:lang w:val="ro-RO" w:bidi="ro-RO"/>
        </w:rPr>
        <w:t>I</w:t>
      </w:r>
      <w:r w:rsidR="00491C9D" w:rsidRPr="00A928C7">
        <w:rPr>
          <w:rFonts w:ascii="Lato" w:hAnsi="Lato"/>
          <w:noProof/>
          <w:szCs w:val="24"/>
          <w:lang w:val="ro-RO" w:bidi="ro-RO"/>
        </w:rPr>
        <w:t xml:space="preserve">n conformitate cu prevederile </w:t>
      </w:r>
      <w:r w:rsidR="00491C9D" w:rsidRPr="00A928C7">
        <w:rPr>
          <w:rFonts w:ascii="Lato" w:hAnsi="Lato"/>
          <w:b/>
          <w:noProof/>
          <w:szCs w:val="24"/>
          <w:lang w:val="ro-RO" w:bidi="ro-RO"/>
        </w:rPr>
        <w:t>sec</w:t>
      </w:r>
      <w:r w:rsidRPr="00A928C7">
        <w:rPr>
          <w:rFonts w:ascii="Lato" w:hAnsi="Lato"/>
          <w:b/>
          <w:noProof/>
          <w:szCs w:val="24"/>
          <w:lang w:val="ro-RO" w:bidi="ro-RO"/>
        </w:rPr>
        <w:t>t</w:t>
      </w:r>
      <w:r w:rsidR="00491C9D" w:rsidRPr="00A928C7">
        <w:rPr>
          <w:rFonts w:ascii="Lato" w:hAnsi="Lato"/>
          <w:b/>
          <w:noProof/>
          <w:szCs w:val="24"/>
          <w:lang w:val="ro-RO" w:bidi="ro-RO"/>
        </w:rPr>
        <w:t xml:space="preserve">iunii </w:t>
      </w:r>
      <w:r w:rsidR="005B4E0F" w:rsidRPr="00A928C7">
        <w:rPr>
          <w:rFonts w:ascii="Lato" w:hAnsi="Lato"/>
          <w:b/>
          <w:noProof/>
          <w:szCs w:val="24"/>
          <w:lang w:val="ro-RO" w:bidi="ro-RO"/>
        </w:rPr>
        <w:t>1.5,</w:t>
      </w:r>
      <w:r w:rsidR="005B4E0F" w:rsidRPr="00A928C7">
        <w:rPr>
          <w:rFonts w:ascii="Lato" w:hAnsi="Lato"/>
          <w:noProof/>
          <w:szCs w:val="24"/>
          <w:lang w:val="ro-RO" w:bidi="ro-RO"/>
        </w:rPr>
        <w:t xml:space="preserve"> Directia</w:t>
      </w:r>
      <w:r w:rsidR="00491C9D" w:rsidRPr="00A928C7">
        <w:rPr>
          <w:rFonts w:ascii="Lato" w:hAnsi="Lato"/>
          <w:noProof/>
          <w:szCs w:val="24"/>
          <w:lang w:val="ro-RO" w:bidi="ro-RO"/>
        </w:rPr>
        <w:t> Conformitate</w:t>
      </w:r>
      <w:r w:rsidR="00491C9D" w:rsidRPr="00A928C7">
        <w:rPr>
          <w:rFonts w:ascii="Lato" w:hAnsi="Lato"/>
          <w:i/>
          <w:noProof/>
          <w:szCs w:val="24"/>
          <w:lang w:val="ro-RO" w:bidi="ro-RO"/>
        </w:rPr>
        <w:t> </w:t>
      </w:r>
      <w:r w:rsidR="00491C9D" w:rsidRPr="00A928C7">
        <w:rPr>
          <w:rFonts w:ascii="Lato" w:hAnsi="Lato"/>
          <w:noProof/>
          <w:szCs w:val="24"/>
          <w:lang w:val="ro-RO" w:bidi="ro-RO"/>
        </w:rPr>
        <w:t>va promova o revizuire a Codului cel pu</w:t>
      </w:r>
      <w:r w:rsidRPr="00A928C7">
        <w:rPr>
          <w:rFonts w:ascii="Lato" w:hAnsi="Lato"/>
          <w:noProof/>
          <w:szCs w:val="24"/>
          <w:lang w:val="ro-RO" w:bidi="ro-RO"/>
        </w:rPr>
        <w:t>t</w:t>
      </w:r>
      <w:r w:rsidR="00491C9D" w:rsidRPr="00A928C7">
        <w:rPr>
          <w:rFonts w:ascii="Lato" w:hAnsi="Lato"/>
          <w:noProof/>
          <w:szCs w:val="24"/>
          <w:lang w:val="ro-RO" w:bidi="ro-RO"/>
        </w:rPr>
        <w:t>in o dat</w:t>
      </w:r>
      <w:r w:rsidR="00EB2837" w:rsidRPr="00A928C7">
        <w:rPr>
          <w:rFonts w:ascii="Lato" w:hAnsi="Lato"/>
          <w:noProof/>
          <w:szCs w:val="24"/>
          <w:lang w:val="ro-RO" w:bidi="ro-RO"/>
        </w:rPr>
        <w:t>a</w:t>
      </w:r>
      <w:r w:rsidR="00491C9D" w:rsidRPr="00A928C7">
        <w:rPr>
          <w:rFonts w:ascii="Lato" w:hAnsi="Lato"/>
          <w:noProof/>
          <w:szCs w:val="24"/>
          <w:lang w:val="ro-RO" w:bidi="ro-RO"/>
        </w:rPr>
        <w:t xml:space="preserve"> pe an, sau atunci c</w:t>
      </w:r>
      <w:r w:rsidR="008150F4" w:rsidRPr="00A928C7">
        <w:rPr>
          <w:rFonts w:ascii="Lato" w:hAnsi="Lato"/>
          <w:noProof/>
          <w:szCs w:val="24"/>
          <w:lang w:val="ro-RO" w:bidi="ro-RO"/>
        </w:rPr>
        <w:t>a</w:t>
      </w:r>
      <w:r w:rsidR="00491C9D" w:rsidRPr="00A928C7">
        <w:rPr>
          <w:rFonts w:ascii="Lato" w:hAnsi="Lato"/>
          <w:noProof/>
          <w:szCs w:val="24"/>
          <w:lang w:val="ro-RO" w:bidi="ro-RO"/>
        </w:rPr>
        <w:t>nd apare orice eveniment care are ca rezultat necesitatea de a face modific</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 la acesta. Organismele Corporative vor fi responsabile de dezbaterea </w:t>
      </w:r>
      <w:r w:rsidRPr="00A928C7">
        <w:rPr>
          <w:rFonts w:ascii="Lato" w:hAnsi="Lato"/>
          <w:noProof/>
          <w:szCs w:val="24"/>
          <w:lang w:val="ro-RO" w:bidi="ro-RO"/>
        </w:rPr>
        <w:t>s</w:t>
      </w:r>
      <w:r w:rsidR="00491C9D" w:rsidRPr="00A928C7">
        <w:rPr>
          <w:rFonts w:ascii="Lato" w:hAnsi="Lato"/>
          <w:noProof/>
          <w:szCs w:val="24"/>
          <w:lang w:val="ro-RO" w:bidi="ro-RO"/>
        </w:rPr>
        <w:t>i deciderea asupra acelor actualiz</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 </w:t>
      </w:r>
      <w:r w:rsidRPr="00A928C7">
        <w:rPr>
          <w:rFonts w:ascii="Lato" w:hAnsi="Lato"/>
          <w:noProof/>
          <w:szCs w:val="24"/>
          <w:lang w:val="ro-RO" w:bidi="ro-RO"/>
        </w:rPr>
        <w:t>s</w:t>
      </w:r>
      <w:r w:rsidR="00491C9D" w:rsidRPr="00A928C7">
        <w:rPr>
          <w:rFonts w:ascii="Lato" w:hAnsi="Lato"/>
          <w:noProof/>
          <w:szCs w:val="24"/>
          <w:lang w:val="ro-RO" w:bidi="ro-RO"/>
        </w:rPr>
        <w:t>i modific</w:t>
      </w:r>
      <w:r w:rsidR="00EB2837" w:rsidRPr="00A928C7">
        <w:rPr>
          <w:rFonts w:ascii="Lato" w:hAnsi="Lato"/>
          <w:noProof/>
          <w:szCs w:val="24"/>
          <w:lang w:val="ro-RO" w:bidi="ro-RO"/>
        </w:rPr>
        <w:t>a</w:t>
      </w:r>
      <w:r w:rsidR="00491C9D" w:rsidRPr="00A928C7">
        <w:rPr>
          <w:rFonts w:ascii="Lato" w:hAnsi="Lato"/>
          <w:noProof/>
          <w:szCs w:val="24"/>
          <w:lang w:val="ro-RO" w:bidi="ro-RO"/>
        </w:rPr>
        <w:t xml:space="preserve">ri considerate necesare sau dezirabile </w:t>
      </w:r>
      <w:r w:rsidRPr="00A928C7">
        <w:rPr>
          <w:rFonts w:ascii="Lato" w:hAnsi="Lato"/>
          <w:noProof/>
          <w:szCs w:val="24"/>
          <w:lang w:val="ro-RO" w:bidi="ro-RO"/>
        </w:rPr>
        <w:t>i</w:t>
      </w:r>
      <w:r w:rsidR="00491C9D" w:rsidRPr="00A928C7">
        <w:rPr>
          <w:rFonts w:ascii="Lato" w:hAnsi="Lato"/>
          <w:noProof/>
          <w:szCs w:val="24"/>
          <w:lang w:val="ro-RO" w:bidi="ro-RO"/>
        </w:rPr>
        <w:t>n orice moment. F</w:t>
      </w:r>
      <w:r w:rsidR="00EB2837" w:rsidRPr="00A928C7">
        <w:rPr>
          <w:rFonts w:ascii="Lato" w:hAnsi="Lato"/>
          <w:noProof/>
          <w:szCs w:val="24"/>
          <w:lang w:val="ro-RO" w:bidi="ro-RO"/>
        </w:rPr>
        <w:t>a</w:t>
      </w:r>
      <w:r w:rsidR="00491C9D" w:rsidRPr="00A928C7">
        <w:rPr>
          <w:rFonts w:ascii="Lato" w:hAnsi="Lato"/>
          <w:noProof/>
          <w:szCs w:val="24"/>
          <w:lang w:val="ro-RO" w:bidi="ro-RO"/>
        </w:rPr>
        <w:t>r</w:t>
      </w:r>
      <w:r w:rsidR="00EB2837" w:rsidRPr="00A928C7">
        <w:rPr>
          <w:rFonts w:ascii="Lato" w:hAnsi="Lato"/>
          <w:noProof/>
          <w:szCs w:val="24"/>
          <w:lang w:val="ro-RO" w:bidi="ro-RO"/>
        </w:rPr>
        <w:t>a</w:t>
      </w:r>
      <w:r w:rsidR="00491C9D" w:rsidRPr="00A928C7">
        <w:rPr>
          <w:rFonts w:ascii="Lato" w:hAnsi="Lato"/>
          <w:noProof/>
          <w:szCs w:val="24"/>
          <w:lang w:val="ro-RO" w:bidi="ro-RO"/>
        </w:rPr>
        <w:t xml:space="preserve"> a aduce atingere celor de mai</w:t>
      </w:r>
      <w:r w:rsidR="005B4E0F" w:rsidRPr="00A928C7">
        <w:rPr>
          <w:rFonts w:ascii="Lato" w:hAnsi="Lato"/>
          <w:noProof/>
          <w:szCs w:val="24"/>
          <w:lang w:val="ro-RO" w:bidi="ro-RO"/>
        </w:rPr>
        <w:t xml:space="preserve"> sus, referirile la denumirile d</w:t>
      </w:r>
      <w:r w:rsidR="00491C9D" w:rsidRPr="00A928C7">
        <w:rPr>
          <w:rFonts w:ascii="Lato" w:hAnsi="Lato"/>
          <w:noProof/>
          <w:szCs w:val="24"/>
          <w:lang w:val="ro-RO" w:bidi="ro-RO"/>
        </w:rPr>
        <w:t xml:space="preserve">epartamentelor, </w:t>
      </w:r>
      <w:r w:rsidR="005B4E0F" w:rsidRPr="00A928C7">
        <w:rPr>
          <w:rFonts w:ascii="Lato" w:hAnsi="Lato"/>
          <w:noProof/>
          <w:szCs w:val="24"/>
          <w:lang w:val="ro-RO" w:bidi="ro-RO"/>
        </w:rPr>
        <w:t>unitatilor</w:t>
      </w:r>
      <w:r w:rsidR="00491C9D" w:rsidRPr="00A928C7">
        <w:rPr>
          <w:rFonts w:ascii="Lato" w:hAnsi="Lato"/>
          <w:noProof/>
          <w:szCs w:val="24"/>
          <w:lang w:val="ro-RO" w:bidi="ro-RO"/>
        </w:rPr>
        <w:t xml:space="preserve"> sau </w:t>
      </w:r>
      <w:r w:rsidR="005B4E0F" w:rsidRPr="00A928C7">
        <w:rPr>
          <w:rFonts w:ascii="Lato" w:hAnsi="Lato"/>
          <w:noProof/>
          <w:szCs w:val="24"/>
          <w:lang w:val="ro-RO" w:bidi="ro-RO"/>
        </w:rPr>
        <w:t>r</w:t>
      </w:r>
      <w:r w:rsidR="00491C9D" w:rsidRPr="00A928C7">
        <w:rPr>
          <w:rFonts w:ascii="Lato" w:hAnsi="Lato"/>
          <w:noProof/>
          <w:szCs w:val="24"/>
          <w:lang w:val="ro-RO" w:bidi="ro-RO"/>
        </w:rPr>
        <w:t xml:space="preserve">egulamentelor </w:t>
      </w:r>
      <w:r w:rsidR="005B4E0F" w:rsidRPr="00A928C7">
        <w:rPr>
          <w:rFonts w:ascii="Lato" w:hAnsi="Lato"/>
          <w:noProof/>
          <w:szCs w:val="24"/>
          <w:lang w:val="ro-RO" w:bidi="ro-RO"/>
        </w:rPr>
        <w:t>i</w:t>
      </w:r>
      <w:r w:rsidR="00491C9D" w:rsidRPr="00A928C7">
        <w:rPr>
          <w:rFonts w:ascii="Lato" w:hAnsi="Lato"/>
          <w:noProof/>
          <w:szCs w:val="24"/>
          <w:lang w:val="ro-RO" w:bidi="ro-RO"/>
        </w:rPr>
        <w:t xml:space="preserve">nterne incluse </w:t>
      </w:r>
      <w:r w:rsidRPr="00A928C7">
        <w:rPr>
          <w:rFonts w:ascii="Lato" w:hAnsi="Lato"/>
          <w:noProof/>
          <w:szCs w:val="24"/>
          <w:lang w:val="ro-RO" w:bidi="ro-RO"/>
        </w:rPr>
        <w:t>i</w:t>
      </w:r>
      <w:r w:rsidR="00491C9D" w:rsidRPr="00A928C7">
        <w:rPr>
          <w:rFonts w:ascii="Lato" w:hAnsi="Lato"/>
          <w:noProof/>
          <w:szCs w:val="24"/>
          <w:lang w:val="ro-RO" w:bidi="ro-RO"/>
        </w:rPr>
        <w:t>n Cod</w:t>
      </w:r>
      <w:r w:rsidR="005B4E0F" w:rsidRPr="00A928C7">
        <w:rPr>
          <w:rFonts w:ascii="Lato" w:hAnsi="Lato"/>
          <w:noProof/>
          <w:szCs w:val="24"/>
          <w:lang w:val="ro-RO" w:bidi="ro-RO"/>
        </w:rPr>
        <w:t xml:space="preserve"> se va intelege ca se refera la cei care îndeplinesc functiile descrise sau care se ocupa, in orice moment, de </w:t>
      </w:r>
      <w:r w:rsidR="00D710E4" w:rsidRPr="00A928C7">
        <w:rPr>
          <w:rFonts w:ascii="Lato" w:hAnsi="Lato"/>
          <w:noProof/>
          <w:szCs w:val="24"/>
          <w:lang w:val="ro-RO" w:bidi="ro-RO"/>
        </w:rPr>
        <w:t xml:space="preserve">chestiunile respective. Fara a aduce atingere celor de mai sus, modificarea denumirilor ariilor, unitatilor </w:t>
      </w:r>
      <w:r w:rsidR="00D710E4" w:rsidRPr="00A928C7">
        <w:rPr>
          <w:rFonts w:ascii="Lato" w:hAnsi="Lato"/>
          <w:noProof/>
          <w:szCs w:val="24"/>
          <w:lang w:val="ro-RO" w:bidi="ro-RO"/>
        </w:rPr>
        <w:lastRenderedPageBreak/>
        <w:t xml:space="preserve">sau regulamentelor interne incluse in Cod </w:t>
      </w:r>
      <w:r w:rsidR="00D710E4" w:rsidRPr="00A928C7">
        <w:rPr>
          <w:rFonts w:ascii="Lato" w:hAnsi="Lato"/>
          <w:noProof/>
          <w:szCs w:val="24"/>
          <w:lang w:val="ro-RO"/>
        </w:rPr>
        <w:t>va fi realizata de Directia Conformitate a Garanti Bank S.A. fara a fi</w:t>
      </w:r>
      <w:r w:rsidR="00D710E4" w:rsidRPr="00A928C7">
        <w:rPr>
          <w:rStyle w:val="rvts13"/>
          <w:rFonts w:ascii="Lato" w:hAnsi="Lato"/>
          <w:noProof/>
          <w:lang w:val="ro-RO"/>
        </w:rPr>
        <w:t xml:space="preserve"> </w:t>
      </w:r>
      <w:r w:rsidR="00D710E4" w:rsidRPr="00A928C7">
        <w:rPr>
          <w:rFonts w:ascii="Lato" w:hAnsi="Lato"/>
          <w:noProof/>
          <w:szCs w:val="24"/>
          <w:lang w:val="ro-RO"/>
        </w:rPr>
        <w:t>necesara transmiterea, in prealabil, a acestui tip de modificari in atentia Organismelor Corporative.</w:t>
      </w:r>
    </w:p>
    <w:p w14:paraId="3454B0B8" w14:textId="3C101326" w:rsidR="00D710E4" w:rsidRPr="00A928C7" w:rsidRDefault="00D710E4">
      <w:pPr>
        <w:pStyle w:val="rvps3"/>
        <w:rPr>
          <w:rStyle w:val="rvts13"/>
          <w:rFonts w:ascii="Lato" w:hAnsi="Lato"/>
          <w:noProof/>
          <w:lang w:val="ro-RO"/>
        </w:rPr>
      </w:pPr>
    </w:p>
    <w:p w14:paraId="4CDDDE1F" w14:textId="77777777" w:rsidR="00240820" w:rsidRPr="00A928C7" w:rsidRDefault="00240820" w:rsidP="005D55C1">
      <w:pPr>
        <w:pStyle w:val="Heading1"/>
        <w:rPr>
          <w:color w:val="02A6A6"/>
          <w:sz w:val="24"/>
          <w:szCs w:val="24"/>
        </w:rPr>
      </w:pPr>
      <w:bookmarkStart w:id="127" w:name="_Toc131156488"/>
      <w:r w:rsidRPr="00A928C7">
        <w:t>Aprobare, revizuire si supraveghere</w:t>
      </w:r>
      <w:bookmarkEnd w:id="127"/>
    </w:p>
    <w:p w14:paraId="6146C781" w14:textId="77777777" w:rsidR="00EE18D4" w:rsidRPr="00A928C7" w:rsidRDefault="00EE18D4" w:rsidP="00EE18D4">
      <w:pPr>
        <w:widowControl w:val="0"/>
        <w:spacing w:after="200"/>
        <w:rPr>
          <w:rFonts w:ascii="Lato" w:hAnsi="Lato"/>
          <w:noProof/>
          <w:szCs w:val="24"/>
        </w:rPr>
      </w:pPr>
    </w:p>
    <w:p w14:paraId="7A806F37" w14:textId="229E73E2" w:rsidR="00B92568" w:rsidRPr="00A928C7" w:rsidRDefault="00B92568" w:rsidP="00B92568">
      <w:pPr>
        <w:pStyle w:val="ListParagraph"/>
        <w:spacing w:line="276" w:lineRule="auto"/>
        <w:ind w:left="0"/>
        <w:jc w:val="both"/>
        <w:rPr>
          <w:rFonts w:ascii="Leto" w:hAnsi="Leto"/>
          <w:noProof/>
          <w:w w:val="105"/>
          <w:szCs w:val="24"/>
          <w:lang w:val="ro-RO"/>
        </w:rPr>
      </w:pPr>
      <w:r w:rsidRPr="00A928C7">
        <w:rPr>
          <w:rFonts w:ascii="Leto" w:hAnsi="Leto"/>
          <w:noProof/>
          <w:w w:val="105"/>
          <w:szCs w:val="24"/>
          <w:lang w:val="ro-RO"/>
        </w:rPr>
        <w:t xml:space="preserve">Codul de Conduita va intra in vigoare la data de </w:t>
      </w:r>
      <w:r w:rsidR="00A928C7">
        <w:rPr>
          <w:rFonts w:ascii="Leto" w:hAnsi="Leto"/>
          <w:noProof/>
          <w:w w:val="105"/>
          <w:szCs w:val="24"/>
          <w:lang w:val="ro-RO"/>
        </w:rPr>
        <w:t>28.04</w:t>
      </w:r>
      <w:r w:rsidRPr="00A928C7">
        <w:rPr>
          <w:rFonts w:ascii="Leto" w:hAnsi="Leto"/>
          <w:noProof/>
          <w:w w:val="105"/>
          <w:szCs w:val="24"/>
          <w:lang w:val="ro-RO"/>
        </w:rPr>
        <w:t>.2023, in urma aprobarii Consiliului de Administratie. Codul a fost elaborat de catre Directia Conformitate si a fost revizuit si validat de catre Ariile Relevante astfel cum sunt mentionate in document.</w:t>
      </w:r>
    </w:p>
    <w:p w14:paraId="2C378DBD" w14:textId="77777777" w:rsidR="00B92568" w:rsidRPr="00A928C7" w:rsidRDefault="00B92568" w:rsidP="00B92568">
      <w:pPr>
        <w:pStyle w:val="ListParagraph"/>
        <w:spacing w:line="276" w:lineRule="auto"/>
        <w:ind w:left="0"/>
        <w:jc w:val="both"/>
        <w:rPr>
          <w:rFonts w:ascii="Leto" w:hAnsi="Leto"/>
          <w:noProof/>
          <w:w w:val="105"/>
          <w:szCs w:val="24"/>
          <w:lang w:val="ro-RO"/>
        </w:rPr>
      </w:pPr>
    </w:p>
    <w:p w14:paraId="6A454FC5" w14:textId="77777777" w:rsidR="00B92568" w:rsidRPr="00A928C7" w:rsidRDefault="00B92568" w:rsidP="00B92568">
      <w:pPr>
        <w:pStyle w:val="ListParagraph"/>
        <w:spacing w:line="276" w:lineRule="auto"/>
        <w:ind w:left="0"/>
        <w:jc w:val="both"/>
        <w:rPr>
          <w:rFonts w:ascii="Leto" w:hAnsi="Leto"/>
          <w:noProof/>
          <w:w w:val="105"/>
          <w:szCs w:val="24"/>
          <w:lang w:val="ro-RO"/>
        </w:rPr>
      </w:pPr>
      <w:r w:rsidRPr="00A928C7">
        <w:rPr>
          <w:rFonts w:ascii="Leto" w:hAnsi="Leto"/>
          <w:noProof/>
          <w:w w:val="105"/>
          <w:szCs w:val="24"/>
          <w:lang w:val="ro-RO"/>
        </w:rPr>
        <w:t>Codul de Conduita va fi revizuit ori de cate ori va fi necesar, dar cel putin o data pe an, aceasta fiind responsabilitatea Directiei Conformitate.</w:t>
      </w:r>
    </w:p>
    <w:p w14:paraId="352F8A88" w14:textId="77777777" w:rsidR="00EE18D4" w:rsidRPr="00A928C7" w:rsidRDefault="00EE18D4" w:rsidP="00EE18D4">
      <w:pPr>
        <w:spacing w:line="276" w:lineRule="auto"/>
        <w:jc w:val="both"/>
        <w:rPr>
          <w:rFonts w:ascii="Lato" w:hAnsi="Lato"/>
          <w:noProof/>
          <w:szCs w:val="24"/>
          <w:lang w:val="ro-RO"/>
        </w:rPr>
      </w:pPr>
    </w:p>
    <w:p w14:paraId="367A49FD" w14:textId="77777777" w:rsidR="00240820" w:rsidRPr="00A928C7" w:rsidRDefault="00240820" w:rsidP="005D55C1">
      <w:pPr>
        <w:pStyle w:val="Heading1"/>
        <w:rPr>
          <w:color w:val="02A6A6"/>
          <w:sz w:val="24"/>
          <w:szCs w:val="24"/>
        </w:rPr>
      </w:pPr>
      <w:bookmarkStart w:id="128" w:name="_Toc131156489"/>
      <w:r w:rsidRPr="00A928C7">
        <w:t>Evidenta modificarilor</w:t>
      </w:r>
      <w:bookmarkEnd w:id="128"/>
    </w:p>
    <w:p w14:paraId="34FAD8C0" w14:textId="77777777" w:rsidR="00EE18D4" w:rsidRPr="00A928C7" w:rsidRDefault="00EE18D4" w:rsidP="00EE18D4">
      <w:pPr>
        <w:spacing w:line="276" w:lineRule="auto"/>
        <w:rPr>
          <w:rFonts w:eastAsia="Arial"/>
          <w:noProof/>
          <w:lang w:val="ro-RO"/>
        </w:rPr>
      </w:pPr>
    </w:p>
    <w:tbl>
      <w:tblPr>
        <w:tblW w:w="8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4976"/>
        <w:gridCol w:w="1954"/>
      </w:tblGrid>
      <w:tr w:rsidR="00B92568" w:rsidRPr="00A928C7" w14:paraId="4BC0C9A7" w14:textId="77777777" w:rsidTr="00CD2395">
        <w:trPr>
          <w:trHeight w:val="107"/>
        </w:trPr>
        <w:tc>
          <w:tcPr>
            <w:tcW w:w="1970" w:type="dxa"/>
            <w:shd w:val="clear" w:color="auto" w:fill="4A86E8"/>
            <w:tcMar>
              <w:top w:w="100" w:type="dxa"/>
              <w:left w:w="100" w:type="dxa"/>
              <w:bottom w:w="100" w:type="dxa"/>
              <w:right w:w="100" w:type="dxa"/>
            </w:tcMar>
            <w:vAlign w:val="center"/>
          </w:tcPr>
          <w:p w14:paraId="272CAA57" w14:textId="77777777" w:rsidR="00B92568" w:rsidRPr="00A928C7" w:rsidRDefault="00B92568" w:rsidP="00CD2395">
            <w:pPr>
              <w:spacing w:line="276" w:lineRule="auto"/>
              <w:jc w:val="both"/>
              <w:rPr>
                <w:rFonts w:ascii="Lato" w:hAnsi="Lato"/>
                <w:noProof/>
                <w:color w:val="FFFFFF"/>
                <w:szCs w:val="24"/>
                <w:lang w:val="ro-RO"/>
              </w:rPr>
            </w:pPr>
            <w:r w:rsidRPr="00A928C7">
              <w:rPr>
                <w:rFonts w:ascii="Lato" w:hAnsi="Lato"/>
                <w:noProof/>
                <w:color w:val="FFFFFF"/>
                <w:szCs w:val="24"/>
                <w:lang w:val="ro-RO"/>
              </w:rPr>
              <w:t>Data/Nr. versiunii</w:t>
            </w:r>
          </w:p>
        </w:tc>
        <w:tc>
          <w:tcPr>
            <w:tcW w:w="4976" w:type="dxa"/>
            <w:shd w:val="clear" w:color="auto" w:fill="4A86E8"/>
            <w:tcMar>
              <w:top w:w="100" w:type="dxa"/>
              <w:left w:w="100" w:type="dxa"/>
              <w:bottom w:w="100" w:type="dxa"/>
              <w:right w:w="100" w:type="dxa"/>
            </w:tcMar>
            <w:vAlign w:val="center"/>
          </w:tcPr>
          <w:p w14:paraId="778F94CF" w14:textId="77777777" w:rsidR="00B92568" w:rsidRPr="00A928C7" w:rsidRDefault="00B92568" w:rsidP="00CD2395">
            <w:pPr>
              <w:spacing w:line="276" w:lineRule="auto"/>
              <w:jc w:val="both"/>
              <w:rPr>
                <w:rFonts w:ascii="Lato" w:hAnsi="Lato"/>
                <w:noProof/>
                <w:color w:val="FFFFFF"/>
                <w:szCs w:val="24"/>
                <w:lang w:val="ro-RO"/>
              </w:rPr>
            </w:pPr>
            <w:r w:rsidRPr="00A928C7">
              <w:rPr>
                <w:rFonts w:ascii="Lato" w:hAnsi="Lato"/>
                <w:noProof/>
                <w:color w:val="FFFFFF"/>
                <w:szCs w:val="24"/>
                <w:lang w:val="ro-RO"/>
              </w:rPr>
              <w:t>Descrierea modificarii</w:t>
            </w:r>
          </w:p>
        </w:tc>
        <w:tc>
          <w:tcPr>
            <w:tcW w:w="1954" w:type="dxa"/>
            <w:shd w:val="clear" w:color="auto" w:fill="4A86E8"/>
            <w:tcMar>
              <w:top w:w="100" w:type="dxa"/>
              <w:left w:w="100" w:type="dxa"/>
              <w:bottom w:w="100" w:type="dxa"/>
              <w:right w:w="100" w:type="dxa"/>
            </w:tcMar>
            <w:vAlign w:val="center"/>
          </w:tcPr>
          <w:p w14:paraId="5A4CB4CC" w14:textId="77777777" w:rsidR="00B92568" w:rsidRPr="00A928C7" w:rsidRDefault="00B92568" w:rsidP="00CD2395">
            <w:pPr>
              <w:spacing w:line="276" w:lineRule="auto"/>
              <w:jc w:val="both"/>
              <w:rPr>
                <w:rFonts w:ascii="Lato" w:hAnsi="Lato"/>
                <w:noProof/>
                <w:color w:val="FFFFFF"/>
                <w:szCs w:val="24"/>
                <w:lang w:val="ro-RO"/>
              </w:rPr>
            </w:pPr>
            <w:r w:rsidRPr="00A928C7">
              <w:rPr>
                <w:rFonts w:ascii="Lato" w:hAnsi="Lato"/>
                <w:noProof/>
                <w:color w:val="FFFFFF"/>
                <w:szCs w:val="24"/>
                <w:lang w:val="ro-RO"/>
              </w:rPr>
              <w:t>Autor</w:t>
            </w:r>
          </w:p>
        </w:tc>
      </w:tr>
      <w:tr w:rsidR="00B92568" w:rsidRPr="00A928C7" w14:paraId="1F822E17" w14:textId="77777777" w:rsidTr="00CD2395">
        <w:trPr>
          <w:trHeight w:val="267"/>
        </w:trPr>
        <w:tc>
          <w:tcPr>
            <w:tcW w:w="1970" w:type="dxa"/>
            <w:tcMar>
              <w:top w:w="100" w:type="dxa"/>
              <w:left w:w="100" w:type="dxa"/>
              <w:bottom w:w="100" w:type="dxa"/>
              <w:right w:w="100" w:type="dxa"/>
            </w:tcMar>
            <w:vAlign w:val="center"/>
          </w:tcPr>
          <w:p w14:paraId="3E04F9D0" w14:textId="77777777" w:rsidR="00B92568" w:rsidRPr="00A928C7" w:rsidRDefault="00B92568" w:rsidP="00CD2395">
            <w:pPr>
              <w:rPr>
                <w:rFonts w:ascii="Lato" w:hAnsi="Lato"/>
                <w:szCs w:val="24"/>
              </w:rPr>
            </w:pPr>
            <w:r w:rsidRPr="00A928C7">
              <w:rPr>
                <w:rFonts w:ascii="Lato" w:hAnsi="Lato"/>
                <w:szCs w:val="24"/>
              </w:rPr>
              <w:t>Versiunea 1, 31/05/2010</w:t>
            </w:r>
          </w:p>
        </w:tc>
        <w:tc>
          <w:tcPr>
            <w:tcW w:w="4976" w:type="dxa"/>
            <w:tcMar>
              <w:top w:w="100" w:type="dxa"/>
              <w:left w:w="100" w:type="dxa"/>
              <w:bottom w:w="100" w:type="dxa"/>
              <w:right w:w="100" w:type="dxa"/>
            </w:tcMar>
            <w:vAlign w:val="center"/>
          </w:tcPr>
          <w:p w14:paraId="5FF07AD9" w14:textId="77777777" w:rsidR="00B92568" w:rsidRPr="00A928C7" w:rsidRDefault="00B92568" w:rsidP="00CD2395">
            <w:pPr>
              <w:widowControl w:val="0"/>
              <w:spacing w:line="276" w:lineRule="auto"/>
              <w:rPr>
                <w:rFonts w:ascii="Lato" w:hAnsi="Lato"/>
                <w:noProof/>
                <w:szCs w:val="24"/>
              </w:rPr>
            </w:pPr>
            <w:r w:rsidRPr="00A928C7">
              <w:rPr>
                <w:rFonts w:ascii="Lato" w:hAnsi="Lato"/>
                <w:noProof/>
                <w:szCs w:val="24"/>
              </w:rPr>
              <w:t xml:space="preserve">Versiunea initiala. Implementarea Codului de Conduita </w:t>
            </w:r>
          </w:p>
        </w:tc>
        <w:tc>
          <w:tcPr>
            <w:tcW w:w="1954" w:type="dxa"/>
            <w:tcMar>
              <w:top w:w="100" w:type="dxa"/>
              <w:left w:w="100" w:type="dxa"/>
              <w:bottom w:w="100" w:type="dxa"/>
              <w:right w:w="100" w:type="dxa"/>
            </w:tcMar>
            <w:vAlign w:val="center"/>
          </w:tcPr>
          <w:p w14:paraId="27A5D251" w14:textId="77777777" w:rsidR="00B92568" w:rsidRPr="00A928C7" w:rsidRDefault="00B92568" w:rsidP="00CD2395">
            <w:pPr>
              <w:spacing w:line="276" w:lineRule="auto"/>
              <w:rPr>
                <w:rFonts w:ascii="Lato" w:hAnsi="Lato"/>
                <w:noProof/>
                <w:szCs w:val="24"/>
                <w:lang w:val="ro-RO"/>
              </w:rPr>
            </w:pPr>
            <w:r w:rsidRPr="00A928C7">
              <w:rPr>
                <w:rFonts w:ascii="Lato" w:hAnsi="Lato"/>
                <w:noProof/>
                <w:szCs w:val="24"/>
                <w:lang w:val="ro-RO"/>
              </w:rPr>
              <w:t>Directia Conformitate</w:t>
            </w:r>
          </w:p>
        </w:tc>
      </w:tr>
      <w:tr w:rsidR="00B92568" w:rsidRPr="00A928C7" w14:paraId="7BC22D3A" w14:textId="77777777" w:rsidTr="00CD2395">
        <w:trPr>
          <w:trHeight w:val="402"/>
        </w:trPr>
        <w:tc>
          <w:tcPr>
            <w:tcW w:w="1970" w:type="dxa"/>
            <w:tcMar>
              <w:top w:w="100" w:type="dxa"/>
              <w:left w:w="100" w:type="dxa"/>
              <w:bottom w:w="100" w:type="dxa"/>
              <w:right w:w="100" w:type="dxa"/>
            </w:tcMar>
            <w:vAlign w:val="center"/>
          </w:tcPr>
          <w:p w14:paraId="602EF8D4" w14:textId="77777777" w:rsidR="00B92568" w:rsidRPr="00A928C7" w:rsidRDefault="00B92568" w:rsidP="00CD2395">
            <w:pPr>
              <w:rPr>
                <w:rFonts w:ascii="Lato" w:hAnsi="Lato"/>
                <w:szCs w:val="24"/>
              </w:rPr>
            </w:pPr>
            <w:r w:rsidRPr="00A928C7">
              <w:rPr>
                <w:rFonts w:ascii="Lato" w:hAnsi="Lato"/>
                <w:szCs w:val="24"/>
              </w:rPr>
              <w:t>Versiunea 1.1, 24/12/2010</w:t>
            </w:r>
          </w:p>
        </w:tc>
        <w:tc>
          <w:tcPr>
            <w:tcW w:w="4976" w:type="dxa"/>
            <w:tcMar>
              <w:top w:w="100" w:type="dxa"/>
              <w:left w:w="100" w:type="dxa"/>
              <w:bottom w:w="100" w:type="dxa"/>
              <w:right w:w="100" w:type="dxa"/>
            </w:tcMar>
            <w:vAlign w:val="center"/>
          </w:tcPr>
          <w:p w14:paraId="050CBA01" w14:textId="77777777" w:rsidR="00B92568" w:rsidRPr="00A928C7" w:rsidRDefault="00B92568" w:rsidP="00CD2395">
            <w:pPr>
              <w:rPr>
                <w:rFonts w:ascii="Lato" w:hAnsi="Lato"/>
                <w:szCs w:val="24"/>
              </w:rPr>
            </w:pPr>
            <w:r w:rsidRPr="00A928C7">
              <w:rPr>
                <w:rFonts w:ascii="Lato" w:hAnsi="Lato"/>
                <w:szCs w:val="24"/>
              </w:rPr>
              <w:t>Modificarea denumirii bancii</w:t>
            </w:r>
          </w:p>
        </w:tc>
        <w:tc>
          <w:tcPr>
            <w:tcW w:w="1954" w:type="dxa"/>
            <w:tcMar>
              <w:top w:w="100" w:type="dxa"/>
              <w:left w:w="100" w:type="dxa"/>
              <w:bottom w:w="100" w:type="dxa"/>
              <w:right w:w="100" w:type="dxa"/>
            </w:tcMar>
            <w:vAlign w:val="center"/>
          </w:tcPr>
          <w:p w14:paraId="54487BCC"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105E2DE7" w14:textId="77777777" w:rsidTr="00CD2395">
        <w:trPr>
          <w:trHeight w:val="623"/>
        </w:trPr>
        <w:tc>
          <w:tcPr>
            <w:tcW w:w="1970" w:type="dxa"/>
            <w:tcMar>
              <w:top w:w="100" w:type="dxa"/>
              <w:left w:w="100" w:type="dxa"/>
              <w:bottom w:w="100" w:type="dxa"/>
              <w:right w:w="100" w:type="dxa"/>
            </w:tcMar>
            <w:vAlign w:val="center"/>
          </w:tcPr>
          <w:p w14:paraId="634E0E64" w14:textId="77777777" w:rsidR="00B92568" w:rsidRPr="00A928C7" w:rsidRDefault="00B92568" w:rsidP="00CD2395">
            <w:pPr>
              <w:rPr>
                <w:rFonts w:ascii="Lato" w:hAnsi="Lato"/>
                <w:szCs w:val="24"/>
              </w:rPr>
            </w:pPr>
            <w:r w:rsidRPr="00A928C7">
              <w:rPr>
                <w:rFonts w:ascii="Lato" w:hAnsi="Lato"/>
                <w:szCs w:val="24"/>
              </w:rPr>
              <w:t>Versiunea 1.2, 21/03/2011</w:t>
            </w:r>
          </w:p>
        </w:tc>
        <w:tc>
          <w:tcPr>
            <w:tcW w:w="4976" w:type="dxa"/>
            <w:tcMar>
              <w:top w:w="100" w:type="dxa"/>
              <w:left w:w="100" w:type="dxa"/>
              <w:bottom w:w="100" w:type="dxa"/>
              <w:right w:w="100" w:type="dxa"/>
            </w:tcMar>
            <w:vAlign w:val="center"/>
          </w:tcPr>
          <w:p w14:paraId="448B0A23" w14:textId="77777777" w:rsidR="00B92568" w:rsidRPr="00A928C7" w:rsidRDefault="00B92568" w:rsidP="00CD2395">
            <w:pPr>
              <w:rPr>
                <w:rFonts w:ascii="Lato" w:hAnsi="Lato"/>
                <w:szCs w:val="24"/>
              </w:rPr>
            </w:pPr>
            <w:r w:rsidRPr="00A928C7">
              <w:rPr>
                <w:rFonts w:ascii="Lato" w:hAnsi="Lato"/>
                <w:szCs w:val="24"/>
              </w:rPr>
              <w:t>Modificarea denumirii bancii</w:t>
            </w:r>
          </w:p>
        </w:tc>
        <w:tc>
          <w:tcPr>
            <w:tcW w:w="1954" w:type="dxa"/>
            <w:tcMar>
              <w:top w:w="100" w:type="dxa"/>
              <w:left w:w="100" w:type="dxa"/>
              <w:bottom w:w="100" w:type="dxa"/>
              <w:right w:w="100" w:type="dxa"/>
            </w:tcMar>
            <w:vAlign w:val="center"/>
          </w:tcPr>
          <w:p w14:paraId="2510CB91"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040A4662" w14:textId="77777777" w:rsidTr="00CD2395">
        <w:trPr>
          <w:trHeight w:val="672"/>
        </w:trPr>
        <w:tc>
          <w:tcPr>
            <w:tcW w:w="1970" w:type="dxa"/>
            <w:tcMar>
              <w:top w:w="100" w:type="dxa"/>
              <w:left w:w="100" w:type="dxa"/>
              <w:bottom w:w="100" w:type="dxa"/>
              <w:right w:w="100" w:type="dxa"/>
            </w:tcMar>
            <w:vAlign w:val="center"/>
          </w:tcPr>
          <w:p w14:paraId="0813C18D" w14:textId="77777777" w:rsidR="00B92568" w:rsidRPr="00A928C7" w:rsidRDefault="00B92568" w:rsidP="00CD2395">
            <w:pPr>
              <w:rPr>
                <w:rFonts w:ascii="Lato" w:hAnsi="Lato"/>
                <w:szCs w:val="24"/>
              </w:rPr>
            </w:pPr>
            <w:r w:rsidRPr="00A928C7">
              <w:rPr>
                <w:rFonts w:ascii="Lato" w:hAnsi="Lato"/>
                <w:szCs w:val="24"/>
              </w:rPr>
              <w:t>Versiunea 2, 04/07/2011</w:t>
            </w:r>
          </w:p>
        </w:tc>
        <w:tc>
          <w:tcPr>
            <w:tcW w:w="4976" w:type="dxa"/>
            <w:tcMar>
              <w:top w:w="100" w:type="dxa"/>
              <w:left w:w="100" w:type="dxa"/>
              <w:bottom w:w="100" w:type="dxa"/>
              <w:right w:w="100" w:type="dxa"/>
            </w:tcMar>
            <w:vAlign w:val="center"/>
          </w:tcPr>
          <w:p w14:paraId="78F4EE66" w14:textId="77777777" w:rsidR="00B92568" w:rsidRPr="00A928C7" w:rsidRDefault="00B92568" w:rsidP="00CD2395">
            <w:pPr>
              <w:rPr>
                <w:rFonts w:ascii="Lato" w:hAnsi="Lato"/>
                <w:szCs w:val="24"/>
              </w:rPr>
            </w:pPr>
            <w:r w:rsidRPr="00A928C7">
              <w:rPr>
                <w:rFonts w:ascii="Lato" w:hAnsi="Lato"/>
                <w:noProof/>
                <w:szCs w:val="24"/>
                <w:lang w:val="ro-RO"/>
              </w:rPr>
              <w:t>Actualizarea cap IV. INTEGRITATEA PERSONALA, eliminarea Anexei 4, iar prevederile acesteia incluse in Anexa 1</w:t>
            </w:r>
          </w:p>
        </w:tc>
        <w:tc>
          <w:tcPr>
            <w:tcW w:w="1954" w:type="dxa"/>
            <w:tcMar>
              <w:top w:w="100" w:type="dxa"/>
              <w:left w:w="100" w:type="dxa"/>
              <w:bottom w:w="100" w:type="dxa"/>
              <w:right w:w="100" w:type="dxa"/>
            </w:tcMar>
            <w:vAlign w:val="center"/>
          </w:tcPr>
          <w:p w14:paraId="676AB763"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1BCFBAAC" w14:textId="77777777" w:rsidTr="00CD2395">
        <w:trPr>
          <w:trHeight w:val="528"/>
        </w:trPr>
        <w:tc>
          <w:tcPr>
            <w:tcW w:w="1970" w:type="dxa"/>
            <w:tcMar>
              <w:top w:w="100" w:type="dxa"/>
              <w:left w:w="100" w:type="dxa"/>
              <w:bottom w:w="100" w:type="dxa"/>
              <w:right w:w="100" w:type="dxa"/>
            </w:tcMar>
            <w:vAlign w:val="center"/>
          </w:tcPr>
          <w:p w14:paraId="193AC2EB" w14:textId="77777777" w:rsidR="00B92568" w:rsidRPr="00A928C7" w:rsidRDefault="00B92568" w:rsidP="00CD2395">
            <w:pPr>
              <w:rPr>
                <w:rFonts w:ascii="Lato" w:hAnsi="Lato"/>
                <w:szCs w:val="24"/>
              </w:rPr>
            </w:pPr>
            <w:r w:rsidRPr="00A928C7">
              <w:rPr>
                <w:rFonts w:ascii="Lato" w:hAnsi="Lato"/>
                <w:szCs w:val="24"/>
              </w:rPr>
              <w:t>Versiunea 3, 09/10/2012</w:t>
            </w:r>
          </w:p>
        </w:tc>
        <w:tc>
          <w:tcPr>
            <w:tcW w:w="4976" w:type="dxa"/>
            <w:tcMar>
              <w:top w:w="100" w:type="dxa"/>
              <w:left w:w="100" w:type="dxa"/>
              <w:bottom w:w="100" w:type="dxa"/>
              <w:right w:w="100" w:type="dxa"/>
            </w:tcMar>
            <w:vAlign w:val="center"/>
          </w:tcPr>
          <w:p w14:paraId="7E547660" w14:textId="77777777" w:rsidR="00B92568" w:rsidRPr="00A928C7" w:rsidRDefault="00B92568" w:rsidP="00CD2395">
            <w:pPr>
              <w:rPr>
                <w:rFonts w:ascii="Lato" w:hAnsi="Lato"/>
                <w:szCs w:val="24"/>
              </w:rPr>
            </w:pPr>
            <w:r w:rsidRPr="00A928C7">
              <w:rPr>
                <w:rFonts w:ascii="Lato" w:hAnsi="Lato"/>
                <w:noProof/>
                <w:szCs w:val="24"/>
                <w:lang w:val="ro-RO"/>
              </w:rPr>
              <w:t>Actualizare Cap. III ( adaugare subap. 15-21), adaugare restrictii pentru drepturile de semnatura ale angajatilor pe conturile clientilor</w:t>
            </w:r>
          </w:p>
        </w:tc>
        <w:tc>
          <w:tcPr>
            <w:tcW w:w="1954" w:type="dxa"/>
            <w:tcMar>
              <w:top w:w="100" w:type="dxa"/>
              <w:left w:w="100" w:type="dxa"/>
              <w:bottom w:w="100" w:type="dxa"/>
              <w:right w:w="100" w:type="dxa"/>
            </w:tcMar>
            <w:vAlign w:val="center"/>
          </w:tcPr>
          <w:p w14:paraId="094E4C3F"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65B5D594" w14:textId="77777777" w:rsidTr="00CD2395">
        <w:trPr>
          <w:trHeight w:val="285"/>
        </w:trPr>
        <w:tc>
          <w:tcPr>
            <w:tcW w:w="1970" w:type="dxa"/>
            <w:tcMar>
              <w:top w:w="100" w:type="dxa"/>
              <w:left w:w="100" w:type="dxa"/>
              <w:bottom w:w="100" w:type="dxa"/>
              <w:right w:w="100" w:type="dxa"/>
            </w:tcMar>
            <w:vAlign w:val="center"/>
          </w:tcPr>
          <w:p w14:paraId="0B390B4A" w14:textId="77777777" w:rsidR="00B92568" w:rsidRPr="00A928C7" w:rsidRDefault="00B92568" w:rsidP="00CD2395">
            <w:pPr>
              <w:rPr>
                <w:rFonts w:ascii="Lato" w:hAnsi="Lato"/>
                <w:szCs w:val="24"/>
              </w:rPr>
            </w:pPr>
            <w:r w:rsidRPr="00A928C7">
              <w:rPr>
                <w:rFonts w:ascii="Lato" w:hAnsi="Lato"/>
                <w:szCs w:val="24"/>
              </w:rPr>
              <w:t>Versiunea 4, 27/03/2013</w:t>
            </w:r>
          </w:p>
        </w:tc>
        <w:tc>
          <w:tcPr>
            <w:tcW w:w="4976" w:type="dxa"/>
            <w:tcMar>
              <w:top w:w="100" w:type="dxa"/>
              <w:left w:w="100" w:type="dxa"/>
              <w:bottom w:w="100" w:type="dxa"/>
              <w:right w:w="100" w:type="dxa"/>
            </w:tcMar>
            <w:vAlign w:val="center"/>
          </w:tcPr>
          <w:p w14:paraId="2672CF34" w14:textId="77777777" w:rsidR="00B92568" w:rsidRPr="00A928C7" w:rsidRDefault="00B92568" w:rsidP="00CD2395">
            <w:pPr>
              <w:rPr>
                <w:rFonts w:ascii="Lato" w:hAnsi="Lato"/>
                <w:szCs w:val="24"/>
              </w:rPr>
            </w:pPr>
            <w:r w:rsidRPr="00A928C7">
              <w:rPr>
                <w:rFonts w:ascii="Lato" w:hAnsi="Lato"/>
                <w:noProof/>
                <w:szCs w:val="24"/>
                <w:lang w:val="ro-RO"/>
              </w:rPr>
              <w:t>Informatii privind social media, activitati politice</w:t>
            </w:r>
          </w:p>
        </w:tc>
        <w:tc>
          <w:tcPr>
            <w:tcW w:w="1954" w:type="dxa"/>
            <w:tcMar>
              <w:top w:w="100" w:type="dxa"/>
              <w:left w:w="100" w:type="dxa"/>
              <w:bottom w:w="100" w:type="dxa"/>
              <w:right w:w="100" w:type="dxa"/>
            </w:tcMar>
            <w:vAlign w:val="center"/>
          </w:tcPr>
          <w:p w14:paraId="1D83D602"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1DC1FE48" w14:textId="77777777" w:rsidTr="00CD2395">
        <w:trPr>
          <w:trHeight w:val="726"/>
        </w:trPr>
        <w:tc>
          <w:tcPr>
            <w:tcW w:w="1970" w:type="dxa"/>
            <w:tcMar>
              <w:top w:w="100" w:type="dxa"/>
              <w:left w:w="100" w:type="dxa"/>
              <w:bottom w:w="100" w:type="dxa"/>
              <w:right w:w="100" w:type="dxa"/>
            </w:tcMar>
            <w:vAlign w:val="center"/>
          </w:tcPr>
          <w:p w14:paraId="0BCF7A37" w14:textId="77777777" w:rsidR="00B92568" w:rsidRPr="00A928C7" w:rsidRDefault="00B92568" w:rsidP="00CD2395">
            <w:pPr>
              <w:rPr>
                <w:rFonts w:ascii="Lato" w:hAnsi="Lato"/>
                <w:szCs w:val="24"/>
              </w:rPr>
            </w:pPr>
            <w:r w:rsidRPr="00A928C7">
              <w:rPr>
                <w:rFonts w:ascii="Lato" w:hAnsi="Lato"/>
                <w:szCs w:val="24"/>
              </w:rPr>
              <w:t>Versiunea 5, 26/11/2013</w:t>
            </w:r>
          </w:p>
        </w:tc>
        <w:tc>
          <w:tcPr>
            <w:tcW w:w="4976" w:type="dxa"/>
            <w:tcMar>
              <w:top w:w="100" w:type="dxa"/>
              <w:left w:w="100" w:type="dxa"/>
              <w:bottom w:w="100" w:type="dxa"/>
              <w:right w:w="100" w:type="dxa"/>
            </w:tcMar>
            <w:vAlign w:val="center"/>
          </w:tcPr>
          <w:p w14:paraId="31905597" w14:textId="77777777" w:rsidR="00B92568" w:rsidRPr="00A928C7" w:rsidRDefault="00B92568" w:rsidP="00CD2395">
            <w:pPr>
              <w:rPr>
                <w:rFonts w:ascii="Lato" w:hAnsi="Lato"/>
                <w:noProof/>
                <w:szCs w:val="24"/>
                <w:lang w:val="ro-RO"/>
              </w:rPr>
            </w:pPr>
            <w:r w:rsidRPr="00A928C7">
              <w:rPr>
                <w:rFonts w:ascii="Lato" w:hAnsi="Lato"/>
                <w:noProof/>
                <w:szCs w:val="24"/>
                <w:lang w:val="ro-RO"/>
              </w:rPr>
              <w:t>Informatii cu privire la calitatea produselor si serviciilor oferite clientilor si managementul reclamatiilor</w:t>
            </w:r>
          </w:p>
        </w:tc>
        <w:tc>
          <w:tcPr>
            <w:tcW w:w="1954" w:type="dxa"/>
            <w:tcMar>
              <w:top w:w="100" w:type="dxa"/>
              <w:left w:w="100" w:type="dxa"/>
              <w:bottom w:w="100" w:type="dxa"/>
              <w:right w:w="100" w:type="dxa"/>
            </w:tcMar>
            <w:vAlign w:val="center"/>
          </w:tcPr>
          <w:p w14:paraId="093051E2"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5B1F540C" w14:textId="77777777" w:rsidTr="00CD2395">
        <w:trPr>
          <w:trHeight w:val="843"/>
        </w:trPr>
        <w:tc>
          <w:tcPr>
            <w:tcW w:w="1970" w:type="dxa"/>
            <w:tcMar>
              <w:top w:w="100" w:type="dxa"/>
              <w:left w:w="100" w:type="dxa"/>
              <w:bottom w:w="100" w:type="dxa"/>
              <w:right w:w="100" w:type="dxa"/>
            </w:tcMar>
            <w:vAlign w:val="center"/>
          </w:tcPr>
          <w:p w14:paraId="3644C5F5" w14:textId="77777777" w:rsidR="00B92568" w:rsidRPr="00A928C7" w:rsidRDefault="00B92568" w:rsidP="00CD2395">
            <w:pPr>
              <w:rPr>
                <w:rFonts w:ascii="Lato" w:hAnsi="Lato"/>
                <w:szCs w:val="24"/>
              </w:rPr>
            </w:pPr>
            <w:r w:rsidRPr="00A928C7">
              <w:rPr>
                <w:rFonts w:ascii="Lato" w:hAnsi="Lato"/>
                <w:szCs w:val="24"/>
              </w:rPr>
              <w:t>Versiunea 6, 24/03/2014</w:t>
            </w:r>
          </w:p>
        </w:tc>
        <w:tc>
          <w:tcPr>
            <w:tcW w:w="4976" w:type="dxa"/>
            <w:tcMar>
              <w:top w:w="100" w:type="dxa"/>
              <w:left w:w="100" w:type="dxa"/>
              <w:bottom w:w="100" w:type="dxa"/>
              <w:right w:w="100" w:type="dxa"/>
            </w:tcMar>
            <w:vAlign w:val="center"/>
          </w:tcPr>
          <w:p w14:paraId="076B0B85" w14:textId="77777777" w:rsidR="00B92568" w:rsidRPr="00A928C7" w:rsidRDefault="00B92568" w:rsidP="00CD2395">
            <w:pPr>
              <w:rPr>
                <w:rFonts w:ascii="Lato" w:hAnsi="Lato"/>
                <w:szCs w:val="24"/>
              </w:rPr>
            </w:pPr>
            <w:r w:rsidRPr="00A928C7">
              <w:rPr>
                <w:rFonts w:ascii="Lato" w:hAnsi="Lato"/>
                <w:noProof/>
                <w:szCs w:val="24"/>
                <w:lang w:val="ro-RO"/>
              </w:rPr>
              <w:t>Actualizare conform Reg. BNR nr. 5/2013, adaugare mentiuni cu privire la confidentialitatea rezultatelor la evaluarea interna</w:t>
            </w:r>
          </w:p>
        </w:tc>
        <w:tc>
          <w:tcPr>
            <w:tcW w:w="1954" w:type="dxa"/>
            <w:tcMar>
              <w:top w:w="100" w:type="dxa"/>
              <w:left w:w="100" w:type="dxa"/>
              <w:bottom w:w="100" w:type="dxa"/>
              <w:right w:w="100" w:type="dxa"/>
            </w:tcMar>
            <w:vAlign w:val="center"/>
          </w:tcPr>
          <w:p w14:paraId="30A593AE"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5FD9284F" w14:textId="77777777" w:rsidTr="00CD2395">
        <w:trPr>
          <w:trHeight w:val="438"/>
        </w:trPr>
        <w:tc>
          <w:tcPr>
            <w:tcW w:w="1970" w:type="dxa"/>
            <w:tcMar>
              <w:top w:w="100" w:type="dxa"/>
              <w:left w:w="100" w:type="dxa"/>
              <w:bottom w:w="100" w:type="dxa"/>
              <w:right w:w="100" w:type="dxa"/>
            </w:tcMar>
            <w:vAlign w:val="center"/>
          </w:tcPr>
          <w:p w14:paraId="5BE84865" w14:textId="77777777" w:rsidR="00B92568" w:rsidRPr="00A928C7" w:rsidRDefault="00B92568" w:rsidP="00CD2395">
            <w:pPr>
              <w:rPr>
                <w:rFonts w:ascii="Lato" w:hAnsi="Lato"/>
                <w:szCs w:val="24"/>
              </w:rPr>
            </w:pPr>
            <w:r w:rsidRPr="00A928C7">
              <w:rPr>
                <w:rFonts w:ascii="Lato" w:hAnsi="Lato"/>
                <w:szCs w:val="24"/>
              </w:rPr>
              <w:t>Versiunea 7, 05/11/2015</w:t>
            </w:r>
          </w:p>
        </w:tc>
        <w:tc>
          <w:tcPr>
            <w:tcW w:w="4976" w:type="dxa"/>
            <w:tcMar>
              <w:top w:w="100" w:type="dxa"/>
              <w:left w:w="100" w:type="dxa"/>
              <w:bottom w:w="100" w:type="dxa"/>
              <w:right w:w="100" w:type="dxa"/>
            </w:tcMar>
            <w:vAlign w:val="center"/>
          </w:tcPr>
          <w:p w14:paraId="792E2414" w14:textId="77777777" w:rsidR="00B92568" w:rsidRPr="00A928C7" w:rsidRDefault="00B92568" w:rsidP="00CD2395">
            <w:pPr>
              <w:rPr>
                <w:rFonts w:ascii="Lato" w:hAnsi="Lato"/>
                <w:szCs w:val="24"/>
              </w:rPr>
            </w:pPr>
            <w:r w:rsidRPr="00A928C7">
              <w:rPr>
                <w:rFonts w:ascii="Lato" w:hAnsi="Lato"/>
                <w:noProof/>
                <w:szCs w:val="24"/>
                <w:lang w:val="ro-RO"/>
              </w:rPr>
              <w:t>Actualizare anuala</w:t>
            </w:r>
          </w:p>
        </w:tc>
        <w:tc>
          <w:tcPr>
            <w:tcW w:w="1954" w:type="dxa"/>
            <w:tcMar>
              <w:top w:w="100" w:type="dxa"/>
              <w:left w:w="100" w:type="dxa"/>
              <w:bottom w:w="100" w:type="dxa"/>
              <w:right w:w="100" w:type="dxa"/>
            </w:tcMar>
            <w:vAlign w:val="center"/>
          </w:tcPr>
          <w:p w14:paraId="7A2B07DA"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7A7AE8CD" w14:textId="77777777" w:rsidTr="00CD2395">
        <w:trPr>
          <w:trHeight w:val="339"/>
        </w:trPr>
        <w:tc>
          <w:tcPr>
            <w:tcW w:w="1970" w:type="dxa"/>
            <w:tcMar>
              <w:top w:w="100" w:type="dxa"/>
              <w:left w:w="100" w:type="dxa"/>
              <w:bottom w:w="100" w:type="dxa"/>
              <w:right w:w="100" w:type="dxa"/>
            </w:tcMar>
            <w:vAlign w:val="center"/>
          </w:tcPr>
          <w:p w14:paraId="28EC511E" w14:textId="77777777" w:rsidR="00B92568" w:rsidRPr="00A928C7" w:rsidRDefault="00B92568" w:rsidP="00CD2395">
            <w:pPr>
              <w:rPr>
                <w:rFonts w:ascii="Lato" w:hAnsi="Lato"/>
                <w:szCs w:val="24"/>
              </w:rPr>
            </w:pPr>
            <w:r w:rsidRPr="00A928C7">
              <w:rPr>
                <w:rFonts w:ascii="Lato" w:hAnsi="Lato"/>
                <w:szCs w:val="24"/>
              </w:rPr>
              <w:lastRenderedPageBreak/>
              <w:t>Versiunea 8, 30/03/2016</w:t>
            </w:r>
          </w:p>
        </w:tc>
        <w:tc>
          <w:tcPr>
            <w:tcW w:w="4976" w:type="dxa"/>
            <w:tcMar>
              <w:top w:w="100" w:type="dxa"/>
              <w:left w:w="100" w:type="dxa"/>
              <w:bottom w:w="100" w:type="dxa"/>
              <w:right w:w="100" w:type="dxa"/>
            </w:tcMar>
            <w:vAlign w:val="center"/>
          </w:tcPr>
          <w:p w14:paraId="0CF0AD64" w14:textId="77777777" w:rsidR="00B92568" w:rsidRPr="00A928C7" w:rsidRDefault="00B92568" w:rsidP="00CD2395">
            <w:pPr>
              <w:rPr>
                <w:rFonts w:ascii="Lato" w:hAnsi="Lato"/>
                <w:szCs w:val="24"/>
              </w:rPr>
            </w:pPr>
            <w:r w:rsidRPr="00A928C7">
              <w:rPr>
                <w:rFonts w:ascii="Lato" w:hAnsi="Lato"/>
                <w:szCs w:val="24"/>
              </w:rPr>
              <w:t>Revizuire</w:t>
            </w:r>
          </w:p>
        </w:tc>
        <w:tc>
          <w:tcPr>
            <w:tcW w:w="1954" w:type="dxa"/>
            <w:tcMar>
              <w:top w:w="100" w:type="dxa"/>
              <w:left w:w="100" w:type="dxa"/>
              <w:bottom w:w="100" w:type="dxa"/>
              <w:right w:w="100" w:type="dxa"/>
            </w:tcMar>
            <w:vAlign w:val="center"/>
          </w:tcPr>
          <w:p w14:paraId="08387F5E"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141F5F8C" w14:textId="77777777" w:rsidTr="00CD2395">
        <w:trPr>
          <w:trHeight w:val="231"/>
        </w:trPr>
        <w:tc>
          <w:tcPr>
            <w:tcW w:w="1970" w:type="dxa"/>
            <w:tcMar>
              <w:top w:w="100" w:type="dxa"/>
              <w:left w:w="100" w:type="dxa"/>
              <w:bottom w:w="100" w:type="dxa"/>
              <w:right w:w="100" w:type="dxa"/>
            </w:tcMar>
            <w:vAlign w:val="center"/>
          </w:tcPr>
          <w:p w14:paraId="5841EE64" w14:textId="77777777" w:rsidR="00B92568" w:rsidRPr="00A928C7" w:rsidRDefault="00B92568" w:rsidP="00CD2395">
            <w:pPr>
              <w:rPr>
                <w:rFonts w:ascii="Lato" w:hAnsi="Lato"/>
                <w:szCs w:val="24"/>
              </w:rPr>
            </w:pPr>
            <w:r w:rsidRPr="00A928C7">
              <w:rPr>
                <w:rFonts w:ascii="Lato" w:hAnsi="Lato"/>
                <w:szCs w:val="24"/>
              </w:rPr>
              <w:t>Versiunea 8.1, 12/07/2016</w:t>
            </w:r>
          </w:p>
        </w:tc>
        <w:tc>
          <w:tcPr>
            <w:tcW w:w="4976" w:type="dxa"/>
            <w:tcMar>
              <w:top w:w="100" w:type="dxa"/>
              <w:left w:w="100" w:type="dxa"/>
              <w:bottom w:w="100" w:type="dxa"/>
              <w:right w:w="100" w:type="dxa"/>
            </w:tcMar>
            <w:vAlign w:val="center"/>
          </w:tcPr>
          <w:p w14:paraId="74635E26" w14:textId="77777777" w:rsidR="00B92568" w:rsidRPr="00A928C7" w:rsidRDefault="00B92568" w:rsidP="00CD2395">
            <w:pPr>
              <w:rPr>
                <w:rFonts w:ascii="Lato" w:hAnsi="Lato"/>
                <w:szCs w:val="24"/>
              </w:rPr>
            </w:pPr>
            <w:r w:rsidRPr="00A928C7">
              <w:rPr>
                <w:rFonts w:ascii="Lato" w:hAnsi="Lato"/>
                <w:noProof/>
                <w:szCs w:val="24"/>
                <w:lang w:val="ro-RO"/>
              </w:rPr>
              <w:t>Corectie erori</w:t>
            </w:r>
          </w:p>
        </w:tc>
        <w:tc>
          <w:tcPr>
            <w:tcW w:w="1954" w:type="dxa"/>
            <w:tcMar>
              <w:top w:w="100" w:type="dxa"/>
              <w:left w:w="100" w:type="dxa"/>
              <w:bottom w:w="100" w:type="dxa"/>
              <w:right w:w="100" w:type="dxa"/>
            </w:tcMar>
            <w:vAlign w:val="center"/>
          </w:tcPr>
          <w:p w14:paraId="231FC042"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7E753C40" w14:textId="77777777" w:rsidTr="00CD2395">
        <w:trPr>
          <w:trHeight w:val="42"/>
        </w:trPr>
        <w:tc>
          <w:tcPr>
            <w:tcW w:w="1970" w:type="dxa"/>
            <w:tcMar>
              <w:top w:w="100" w:type="dxa"/>
              <w:left w:w="100" w:type="dxa"/>
              <w:bottom w:w="100" w:type="dxa"/>
              <w:right w:w="100" w:type="dxa"/>
            </w:tcMar>
            <w:vAlign w:val="center"/>
          </w:tcPr>
          <w:p w14:paraId="12A140D9" w14:textId="77777777" w:rsidR="00B92568" w:rsidRPr="00A928C7" w:rsidRDefault="00B92568" w:rsidP="00CD2395">
            <w:pPr>
              <w:rPr>
                <w:rFonts w:ascii="Lato" w:hAnsi="Lato"/>
                <w:szCs w:val="24"/>
              </w:rPr>
            </w:pPr>
            <w:r w:rsidRPr="00A928C7">
              <w:rPr>
                <w:rFonts w:ascii="Lato" w:hAnsi="Lato"/>
                <w:szCs w:val="24"/>
              </w:rPr>
              <w:t>Versiunea 9, 25/05/2017</w:t>
            </w:r>
          </w:p>
        </w:tc>
        <w:tc>
          <w:tcPr>
            <w:tcW w:w="4976" w:type="dxa"/>
            <w:tcMar>
              <w:top w:w="100" w:type="dxa"/>
              <w:left w:w="100" w:type="dxa"/>
              <w:bottom w:w="100" w:type="dxa"/>
              <w:right w:w="100" w:type="dxa"/>
            </w:tcMar>
            <w:vAlign w:val="center"/>
          </w:tcPr>
          <w:p w14:paraId="4F418725" w14:textId="77777777" w:rsidR="00B92568" w:rsidRPr="00A928C7" w:rsidRDefault="00B92568" w:rsidP="00CD2395">
            <w:pPr>
              <w:rPr>
                <w:rFonts w:ascii="Lato" w:hAnsi="Lato"/>
                <w:noProof/>
                <w:szCs w:val="24"/>
                <w:lang w:val="ro-RO"/>
              </w:rPr>
            </w:pPr>
            <w:r w:rsidRPr="00A928C7">
              <w:rPr>
                <w:rFonts w:ascii="Lato" w:hAnsi="Lato"/>
                <w:noProof/>
                <w:szCs w:val="24"/>
                <w:lang w:val="ro-RO"/>
              </w:rPr>
              <w:t>Actualizare anuala</w:t>
            </w:r>
          </w:p>
        </w:tc>
        <w:tc>
          <w:tcPr>
            <w:tcW w:w="1954" w:type="dxa"/>
            <w:tcMar>
              <w:top w:w="100" w:type="dxa"/>
              <w:left w:w="100" w:type="dxa"/>
              <w:bottom w:w="100" w:type="dxa"/>
              <w:right w:w="100" w:type="dxa"/>
            </w:tcMar>
            <w:vAlign w:val="center"/>
          </w:tcPr>
          <w:p w14:paraId="1FEA66C4"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1E9F4A33" w14:textId="77777777" w:rsidTr="00CD2395">
        <w:trPr>
          <w:trHeight w:val="321"/>
        </w:trPr>
        <w:tc>
          <w:tcPr>
            <w:tcW w:w="1970" w:type="dxa"/>
            <w:tcMar>
              <w:top w:w="100" w:type="dxa"/>
              <w:left w:w="100" w:type="dxa"/>
              <w:bottom w:w="100" w:type="dxa"/>
              <w:right w:w="100" w:type="dxa"/>
            </w:tcMar>
            <w:vAlign w:val="center"/>
          </w:tcPr>
          <w:p w14:paraId="7295554A" w14:textId="77777777" w:rsidR="00B92568" w:rsidRPr="00A928C7" w:rsidRDefault="00B92568" w:rsidP="00CD2395">
            <w:pPr>
              <w:rPr>
                <w:rFonts w:ascii="Lato" w:hAnsi="Lato"/>
                <w:szCs w:val="24"/>
              </w:rPr>
            </w:pPr>
            <w:r w:rsidRPr="00A928C7">
              <w:rPr>
                <w:rFonts w:ascii="Lato" w:hAnsi="Lato"/>
                <w:szCs w:val="24"/>
              </w:rPr>
              <w:t>Versiunea 10, 21/11/2018</w:t>
            </w:r>
          </w:p>
        </w:tc>
        <w:tc>
          <w:tcPr>
            <w:tcW w:w="4976" w:type="dxa"/>
            <w:tcMar>
              <w:top w:w="100" w:type="dxa"/>
              <w:left w:w="100" w:type="dxa"/>
              <w:bottom w:w="100" w:type="dxa"/>
              <w:right w:w="100" w:type="dxa"/>
            </w:tcMar>
            <w:vAlign w:val="center"/>
          </w:tcPr>
          <w:p w14:paraId="65F5E367" w14:textId="77777777" w:rsidR="00B92568" w:rsidRPr="00A928C7" w:rsidRDefault="00B92568" w:rsidP="00CD2395">
            <w:pPr>
              <w:rPr>
                <w:rFonts w:ascii="Lato" w:hAnsi="Lato"/>
                <w:noProof/>
                <w:szCs w:val="24"/>
                <w:lang w:val="ro-RO"/>
              </w:rPr>
            </w:pPr>
            <w:r w:rsidRPr="00A928C7">
              <w:rPr>
                <w:rFonts w:ascii="Lato" w:hAnsi="Lato"/>
                <w:noProof/>
                <w:szCs w:val="24"/>
                <w:lang w:val="ro-RO"/>
              </w:rPr>
              <w:t>Actualizare anuala</w:t>
            </w:r>
          </w:p>
        </w:tc>
        <w:tc>
          <w:tcPr>
            <w:tcW w:w="1954" w:type="dxa"/>
            <w:tcMar>
              <w:top w:w="100" w:type="dxa"/>
              <w:left w:w="100" w:type="dxa"/>
              <w:bottom w:w="100" w:type="dxa"/>
              <w:right w:w="100" w:type="dxa"/>
            </w:tcMar>
            <w:vAlign w:val="center"/>
          </w:tcPr>
          <w:p w14:paraId="2521D96F"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7BDF3AAB" w14:textId="77777777" w:rsidTr="00CD2395">
        <w:trPr>
          <w:trHeight w:val="240"/>
        </w:trPr>
        <w:tc>
          <w:tcPr>
            <w:tcW w:w="1970" w:type="dxa"/>
            <w:tcMar>
              <w:top w:w="100" w:type="dxa"/>
              <w:left w:w="100" w:type="dxa"/>
              <w:bottom w:w="100" w:type="dxa"/>
              <w:right w:w="100" w:type="dxa"/>
            </w:tcMar>
            <w:vAlign w:val="center"/>
          </w:tcPr>
          <w:p w14:paraId="5FEE35F5" w14:textId="77777777" w:rsidR="00B92568" w:rsidRPr="00A928C7" w:rsidRDefault="00B92568" w:rsidP="00CD2395">
            <w:pPr>
              <w:rPr>
                <w:rFonts w:ascii="Lato" w:hAnsi="Lato"/>
                <w:szCs w:val="24"/>
              </w:rPr>
            </w:pPr>
            <w:r w:rsidRPr="00A928C7">
              <w:rPr>
                <w:rFonts w:ascii="Lato" w:hAnsi="Lato"/>
                <w:szCs w:val="24"/>
              </w:rPr>
              <w:t>Versiunea 11, 21/06/2019</w:t>
            </w:r>
          </w:p>
        </w:tc>
        <w:tc>
          <w:tcPr>
            <w:tcW w:w="4976" w:type="dxa"/>
            <w:tcMar>
              <w:top w:w="100" w:type="dxa"/>
              <w:left w:w="100" w:type="dxa"/>
              <w:bottom w:w="100" w:type="dxa"/>
              <w:right w:w="100" w:type="dxa"/>
            </w:tcMar>
            <w:vAlign w:val="center"/>
          </w:tcPr>
          <w:p w14:paraId="5098D105" w14:textId="77777777" w:rsidR="00B92568" w:rsidRPr="00A928C7" w:rsidRDefault="00B92568" w:rsidP="00CD2395">
            <w:pPr>
              <w:rPr>
                <w:rFonts w:ascii="Lato" w:hAnsi="Lato"/>
                <w:noProof/>
                <w:szCs w:val="24"/>
                <w:lang w:val="ro-RO"/>
              </w:rPr>
            </w:pPr>
            <w:r w:rsidRPr="00A928C7">
              <w:rPr>
                <w:rFonts w:ascii="Lato" w:hAnsi="Lato"/>
                <w:szCs w:val="24"/>
              </w:rPr>
              <w:t>Revizuire</w:t>
            </w:r>
          </w:p>
        </w:tc>
        <w:tc>
          <w:tcPr>
            <w:tcW w:w="1954" w:type="dxa"/>
            <w:tcMar>
              <w:top w:w="100" w:type="dxa"/>
              <w:left w:w="100" w:type="dxa"/>
              <w:bottom w:w="100" w:type="dxa"/>
              <w:right w:w="100" w:type="dxa"/>
            </w:tcMar>
            <w:vAlign w:val="center"/>
          </w:tcPr>
          <w:p w14:paraId="11977E91"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7ED92E87" w14:textId="77777777" w:rsidTr="00CD2395">
        <w:trPr>
          <w:trHeight w:val="411"/>
        </w:trPr>
        <w:tc>
          <w:tcPr>
            <w:tcW w:w="1970" w:type="dxa"/>
            <w:tcMar>
              <w:top w:w="100" w:type="dxa"/>
              <w:left w:w="100" w:type="dxa"/>
              <w:bottom w:w="100" w:type="dxa"/>
              <w:right w:w="100" w:type="dxa"/>
            </w:tcMar>
            <w:vAlign w:val="center"/>
          </w:tcPr>
          <w:p w14:paraId="3DDAA297" w14:textId="77777777" w:rsidR="00B92568" w:rsidRPr="00A928C7" w:rsidRDefault="00B92568" w:rsidP="00CD2395">
            <w:pPr>
              <w:rPr>
                <w:rFonts w:ascii="Lato" w:hAnsi="Lato"/>
                <w:szCs w:val="24"/>
              </w:rPr>
            </w:pPr>
            <w:r w:rsidRPr="00A928C7">
              <w:rPr>
                <w:rFonts w:ascii="Lato" w:hAnsi="Lato"/>
                <w:szCs w:val="24"/>
              </w:rPr>
              <w:t>Versiunea 12, 26/06/2020</w:t>
            </w:r>
          </w:p>
        </w:tc>
        <w:tc>
          <w:tcPr>
            <w:tcW w:w="4976" w:type="dxa"/>
            <w:tcMar>
              <w:top w:w="100" w:type="dxa"/>
              <w:left w:w="100" w:type="dxa"/>
              <w:bottom w:w="100" w:type="dxa"/>
              <w:right w:w="100" w:type="dxa"/>
            </w:tcMar>
            <w:vAlign w:val="center"/>
          </w:tcPr>
          <w:p w14:paraId="079C4710" w14:textId="77777777" w:rsidR="00B92568" w:rsidRPr="00A928C7" w:rsidRDefault="00B92568" w:rsidP="00CD2395">
            <w:pPr>
              <w:rPr>
                <w:rFonts w:ascii="Lato" w:hAnsi="Lato"/>
                <w:noProof/>
                <w:szCs w:val="24"/>
                <w:lang w:val="ro-RO"/>
              </w:rPr>
            </w:pPr>
            <w:r w:rsidRPr="00A928C7">
              <w:rPr>
                <w:rFonts w:ascii="Lato" w:hAnsi="Lato"/>
                <w:noProof/>
                <w:szCs w:val="24"/>
                <w:lang w:val="ro-RO"/>
              </w:rPr>
              <w:t>Actualizare anuala</w:t>
            </w:r>
          </w:p>
        </w:tc>
        <w:tc>
          <w:tcPr>
            <w:tcW w:w="1954" w:type="dxa"/>
            <w:tcMar>
              <w:top w:w="100" w:type="dxa"/>
              <w:left w:w="100" w:type="dxa"/>
              <w:bottom w:w="100" w:type="dxa"/>
              <w:right w:w="100" w:type="dxa"/>
            </w:tcMar>
            <w:vAlign w:val="center"/>
          </w:tcPr>
          <w:p w14:paraId="115ED9E0"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2331052C" w14:textId="77777777" w:rsidTr="00CD2395">
        <w:trPr>
          <w:trHeight w:val="321"/>
        </w:trPr>
        <w:tc>
          <w:tcPr>
            <w:tcW w:w="1970" w:type="dxa"/>
            <w:tcMar>
              <w:top w:w="100" w:type="dxa"/>
              <w:left w:w="100" w:type="dxa"/>
              <w:bottom w:w="100" w:type="dxa"/>
              <w:right w:w="100" w:type="dxa"/>
            </w:tcMar>
            <w:vAlign w:val="center"/>
          </w:tcPr>
          <w:p w14:paraId="6CDAEE2C" w14:textId="77777777" w:rsidR="00B92568" w:rsidRPr="00A928C7" w:rsidRDefault="00B92568" w:rsidP="00CD2395">
            <w:pPr>
              <w:rPr>
                <w:rFonts w:ascii="Lato" w:hAnsi="Lato"/>
                <w:szCs w:val="24"/>
              </w:rPr>
            </w:pPr>
            <w:r w:rsidRPr="00A928C7">
              <w:rPr>
                <w:rFonts w:ascii="Lato" w:hAnsi="Lato"/>
                <w:szCs w:val="24"/>
              </w:rPr>
              <w:t>Versiunea 13, 15/10/2020</w:t>
            </w:r>
          </w:p>
        </w:tc>
        <w:tc>
          <w:tcPr>
            <w:tcW w:w="4976" w:type="dxa"/>
            <w:tcMar>
              <w:top w:w="100" w:type="dxa"/>
              <w:left w:w="100" w:type="dxa"/>
              <w:bottom w:w="100" w:type="dxa"/>
              <w:right w:w="100" w:type="dxa"/>
            </w:tcMar>
            <w:vAlign w:val="center"/>
          </w:tcPr>
          <w:p w14:paraId="25EFF503" w14:textId="77777777" w:rsidR="00B92568" w:rsidRPr="00A928C7" w:rsidRDefault="00B92568" w:rsidP="00CD2395">
            <w:pPr>
              <w:rPr>
                <w:rFonts w:ascii="Lato" w:hAnsi="Lato"/>
                <w:noProof/>
                <w:szCs w:val="24"/>
                <w:lang w:val="ro-RO"/>
              </w:rPr>
            </w:pPr>
            <w:r w:rsidRPr="00A928C7">
              <w:rPr>
                <w:rFonts w:ascii="Lato" w:hAnsi="Lato"/>
                <w:szCs w:val="24"/>
              </w:rPr>
              <w:t>Revizuire</w:t>
            </w:r>
          </w:p>
        </w:tc>
        <w:tc>
          <w:tcPr>
            <w:tcW w:w="1954" w:type="dxa"/>
            <w:tcMar>
              <w:top w:w="100" w:type="dxa"/>
              <w:left w:w="100" w:type="dxa"/>
              <w:bottom w:w="100" w:type="dxa"/>
              <w:right w:w="100" w:type="dxa"/>
            </w:tcMar>
            <w:vAlign w:val="center"/>
          </w:tcPr>
          <w:p w14:paraId="019744A4"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03C77866" w14:textId="77777777" w:rsidTr="00CD2395">
        <w:trPr>
          <w:trHeight w:val="492"/>
        </w:trPr>
        <w:tc>
          <w:tcPr>
            <w:tcW w:w="1970" w:type="dxa"/>
            <w:tcMar>
              <w:top w:w="100" w:type="dxa"/>
              <w:left w:w="100" w:type="dxa"/>
              <w:bottom w:w="100" w:type="dxa"/>
              <w:right w:w="100" w:type="dxa"/>
            </w:tcMar>
            <w:vAlign w:val="center"/>
          </w:tcPr>
          <w:p w14:paraId="2AA0284D" w14:textId="77777777" w:rsidR="00B92568" w:rsidRPr="00A928C7" w:rsidRDefault="00B92568" w:rsidP="00CD2395">
            <w:pPr>
              <w:rPr>
                <w:rFonts w:ascii="Lato" w:hAnsi="Lato"/>
                <w:szCs w:val="24"/>
              </w:rPr>
            </w:pPr>
            <w:r w:rsidRPr="00A928C7">
              <w:rPr>
                <w:rFonts w:ascii="Lato" w:hAnsi="Lato"/>
                <w:szCs w:val="24"/>
              </w:rPr>
              <w:t xml:space="preserve">Versiunea 14, </w:t>
            </w:r>
          </w:p>
          <w:p w14:paraId="5D36E39B" w14:textId="77777777" w:rsidR="00B92568" w:rsidRPr="00A928C7" w:rsidRDefault="00B92568" w:rsidP="00CD2395">
            <w:pPr>
              <w:rPr>
                <w:rFonts w:ascii="Lato" w:hAnsi="Lato"/>
                <w:szCs w:val="24"/>
              </w:rPr>
            </w:pPr>
            <w:r w:rsidRPr="00A928C7">
              <w:rPr>
                <w:rFonts w:ascii="Lato" w:hAnsi="Lato"/>
                <w:szCs w:val="24"/>
              </w:rPr>
              <w:t>17/12/2021</w:t>
            </w:r>
          </w:p>
        </w:tc>
        <w:tc>
          <w:tcPr>
            <w:tcW w:w="4976" w:type="dxa"/>
            <w:tcMar>
              <w:top w:w="100" w:type="dxa"/>
              <w:left w:w="100" w:type="dxa"/>
              <w:bottom w:w="100" w:type="dxa"/>
              <w:right w:w="100" w:type="dxa"/>
            </w:tcMar>
            <w:vAlign w:val="center"/>
          </w:tcPr>
          <w:p w14:paraId="1DC69A66" w14:textId="77777777" w:rsidR="00B92568" w:rsidRPr="00A928C7" w:rsidRDefault="00B92568" w:rsidP="00CD2395">
            <w:pPr>
              <w:rPr>
                <w:rFonts w:ascii="Lato" w:hAnsi="Lato"/>
                <w:noProof/>
                <w:szCs w:val="24"/>
                <w:lang w:val="ro-RO"/>
              </w:rPr>
            </w:pPr>
            <w:r w:rsidRPr="00A928C7">
              <w:rPr>
                <w:rFonts w:ascii="Lato" w:hAnsi="Lato"/>
                <w:noProof/>
                <w:szCs w:val="24"/>
                <w:lang w:val="ro-RO"/>
              </w:rPr>
              <w:t>Actualizare anuala</w:t>
            </w:r>
          </w:p>
        </w:tc>
        <w:tc>
          <w:tcPr>
            <w:tcW w:w="1954" w:type="dxa"/>
            <w:tcMar>
              <w:top w:w="100" w:type="dxa"/>
              <w:left w:w="100" w:type="dxa"/>
              <w:bottom w:w="100" w:type="dxa"/>
              <w:right w:w="100" w:type="dxa"/>
            </w:tcMar>
            <w:vAlign w:val="center"/>
          </w:tcPr>
          <w:p w14:paraId="671DF832"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61AAA773" w14:textId="77777777" w:rsidTr="00CD2395">
        <w:trPr>
          <w:trHeight w:val="393"/>
        </w:trPr>
        <w:tc>
          <w:tcPr>
            <w:tcW w:w="1970" w:type="dxa"/>
            <w:tcMar>
              <w:top w:w="100" w:type="dxa"/>
              <w:left w:w="100" w:type="dxa"/>
              <w:bottom w:w="100" w:type="dxa"/>
              <w:right w:w="100" w:type="dxa"/>
            </w:tcMar>
            <w:vAlign w:val="center"/>
          </w:tcPr>
          <w:p w14:paraId="1662998E" w14:textId="77777777" w:rsidR="00B92568" w:rsidRPr="00A928C7" w:rsidRDefault="00B92568" w:rsidP="00CD2395">
            <w:pPr>
              <w:rPr>
                <w:rFonts w:ascii="Lato" w:hAnsi="Lato"/>
                <w:szCs w:val="24"/>
              </w:rPr>
            </w:pPr>
            <w:r w:rsidRPr="00A928C7">
              <w:rPr>
                <w:rFonts w:ascii="Lato" w:hAnsi="Lato"/>
                <w:szCs w:val="24"/>
              </w:rPr>
              <w:t xml:space="preserve">Versiunea 15, </w:t>
            </w:r>
          </w:p>
          <w:p w14:paraId="5FA98E69" w14:textId="77777777" w:rsidR="00B92568" w:rsidRPr="00A928C7" w:rsidRDefault="00B92568" w:rsidP="00CD2395">
            <w:pPr>
              <w:rPr>
                <w:rFonts w:ascii="Lato" w:hAnsi="Lato"/>
                <w:szCs w:val="24"/>
              </w:rPr>
            </w:pPr>
            <w:r w:rsidRPr="00A928C7">
              <w:rPr>
                <w:rFonts w:ascii="Lato" w:hAnsi="Lato"/>
                <w:szCs w:val="24"/>
              </w:rPr>
              <w:t>30/09/2022</w:t>
            </w:r>
          </w:p>
        </w:tc>
        <w:tc>
          <w:tcPr>
            <w:tcW w:w="4976" w:type="dxa"/>
            <w:tcMar>
              <w:top w:w="100" w:type="dxa"/>
              <w:left w:w="100" w:type="dxa"/>
              <w:bottom w:w="100" w:type="dxa"/>
              <w:right w:w="100" w:type="dxa"/>
            </w:tcMar>
            <w:vAlign w:val="center"/>
          </w:tcPr>
          <w:p w14:paraId="06C94A55" w14:textId="77777777" w:rsidR="00B92568" w:rsidRPr="00A928C7" w:rsidRDefault="00B92568" w:rsidP="00CD2395">
            <w:pPr>
              <w:rPr>
                <w:rFonts w:ascii="Lato" w:hAnsi="Lato"/>
                <w:szCs w:val="24"/>
              </w:rPr>
            </w:pPr>
            <w:r w:rsidRPr="00A928C7">
              <w:rPr>
                <w:rFonts w:ascii="Lato" w:hAnsi="Lato"/>
                <w:noProof/>
                <w:szCs w:val="24"/>
                <w:lang w:val="ro-RO"/>
              </w:rPr>
              <w:t>Actualizare conform solicitarii Grupului</w:t>
            </w:r>
          </w:p>
        </w:tc>
        <w:tc>
          <w:tcPr>
            <w:tcW w:w="1954" w:type="dxa"/>
            <w:tcMar>
              <w:top w:w="100" w:type="dxa"/>
              <w:left w:w="100" w:type="dxa"/>
              <w:bottom w:w="100" w:type="dxa"/>
              <w:right w:w="100" w:type="dxa"/>
            </w:tcMar>
            <w:vAlign w:val="center"/>
          </w:tcPr>
          <w:p w14:paraId="73355FD7"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A928C7" w14:paraId="009EA175" w14:textId="77777777" w:rsidTr="00CD2395">
        <w:trPr>
          <w:trHeight w:val="348"/>
        </w:trPr>
        <w:tc>
          <w:tcPr>
            <w:tcW w:w="1970" w:type="dxa"/>
            <w:tcMar>
              <w:top w:w="100" w:type="dxa"/>
              <w:left w:w="100" w:type="dxa"/>
              <w:bottom w:w="100" w:type="dxa"/>
              <w:right w:w="100" w:type="dxa"/>
            </w:tcMar>
            <w:vAlign w:val="center"/>
          </w:tcPr>
          <w:p w14:paraId="6AE6D9CA" w14:textId="77777777" w:rsidR="00B92568" w:rsidRPr="00A928C7" w:rsidRDefault="00B92568" w:rsidP="00CD2395">
            <w:pPr>
              <w:rPr>
                <w:rFonts w:ascii="Lato" w:hAnsi="Lato"/>
                <w:szCs w:val="24"/>
              </w:rPr>
            </w:pPr>
            <w:r w:rsidRPr="00A928C7">
              <w:rPr>
                <w:rFonts w:ascii="Lato" w:hAnsi="Lato"/>
                <w:szCs w:val="24"/>
              </w:rPr>
              <w:t xml:space="preserve">Versiunea 16, </w:t>
            </w:r>
          </w:p>
          <w:p w14:paraId="353E139E" w14:textId="77777777" w:rsidR="00B92568" w:rsidRPr="00A928C7" w:rsidRDefault="00B92568" w:rsidP="00CD2395">
            <w:pPr>
              <w:rPr>
                <w:rFonts w:ascii="Lato" w:hAnsi="Lato"/>
                <w:szCs w:val="24"/>
              </w:rPr>
            </w:pPr>
            <w:r w:rsidRPr="00A928C7">
              <w:rPr>
                <w:rFonts w:ascii="Lato" w:hAnsi="Lato"/>
                <w:szCs w:val="24"/>
              </w:rPr>
              <w:t>16/12/2022</w:t>
            </w:r>
          </w:p>
        </w:tc>
        <w:tc>
          <w:tcPr>
            <w:tcW w:w="4976" w:type="dxa"/>
            <w:tcMar>
              <w:top w:w="100" w:type="dxa"/>
              <w:left w:w="100" w:type="dxa"/>
              <w:bottom w:w="100" w:type="dxa"/>
              <w:right w:w="100" w:type="dxa"/>
            </w:tcMar>
            <w:vAlign w:val="center"/>
          </w:tcPr>
          <w:p w14:paraId="29836A58" w14:textId="77777777" w:rsidR="00B92568" w:rsidRPr="00A928C7" w:rsidRDefault="00B92568" w:rsidP="00CD2395">
            <w:pPr>
              <w:rPr>
                <w:rFonts w:ascii="Lato" w:hAnsi="Lato"/>
                <w:szCs w:val="24"/>
              </w:rPr>
            </w:pPr>
            <w:r w:rsidRPr="00A928C7">
              <w:rPr>
                <w:rFonts w:ascii="Lato" w:hAnsi="Lato"/>
                <w:noProof/>
                <w:szCs w:val="24"/>
                <w:lang w:val="ro-RO"/>
              </w:rPr>
              <w:t>Aliniere la cerintele Grupului</w:t>
            </w:r>
          </w:p>
        </w:tc>
        <w:tc>
          <w:tcPr>
            <w:tcW w:w="1954" w:type="dxa"/>
            <w:tcMar>
              <w:top w:w="100" w:type="dxa"/>
              <w:left w:w="100" w:type="dxa"/>
              <w:bottom w:w="100" w:type="dxa"/>
              <w:right w:w="100" w:type="dxa"/>
            </w:tcMar>
            <w:vAlign w:val="center"/>
          </w:tcPr>
          <w:p w14:paraId="3193728F" w14:textId="77777777" w:rsidR="00B92568" w:rsidRPr="00A928C7" w:rsidRDefault="00B92568" w:rsidP="00CD2395">
            <w:pPr>
              <w:rPr>
                <w:rFonts w:ascii="Lato" w:hAnsi="Lato"/>
                <w:szCs w:val="24"/>
              </w:rPr>
            </w:pPr>
            <w:r w:rsidRPr="00A928C7">
              <w:rPr>
                <w:rFonts w:ascii="Lato" w:hAnsi="Lato"/>
                <w:szCs w:val="24"/>
              </w:rPr>
              <w:t>Directia Conformitate</w:t>
            </w:r>
          </w:p>
        </w:tc>
      </w:tr>
      <w:tr w:rsidR="00B92568" w:rsidRPr="00C92A04" w14:paraId="666C2062" w14:textId="77777777" w:rsidTr="00CD2395">
        <w:trPr>
          <w:trHeight w:val="600"/>
        </w:trPr>
        <w:tc>
          <w:tcPr>
            <w:tcW w:w="1970" w:type="dxa"/>
            <w:tcMar>
              <w:top w:w="100" w:type="dxa"/>
              <w:left w:w="100" w:type="dxa"/>
              <w:bottom w:w="100" w:type="dxa"/>
              <w:right w:w="100" w:type="dxa"/>
            </w:tcMar>
            <w:vAlign w:val="center"/>
          </w:tcPr>
          <w:p w14:paraId="60A4C03F" w14:textId="0834274B" w:rsidR="00B92568" w:rsidRPr="00A928C7" w:rsidRDefault="00B92568" w:rsidP="00A928C7">
            <w:pPr>
              <w:spacing w:line="276" w:lineRule="auto"/>
              <w:rPr>
                <w:rFonts w:ascii="Lato" w:hAnsi="Lato" w:cs="Lato-Regular"/>
                <w:noProof/>
                <w:szCs w:val="24"/>
                <w:lang w:val="ro-RO"/>
              </w:rPr>
            </w:pPr>
            <w:r w:rsidRPr="00A928C7">
              <w:rPr>
                <w:rFonts w:ascii="Lato" w:hAnsi="Lato" w:cs="Lato-Regular"/>
                <w:noProof/>
                <w:szCs w:val="24"/>
                <w:lang w:val="ro-RO"/>
              </w:rPr>
              <w:t xml:space="preserve">Versiunea 17, </w:t>
            </w:r>
            <w:r w:rsidR="00A928C7">
              <w:rPr>
                <w:rFonts w:ascii="Lato" w:hAnsi="Lato" w:cs="Lato-Regular"/>
                <w:noProof/>
                <w:szCs w:val="24"/>
                <w:lang w:val="ro-RO"/>
              </w:rPr>
              <w:t>28/04</w:t>
            </w:r>
            <w:r w:rsidRPr="00A928C7">
              <w:rPr>
                <w:rFonts w:ascii="Lato" w:hAnsi="Lato"/>
                <w:noProof/>
                <w:szCs w:val="24"/>
                <w:lang w:val="ro-RO"/>
              </w:rPr>
              <w:t>/2023</w:t>
            </w:r>
          </w:p>
        </w:tc>
        <w:tc>
          <w:tcPr>
            <w:tcW w:w="4976" w:type="dxa"/>
            <w:tcMar>
              <w:top w:w="100" w:type="dxa"/>
              <w:left w:w="100" w:type="dxa"/>
              <w:bottom w:w="100" w:type="dxa"/>
              <w:right w:w="100" w:type="dxa"/>
            </w:tcMar>
            <w:vAlign w:val="center"/>
          </w:tcPr>
          <w:p w14:paraId="2B701A50" w14:textId="3185FC2D" w:rsidR="00B92568" w:rsidRPr="00A928C7" w:rsidRDefault="00B92568">
            <w:pPr>
              <w:pBdr>
                <w:top w:val="nil"/>
                <w:left w:val="nil"/>
                <w:bottom w:val="nil"/>
                <w:right w:val="nil"/>
                <w:between w:val="nil"/>
              </w:pBdr>
              <w:spacing w:line="276" w:lineRule="auto"/>
              <w:rPr>
                <w:rFonts w:ascii="Lato" w:eastAsia="Arial" w:hAnsi="Lato"/>
                <w:noProof/>
                <w:szCs w:val="24"/>
                <w:lang w:val="ro-RO" w:eastAsia="es-ES"/>
              </w:rPr>
            </w:pPr>
            <w:r w:rsidRPr="00A928C7">
              <w:rPr>
                <w:rFonts w:ascii="Times New Roman" w:eastAsia="Arial" w:hAnsi="Times New Roman"/>
                <w:noProof/>
                <w:lang w:val="ro-RO" w:eastAsia="es-ES"/>
              </w:rPr>
              <w:t>Revizuirea conform cerintelor Grupului</w:t>
            </w:r>
            <w:r w:rsidRPr="00A928C7">
              <w:rPr>
                <w:rFonts w:ascii="Lato" w:hAnsi="Lato" w:cs="Lato-Regular"/>
                <w:noProof/>
                <w:szCs w:val="24"/>
                <w:lang w:val="ro-RO"/>
              </w:rPr>
              <w:t xml:space="preserve"> si actualizarea acest</w:t>
            </w:r>
            <w:r w:rsidR="00250B9C" w:rsidRPr="00A928C7">
              <w:rPr>
                <w:rFonts w:ascii="Lato" w:hAnsi="Lato" w:cs="Lato-Regular"/>
                <w:noProof/>
                <w:szCs w:val="24"/>
                <w:lang w:val="ro-RO"/>
              </w:rPr>
              <w:t>u</w:t>
            </w:r>
            <w:r w:rsidRPr="00A928C7">
              <w:rPr>
                <w:rFonts w:ascii="Lato" w:hAnsi="Lato" w:cs="Lato-Regular"/>
                <w:noProof/>
                <w:szCs w:val="24"/>
                <w:lang w:val="ro-RO"/>
              </w:rPr>
              <w:t xml:space="preserve">ia conform Standardului Reglementari Interne - </w:t>
            </w:r>
            <w:r w:rsidRPr="00A928C7">
              <w:rPr>
                <w:rFonts w:ascii="Lato" w:eastAsia="Lato" w:hAnsi="Lato" w:cs="Lato"/>
                <w:noProof/>
                <w:lang w:val="ro-RO"/>
              </w:rPr>
              <w:t>S0001</w:t>
            </w:r>
          </w:p>
        </w:tc>
        <w:tc>
          <w:tcPr>
            <w:tcW w:w="1954" w:type="dxa"/>
            <w:tcMar>
              <w:top w:w="100" w:type="dxa"/>
              <w:left w:w="100" w:type="dxa"/>
              <w:bottom w:w="100" w:type="dxa"/>
              <w:right w:w="100" w:type="dxa"/>
            </w:tcMar>
          </w:tcPr>
          <w:p w14:paraId="06AE43CF" w14:textId="77777777" w:rsidR="00B92568" w:rsidRPr="00C92A04" w:rsidRDefault="00B92568" w:rsidP="00CD2395">
            <w:pPr>
              <w:spacing w:line="276" w:lineRule="auto"/>
              <w:rPr>
                <w:rFonts w:ascii="Lato" w:hAnsi="Lato"/>
                <w:noProof/>
                <w:szCs w:val="24"/>
                <w:lang w:val="ro-RO"/>
              </w:rPr>
            </w:pPr>
            <w:r w:rsidRPr="00A928C7">
              <w:rPr>
                <w:rFonts w:ascii="Lato" w:hAnsi="Lato"/>
                <w:noProof/>
                <w:szCs w:val="24"/>
                <w:lang w:val="ro-RO"/>
              </w:rPr>
              <w:t>Directia Conformitate</w:t>
            </w:r>
          </w:p>
        </w:tc>
      </w:tr>
    </w:tbl>
    <w:p w14:paraId="6F8E9E50" w14:textId="77777777" w:rsidR="00EE18D4" w:rsidRPr="008C2D82" w:rsidRDefault="00EE18D4" w:rsidP="00EE18D4">
      <w:pPr>
        <w:widowControl w:val="0"/>
        <w:spacing w:line="276" w:lineRule="auto"/>
        <w:jc w:val="both"/>
        <w:rPr>
          <w:rFonts w:ascii="Lato" w:hAnsi="Lato"/>
          <w:noProof/>
          <w:szCs w:val="24"/>
        </w:rPr>
      </w:pPr>
    </w:p>
    <w:p w14:paraId="4D5C54E1" w14:textId="77777777" w:rsidR="00EE18D4" w:rsidRPr="00CA0FEC" w:rsidRDefault="00EE18D4" w:rsidP="00EE18D4">
      <w:pPr>
        <w:widowControl w:val="0"/>
        <w:spacing w:after="200"/>
        <w:rPr>
          <w:rFonts w:ascii="Lato" w:hAnsi="Lato"/>
          <w:noProof/>
          <w:szCs w:val="24"/>
        </w:rPr>
      </w:pPr>
    </w:p>
    <w:p w14:paraId="4FBB8021" w14:textId="77777777" w:rsidR="00EE18D4" w:rsidRPr="00596566" w:rsidRDefault="00EE18D4">
      <w:pPr>
        <w:pStyle w:val="rvps3"/>
        <w:rPr>
          <w:rStyle w:val="rvts13"/>
          <w:rFonts w:ascii="Lato" w:hAnsi="Lato"/>
          <w:noProof/>
          <w:lang w:val="ro-RO"/>
        </w:rPr>
      </w:pPr>
    </w:p>
    <w:sectPr w:rsidR="00EE18D4" w:rsidRPr="00596566" w:rsidSect="00DA1BD1">
      <w:headerReference w:type="even" r:id="rId78"/>
      <w:headerReference w:type="default" r:id="rId79"/>
      <w:footerReference w:type="even" r:id="rId80"/>
      <w:footerReference w:type="default" r:id="rId81"/>
      <w:headerReference w:type="first" r:id="rId82"/>
      <w:footerReference w:type="first" r:id="rId83"/>
      <w:pgSz w:w="11901" w:h="16834" w:code="9"/>
      <w:pgMar w:top="1162" w:right="741" w:bottom="1080" w:left="1080" w:header="45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F2B2" w14:textId="77777777" w:rsidR="00CD2395" w:rsidRPr="00A564A7" w:rsidRDefault="00CD2395">
      <w:pPr>
        <w:rPr>
          <w:sz w:val="23"/>
          <w:szCs w:val="23"/>
        </w:rPr>
      </w:pPr>
      <w:r w:rsidRPr="00A564A7">
        <w:rPr>
          <w:sz w:val="23"/>
          <w:szCs w:val="23"/>
        </w:rPr>
        <w:separator/>
      </w:r>
    </w:p>
    <w:p w14:paraId="539389AE" w14:textId="77777777" w:rsidR="00CD2395" w:rsidRDefault="00CD2395"/>
  </w:endnote>
  <w:endnote w:type="continuationSeparator" w:id="0">
    <w:p w14:paraId="00511A6D" w14:textId="77777777" w:rsidR="00CD2395" w:rsidRPr="00A564A7" w:rsidRDefault="00CD2395">
      <w:pPr>
        <w:rPr>
          <w:sz w:val="23"/>
          <w:szCs w:val="23"/>
        </w:rPr>
      </w:pPr>
      <w:r w:rsidRPr="00A564A7">
        <w:rPr>
          <w:sz w:val="23"/>
          <w:szCs w:val="23"/>
        </w:rPr>
        <w:continuationSeparator/>
      </w:r>
    </w:p>
    <w:p w14:paraId="426F7A40" w14:textId="77777777" w:rsidR="00CD2395" w:rsidRDefault="00CD2395"/>
  </w:endnote>
  <w:endnote w:type="continuationNotice" w:id="1">
    <w:p w14:paraId="71EBE3B9" w14:textId="77777777" w:rsidR="00CD2395" w:rsidRDefault="00CD2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BVABentonSansLight">
    <w:panose1 w:val="00000000000000020000"/>
    <w:charset w:val="00"/>
    <w:family w:val="auto"/>
    <w:pitch w:val="variable"/>
    <w:sig w:usb0="A000007F" w:usb1="40008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Helvetica Light">
    <w:altName w:val="Times New Roman"/>
    <w:charset w:val="00"/>
    <w:family w:val="auto"/>
    <w:pitch w:val="variable"/>
    <w:sig w:usb0="00000003" w:usb1="00000000" w:usb2="00000000" w:usb3="00000000" w:csb0="00000001"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BVA Office Light">
    <w:altName w:val="Source Sans Pro ExtraLight"/>
    <w:charset w:val="00"/>
    <w:family w:val="swiss"/>
    <w:pitch w:val="variable"/>
    <w:sig w:usb0="00000003" w:usb1="00000000" w:usb2="00000000" w:usb3="00000000" w:csb0="00000001" w:csb1="00000000"/>
  </w:font>
  <w:font w:name="BBVA Benton Sans Light">
    <w:altName w:val="Times New Roman"/>
    <w:panose1 w:val="00000000000000000000"/>
    <w:charset w:val="00"/>
    <w:family w:val="roman"/>
    <w:notTrueType/>
    <w:pitch w:val="default"/>
  </w:font>
  <w:font w:name="BBVA Benton Sans">
    <w:altName w:val="Times New Roman"/>
    <w:panose1 w:val="00000000000000000000"/>
    <w:charset w:val="00"/>
    <w:family w:val="roman"/>
    <w:notTrueType/>
    <w:pitch w:val="default"/>
  </w:font>
  <w:font w:name="Lato Light">
    <w:altName w:val="Times New Roman"/>
    <w:charset w:val="00"/>
    <w:family w:val="auto"/>
    <w:pitch w:val="default"/>
  </w:font>
  <w:font w:name="Leto">
    <w:altName w:val="Times New Roman"/>
    <w:panose1 w:val="00000000000000000000"/>
    <w:charset w:val="00"/>
    <w:family w:val="roman"/>
    <w:notTrueType/>
    <w:pitch w:val="default"/>
  </w:font>
  <w:font w:name="Lato-Regular">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2173" w14:textId="77777777" w:rsidR="00CD2395" w:rsidRPr="007E77CC" w:rsidRDefault="00CD2395">
    <w:pPr>
      <w:pStyle w:val="Footer"/>
      <w:framePr w:wrap="around" w:vAnchor="text" w:hAnchor="margin" w:xAlign="right" w:y="1"/>
      <w:rPr>
        <w:rStyle w:val="PageNumber"/>
        <w:rFonts w:ascii="Times New Roman" w:hAnsi="Times New Roman"/>
        <w:sz w:val="22"/>
        <w:szCs w:val="22"/>
      </w:rPr>
    </w:pPr>
    <w:r w:rsidRPr="007E77CC">
      <w:rPr>
        <w:rStyle w:val="PageNumber"/>
        <w:rFonts w:ascii="Times New Roman" w:hAnsi="Times New Roman"/>
        <w:sz w:val="22"/>
        <w:szCs w:val="22"/>
      </w:rPr>
      <w:fldChar w:fldCharType="begin"/>
    </w:r>
    <w:r w:rsidRPr="007E77CC">
      <w:rPr>
        <w:rStyle w:val="PageNumber"/>
        <w:rFonts w:ascii="Times New Roman" w:hAnsi="Times New Roman"/>
        <w:sz w:val="22"/>
        <w:szCs w:val="22"/>
      </w:rPr>
      <w:instrText xml:space="preserve">PAGE  </w:instrText>
    </w:r>
    <w:r w:rsidRPr="007E77CC">
      <w:rPr>
        <w:rStyle w:val="PageNumber"/>
        <w:rFonts w:ascii="Times New Roman" w:hAnsi="Times New Roman"/>
        <w:sz w:val="22"/>
        <w:szCs w:val="22"/>
      </w:rPr>
      <w:fldChar w:fldCharType="end"/>
    </w:r>
  </w:p>
  <w:p w14:paraId="6DF2056D" w14:textId="77777777" w:rsidR="00CD2395" w:rsidRPr="007E77CC" w:rsidRDefault="00CD2395">
    <w:pPr>
      <w:pStyle w:val="Footer"/>
      <w:ind w:right="360"/>
      <w:rPr>
        <w:rFonts w:ascii="Times New Roman" w:hAnsi="Times New Roman"/>
        <w:sz w:val="22"/>
        <w:szCs w:val="22"/>
      </w:rPr>
    </w:pPr>
  </w:p>
  <w:p w14:paraId="78C71FD4" w14:textId="77777777" w:rsidR="00CD2395" w:rsidRPr="007E77CC" w:rsidRDefault="00CD2395">
    <w:pPr>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ACC6" w14:textId="6AFF3E41" w:rsidR="00CD2395" w:rsidRPr="005D3DBE" w:rsidRDefault="005D3DBE" w:rsidP="005D3DBE">
    <w:pPr>
      <w:pBdr>
        <w:top w:val="nil"/>
        <w:left w:val="nil"/>
        <w:bottom w:val="nil"/>
        <w:right w:val="nil"/>
        <w:between w:val="nil"/>
      </w:pBdr>
      <w:tabs>
        <w:tab w:val="center" w:pos="4513"/>
        <w:tab w:val="right" w:pos="9026"/>
      </w:tabs>
      <w:rPr>
        <w:rFonts w:ascii="Lato Light" w:eastAsia="Lato Light" w:hAnsi="Lato Light" w:cs="Lato Light"/>
        <w:sz w:val="18"/>
        <w:szCs w:val="18"/>
        <w:lang w:eastAsia="tr-TR"/>
      </w:rPr>
    </w:pPr>
    <w:r>
      <w:rPr>
        <w:rFonts w:ascii="Lato Light" w:eastAsia="Lato Light" w:hAnsi="Lato Light" w:cs="Lato Light"/>
        <w:sz w:val="18"/>
        <w:szCs w:val="18"/>
        <w:lang w:eastAsia="tr-TR"/>
      </w:rPr>
      <w:t xml:space="preserve">   L0020, Versiunea 17, </w:t>
    </w:r>
    <w:r w:rsidR="00A928C7">
      <w:rPr>
        <w:rFonts w:ascii="Lato Light" w:eastAsia="Lato Light" w:hAnsi="Lato Light" w:cs="Lato Light"/>
        <w:sz w:val="18"/>
        <w:szCs w:val="18"/>
        <w:lang w:eastAsia="tr-TR"/>
      </w:rPr>
      <w:t>28.04</w:t>
    </w:r>
    <w:r>
      <w:rPr>
        <w:rFonts w:ascii="Lato Light" w:eastAsia="Lato Light" w:hAnsi="Lato Light" w:cs="Lato Light"/>
        <w:sz w:val="18"/>
        <w:szCs w:val="18"/>
        <w:lang w:eastAsia="tr-TR"/>
      </w:rPr>
      <w:t>.</w:t>
    </w:r>
    <w:r w:rsidRPr="000C4D01">
      <w:rPr>
        <w:rFonts w:ascii="Lato Light" w:eastAsia="Lato Light" w:hAnsi="Lato Light" w:cs="Lato Light"/>
        <w:sz w:val="18"/>
        <w:szCs w:val="18"/>
        <w:lang w:eastAsia="tr-TR"/>
      </w:rPr>
      <w:t xml:space="preserve">2023 </w:t>
    </w:r>
    <w:r w:rsidRPr="0050566B" w:rsidDel="00B418DE">
      <w:rPr>
        <w:rFonts w:ascii="Lato Light" w:eastAsia="Lato Light" w:hAnsi="Lato Light" w:cs="Lato Light"/>
        <w:sz w:val="18"/>
        <w:szCs w:val="18"/>
        <w:lang w:eastAsia="tr-TR"/>
      </w:rPr>
      <w:t xml:space="preserve"> </w:t>
    </w:r>
    <w:r w:rsidRPr="0050566B">
      <w:rPr>
        <w:rFonts w:ascii="Lato Light" w:eastAsia="Lato Light" w:hAnsi="Lato Light" w:cs="Lato Light"/>
        <w:sz w:val="18"/>
        <w:szCs w:val="18"/>
        <w:lang w:eastAsia="tr-TR"/>
      </w:rPr>
      <w:t xml:space="preserve">                  </w:t>
    </w:r>
    <w:r>
      <w:rPr>
        <w:rFonts w:ascii="Lato Light" w:eastAsia="Lato Light" w:hAnsi="Lato Light" w:cs="Lato Light"/>
        <w:sz w:val="18"/>
        <w:szCs w:val="18"/>
        <w:lang w:eastAsia="tr-TR"/>
      </w:rPr>
      <w:t xml:space="preserve">                 </w:t>
    </w:r>
    <w:r w:rsidRPr="0050566B">
      <w:rPr>
        <w:rFonts w:ascii="Lato Light" w:eastAsia="Lato Light" w:hAnsi="Lato Light" w:cs="Lato Light"/>
        <w:sz w:val="18"/>
        <w:szCs w:val="18"/>
        <w:lang w:eastAsia="tr-TR"/>
      </w:rPr>
      <w:t xml:space="preserve">     </w:t>
    </w:r>
    <w:r w:rsidRPr="0068419D">
      <w:rPr>
        <w:rFonts w:ascii="Lato" w:hAnsi="Lato"/>
        <w:sz w:val="18"/>
        <w:szCs w:val="18"/>
        <w:lang w:val="es-ES"/>
      </w:rPr>
      <w:t>Document de uz strict intern</w:t>
    </w:r>
    <w:r>
      <w:rPr>
        <w:rFonts w:ascii="Lato Light" w:eastAsia="Lato Light" w:hAnsi="Lato Light" w:cs="Lato Light"/>
        <w:sz w:val="18"/>
        <w:szCs w:val="18"/>
        <w:lang w:eastAsia="tr-TR"/>
      </w:rPr>
      <w:t xml:space="preserve">                                                                </w:t>
    </w:r>
    <w:r w:rsidRPr="0050566B">
      <w:rPr>
        <w:rFonts w:ascii="Lato Light" w:eastAsia="Lato Light" w:hAnsi="Lato Light" w:cs="Lato Light"/>
        <w:sz w:val="18"/>
        <w:szCs w:val="18"/>
        <w:lang w:eastAsia="tr-TR"/>
      </w:rPr>
      <w:fldChar w:fldCharType="begin"/>
    </w:r>
    <w:r w:rsidRPr="0050566B">
      <w:rPr>
        <w:rFonts w:ascii="Lato Light" w:eastAsia="Lato Light" w:hAnsi="Lato Light" w:cs="Lato Light"/>
        <w:sz w:val="18"/>
        <w:szCs w:val="18"/>
        <w:lang w:eastAsia="tr-TR"/>
      </w:rPr>
      <w:instrText>PAGE</w:instrText>
    </w:r>
    <w:r w:rsidRPr="0050566B">
      <w:rPr>
        <w:rFonts w:ascii="Lato Light" w:eastAsia="Lato Light" w:hAnsi="Lato Light" w:cs="Lato Light"/>
        <w:sz w:val="18"/>
        <w:szCs w:val="18"/>
        <w:lang w:eastAsia="tr-TR"/>
      </w:rPr>
      <w:fldChar w:fldCharType="separate"/>
    </w:r>
    <w:r w:rsidR="00DF303C">
      <w:rPr>
        <w:rFonts w:ascii="Lato Light" w:eastAsia="Lato Light" w:hAnsi="Lato Light" w:cs="Lato Light"/>
        <w:noProof/>
        <w:sz w:val="18"/>
        <w:szCs w:val="18"/>
        <w:lang w:eastAsia="tr-TR"/>
      </w:rPr>
      <w:t>1</w:t>
    </w:r>
    <w:r w:rsidRPr="0050566B">
      <w:rPr>
        <w:rFonts w:ascii="Lato Light" w:eastAsia="Lato Light" w:hAnsi="Lato Light" w:cs="Lato Light"/>
        <w:sz w:val="18"/>
        <w:szCs w:val="18"/>
        <w:lang w:eastAsia="tr-T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D50B" w14:textId="77777777" w:rsidR="00CD2395" w:rsidRDefault="00CD2395" w:rsidP="00BC79CE">
    <w:pPr>
      <w:pStyle w:val="Footer"/>
      <w:pBdr>
        <w:top w:val="single" w:sz="4" w:space="1" w:color="auto"/>
        <w:left w:val="single" w:sz="4" w:space="4" w:color="auto"/>
        <w:bottom w:val="single" w:sz="4" w:space="1" w:color="auto"/>
        <w:right w:val="single" w:sz="4" w:space="21" w:color="auto"/>
      </w:pBdr>
      <w:ind w:right="360"/>
      <w:jc w:val="left"/>
      <w:rPr>
        <w:rStyle w:val="PageNumber"/>
        <w:rFonts w:ascii="Arial" w:hAnsi="Arial" w:cs="Arial"/>
        <w:sz w:val="22"/>
        <w:szCs w:val="22"/>
      </w:rPr>
    </w:pPr>
    <w:r w:rsidRPr="00E82360">
      <w:rPr>
        <w:rFonts w:ascii="Arial" w:hAnsi="Arial" w:cs="Arial"/>
        <w:sz w:val="22"/>
        <w:szCs w:val="22"/>
        <w:lang w:val="es-ES"/>
      </w:rPr>
      <w:t>L</w:t>
    </w:r>
    <w:r>
      <w:rPr>
        <w:rFonts w:ascii="Arial" w:hAnsi="Arial" w:cs="Arial"/>
        <w:sz w:val="22"/>
        <w:szCs w:val="22"/>
        <w:lang w:val="es-ES"/>
      </w:rPr>
      <w:t xml:space="preserve">020 </w:t>
    </w:r>
    <w:r w:rsidRPr="00E82360">
      <w:rPr>
        <w:rFonts w:ascii="Arial" w:hAnsi="Arial" w:cs="Arial"/>
        <w:sz w:val="22"/>
        <w:szCs w:val="22"/>
        <w:lang w:val="es-ES"/>
      </w:rPr>
      <w:t xml:space="preserve">versiune </w:t>
    </w:r>
    <w:r>
      <w:rPr>
        <w:rFonts w:ascii="Arial" w:hAnsi="Arial" w:cs="Arial"/>
        <w:sz w:val="22"/>
        <w:szCs w:val="22"/>
        <w:lang w:val="es-ES"/>
      </w:rPr>
      <w:t>3</w:t>
    </w:r>
    <w:r w:rsidRPr="00E82360">
      <w:rPr>
        <w:rFonts w:ascii="Arial" w:hAnsi="Arial" w:cs="Arial"/>
        <w:sz w:val="22"/>
        <w:szCs w:val="22"/>
        <w:lang w:val="es-ES"/>
      </w:rPr>
      <w:t xml:space="preserve">                                                                                              Pag.</w:t>
    </w:r>
    <w:r w:rsidRPr="00EE5A20">
      <w:rPr>
        <w:rStyle w:val="PageNumber"/>
        <w:rFonts w:ascii="Arial" w:hAnsi="Arial" w:cs="Arial"/>
        <w:sz w:val="22"/>
        <w:szCs w:val="22"/>
      </w:rPr>
      <w:fldChar w:fldCharType="begin"/>
    </w:r>
    <w:r w:rsidRPr="00E82360">
      <w:rPr>
        <w:rStyle w:val="PageNumber"/>
        <w:rFonts w:ascii="Arial" w:hAnsi="Arial" w:cs="Arial"/>
        <w:sz w:val="22"/>
        <w:szCs w:val="22"/>
        <w:lang w:val="es-ES"/>
      </w:rPr>
      <w:instrText xml:space="preserve"> PAGE </w:instrText>
    </w:r>
    <w:r w:rsidRPr="00EE5A20">
      <w:rPr>
        <w:rStyle w:val="PageNumber"/>
        <w:rFonts w:ascii="Arial" w:hAnsi="Arial" w:cs="Arial"/>
        <w:sz w:val="22"/>
        <w:szCs w:val="22"/>
      </w:rPr>
      <w:fldChar w:fldCharType="separate"/>
    </w:r>
    <w:r>
      <w:rPr>
        <w:rStyle w:val="PageNumber"/>
        <w:rFonts w:ascii="Arial" w:hAnsi="Arial" w:cs="Arial"/>
        <w:noProof/>
        <w:sz w:val="22"/>
        <w:szCs w:val="22"/>
        <w:lang w:val="es-ES"/>
      </w:rPr>
      <w:t>1</w:t>
    </w:r>
    <w:r w:rsidRPr="00EE5A20">
      <w:rPr>
        <w:rStyle w:val="PageNumber"/>
        <w:rFonts w:ascii="Arial" w:hAnsi="Arial" w:cs="Arial"/>
        <w:sz w:val="22"/>
        <w:szCs w:val="22"/>
      </w:rPr>
      <w:fldChar w:fldCharType="end"/>
    </w:r>
    <w:r w:rsidRPr="00E82360">
      <w:rPr>
        <w:rStyle w:val="PageNumber"/>
        <w:rFonts w:ascii="Arial" w:hAnsi="Arial" w:cs="Arial"/>
        <w:sz w:val="22"/>
        <w:szCs w:val="22"/>
        <w:lang w:val="es-ES"/>
      </w:rPr>
      <w:t>/</w:t>
    </w:r>
    <w:r w:rsidRPr="00EE5A20">
      <w:rPr>
        <w:rStyle w:val="PageNumber"/>
        <w:rFonts w:ascii="Arial" w:hAnsi="Arial" w:cs="Arial"/>
        <w:sz w:val="22"/>
        <w:szCs w:val="22"/>
      </w:rPr>
      <w:fldChar w:fldCharType="begin"/>
    </w:r>
    <w:r w:rsidRPr="00E82360">
      <w:rPr>
        <w:rStyle w:val="PageNumber"/>
        <w:rFonts w:ascii="Arial" w:hAnsi="Arial" w:cs="Arial"/>
        <w:sz w:val="22"/>
        <w:szCs w:val="22"/>
        <w:lang w:val="es-ES"/>
      </w:rPr>
      <w:instrText xml:space="preserve"> NUMPAGES </w:instrText>
    </w:r>
    <w:r w:rsidRPr="00EE5A20">
      <w:rPr>
        <w:rStyle w:val="PageNumber"/>
        <w:rFonts w:ascii="Arial" w:hAnsi="Arial" w:cs="Arial"/>
        <w:sz w:val="22"/>
        <w:szCs w:val="22"/>
      </w:rPr>
      <w:fldChar w:fldCharType="separate"/>
    </w:r>
    <w:r>
      <w:rPr>
        <w:rStyle w:val="PageNumber"/>
        <w:rFonts w:ascii="Arial" w:hAnsi="Arial" w:cs="Arial"/>
        <w:noProof/>
        <w:sz w:val="22"/>
        <w:szCs w:val="22"/>
        <w:lang w:val="es-ES"/>
      </w:rPr>
      <w:t>19</w:t>
    </w:r>
    <w:r w:rsidRPr="00EE5A20">
      <w:rPr>
        <w:rStyle w:val="PageNumber"/>
        <w:rFonts w:ascii="Arial" w:hAnsi="Arial" w:cs="Arial"/>
        <w:sz w:val="22"/>
        <w:szCs w:val="22"/>
      </w:rPr>
      <w:fldChar w:fldCharType="end"/>
    </w:r>
  </w:p>
  <w:p w14:paraId="164FD3BA" w14:textId="77777777" w:rsidR="00CD2395" w:rsidRPr="00E82360" w:rsidRDefault="00CD2395" w:rsidP="00BC79CE">
    <w:pPr>
      <w:pStyle w:val="Footer"/>
      <w:pBdr>
        <w:top w:val="single" w:sz="4" w:space="1" w:color="auto"/>
        <w:left w:val="single" w:sz="4" w:space="4" w:color="auto"/>
        <w:bottom w:val="single" w:sz="4" w:space="1" w:color="auto"/>
        <w:right w:val="single" w:sz="4" w:space="21" w:color="auto"/>
      </w:pBdr>
      <w:ind w:right="360"/>
      <w:jc w:val="left"/>
      <w:rPr>
        <w:rStyle w:val="PageNumber"/>
        <w:rFonts w:ascii="Arial" w:hAnsi="Arial" w:cs="Arial"/>
        <w:sz w:val="22"/>
        <w:szCs w:val="22"/>
        <w:lang w:val="es-ES"/>
      </w:rPr>
    </w:pPr>
    <w:r w:rsidRPr="00E82360">
      <w:rPr>
        <w:rFonts w:ascii="Arial" w:hAnsi="Arial" w:cs="Arial"/>
        <w:sz w:val="22"/>
        <w:szCs w:val="22"/>
        <w:lang w:val="es-ES"/>
      </w:rPr>
      <w:t>Data:</w:t>
    </w:r>
    <w:r>
      <w:rPr>
        <w:rFonts w:ascii="Arial" w:hAnsi="Arial" w:cs="Arial"/>
        <w:sz w:val="22"/>
        <w:szCs w:val="22"/>
        <w:lang w:val="es-ES"/>
      </w:rPr>
      <w:t>.2012</w:t>
    </w:r>
    <w:r>
      <w:rPr>
        <w:rFonts w:ascii="Arial" w:hAnsi="Arial" w:cs="Arial"/>
        <w:sz w:val="22"/>
        <w:szCs w:val="22"/>
        <w:lang w:val="es-ES"/>
      </w:rPr>
      <w:tab/>
      <w:t>Document de uz strict intern</w:t>
    </w:r>
  </w:p>
  <w:p w14:paraId="0F7A3A0D" w14:textId="77777777" w:rsidR="00CD2395" w:rsidRPr="00A564A7" w:rsidRDefault="00CD2395" w:rsidP="00BC79CE">
    <w:pPr>
      <w:pStyle w:val="Footer"/>
      <w:tabs>
        <w:tab w:val="clear" w:pos="4819"/>
        <w:tab w:val="clear" w:pos="9071"/>
        <w:tab w:val="center" w:pos="5387"/>
        <w:tab w:val="right" w:pos="10774"/>
      </w:tabs>
      <w:ind w:right="-6"/>
      <w:rPr>
        <w:rFonts w:ascii="Arial" w:hAnsi="Arial"/>
        <w:sz w:val="19"/>
        <w:szCs w:val="19"/>
      </w:rPr>
    </w:pPr>
    <w:r w:rsidRPr="00E82360">
      <w:rPr>
        <w:rFonts w:ascii="Arial" w:hAnsi="Arial" w:cs="Arial"/>
        <w:sz w:val="22"/>
        <w:szCs w:val="22"/>
        <w:lang w:val="es-ES"/>
      </w:rPr>
      <w:tab/>
    </w:r>
  </w:p>
  <w:p w14:paraId="5F11B008" w14:textId="77777777" w:rsidR="00CD2395" w:rsidRPr="00A564A7" w:rsidRDefault="00CD2395">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A7949" w14:textId="77777777" w:rsidR="00CD2395" w:rsidRPr="00A564A7" w:rsidRDefault="00CD2395">
      <w:pPr>
        <w:rPr>
          <w:sz w:val="23"/>
          <w:szCs w:val="23"/>
        </w:rPr>
      </w:pPr>
      <w:r w:rsidRPr="00A564A7">
        <w:rPr>
          <w:sz w:val="23"/>
          <w:szCs w:val="23"/>
        </w:rPr>
        <w:separator/>
      </w:r>
    </w:p>
    <w:p w14:paraId="294BC7C1" w14:textId="77777777" w:rsidR="00CD2395" w:rsidRDefault="00CD2395"/>
  </w:footnote>
  <w:footnote w:type="continuationSeparator" w:id="0">
    <w:p w14:paraId="7F070BDC" w14:textId="77777777" w:rsidR="00CD2395" w:rsidRPr="00A564A7" w:rsidRDefault="00CD2395">
      <w:pPr>
        <w:rPr>
          <w:sz w:val="23"/>
          <w:szCs w:val="23"/>
        </w:rPr>
      </w:pPr>
      <w:r w:rsidRPr="00A564A7">
        <w:rPr>
          <w:sz w:val="23"/>
          <w:szCs w:val="23"/>
        </w:rPr>
        <w:continuationSeparator/>
      </w:r>
    </w:p>
    <w:p w14:paraId="4C5EEF1B" w14:textId="77777777" w:rsidR="00CD2395" w:rsidRDefault="00CD2395"/>
  </w:footnote>
  <w:footnote w:type="continuationNotice" w:id="1">
    <w:p w14:paraId="36BD6BB0" w14:textId="77777777" w:rsidR="00CD2395" w:rsidRDefault="00CD2395"/>
  </w:footnote>
  <w:footnote w:id="2">
    <w:p w14:paraId="71839892" w14:textId="77777777" w:rsidR="00CD2395" w:rsidRPr="00C37219" w:rsidRDefault="00CD2395" w:rsidP="00491C9D">
      <w:pPr>
        <w:rPr>
          <w:rFonts w:ascii="Times New Roman" w:hAnsi="Times New Roman"/>
          <w:noProof/>
          <w:color w:val="121212"/>
          <w:sz w:val="20"/>
          <w:lang w:val="ro-RO" w:bidi="ro-RO"/>
        </w:rPr>
      </w:pPr>
      <w:r w:rsidRPr="00C37219">
        <w:rPr>
          <w:rFonts w:ascii="Times New Roman" w:hAnsi="Times New Roman"/>
          <w:noProof/>
          <w:sz w:val="20"/>
          <w:vertAlign w:val="superscript"/>
          <w:lang w:val="ro-RO" w:bidi="ro-RO"/>
        </w:rPr>
        <w:footnoteRef/>
      </w:r>
      <w:r w:rsidRPr="00C37219">
        <w:rPr>
          <w:rFonts w:ascii="Times New Roman" w:hAnsi="Times New Roman"/>
          <w:noProof/>
          <w:color w:val="121212"/>
          <w:sz w:val="20"/>
          <w:lang w:val="ro-RO" w:bidi="ro-RO"/>
        </w:rPr>
        <w:t xml:space="preserve"> Interdictia nu afecteaza substantele psihotrope care v-au fost prescrise</w:t>
      </w:r>
    </w:p>
    <w:p w14:paraId="6080FDBE" w14:textId="77777777" w:rsidR="00CD2395" w:rsidRPr="00C37219" w:rsidRDefault="00CD2395" w:rsidP="00491C9D">
      <w:pPr>
        <w:rPr>
          <w:sz w:val="20"/>
          <w:lang w:val="fr-FR"/>
        </w:rPr>
      </w:pPr>
    </w:p>
  </w:footnote>
  <w:footnote w:id="3">
    <w:p w14:paraId="4F9340A8" w14:textId="529AD174" w:rsidR="00CD2395" w:rsidRPr="00DF4720" w:rsidRDefault="00CD2395">
      <w:pPr>
        <w:pStyle w:val="FootnoteText"/>
        <w:rPr>
          <w:rFonts w:ascii="Times New Roman" w:hAnsi="Times New Roman" w:cs="Times New Roman"/>
          <w:noProof/>
          <w:lang w:val="ro-RO"/>
        </w:rPr>
      </w:pPr>
      <w:r>
        <w:rPr>
          <w:rStyle w:val="FootnoteReference"/>
        </w:rPr>
        <w:footnoteRef/>
      </w:r>
      <w:r>
        <w:t xml:space="preserve"> </w:t>
      </w:r>
      <w:r w:rsidRPr="00DF4720">
        <w:rPr>
          <w:rFonts w:ascii="Times New Roman" w:hAnsi="Times New Roman" w:cs="Times New Roman"/>
          <w:noProof/>
          <w:lang w:val="ro-RO"/>
        </w:rPr>
        <w:t xml:space="preserve">Directia Audit Intern, Directia Compliance, </w:t>
      </w:r>
      <w:r w:rsidRPr="00671B1D">
        <w:rPr>
          <w:rFonts w:ascii="Times New Roman" w:hAnsi="Times New Roman" w:cs="Times New Roman"/>
          <w:noProof/>
          <w:highlight w:val="lightGray"/>
          <w:lang w:val="ro-RO"/>
        </w:rPr>
        <w:t>Directia</w:t>
      </w:r>
      <w:r w:rsidRPr="00974A8C">
        <w:rPr>
          <w:rFonts w:ascii="Times New Roman" w:hAnsi="Times New Roman" w:cs="Times New Roman"/>
          <w:noProof/>
          <w:lang w:val="ro-RO"/>
        </w:rPr>
        <w:t xml:space="preserve"> Control</w:t>
      </w:r>
      <w:r w:rsidRPr="00DF4720">
        <w:rPr>
          <w:rFonts w:ascii="Times New Roman" w:hAnsi="Times New Roman" w:cs="Times New Roman"/>
          <w:noProof/>
          <w:lang w:val="ro-RO"/>
        </w:rPr>
        <w:t xml:space="preserve"> Intern si Directia de Administrare a Riscurilor.</w:t>
      </w:r>
    </w:p>
  </w:footnote>
  <w:footnote w:id="4">
    <w:p w14:paraId="5F2456AE" w14:textId="77777777" w:rsidR="00CD2395" w:rsidRPr="00DF4720" w:rsidRDefault="00CD2395">
      <w:pPr>
        <w:pStyle w:val="FootnoteText"/>
        <w:rPr>
          <w:lang w:val="fr-FR"/>
        </w:rPr>
      </w:pPr>
      <w:r>
        <w:rPr>
          <w:rStyle w:val="FootnoteReference"/>
        </w:rPr>
        <w:footnoteRef/>
      </w:r>
      <w:r>
        <w:t xml:space="preserve"> </w:t>
      </w:r>
      <w:r>
        <w:rPr>
          <w:rFonts w:ascii="Times New Roman" w:hAnsi="Times New Roman" w:cs="Times New Roman"/>
          <w:noProof/>
          <w:color w:val="121212"/>
          <w:lang w:val="ro-RO" w:bidi="ro-RO"/>
        </w:rPr>
        <w:t>Acestea includ, fa</w:t>
      </w:r>
      <w:r w:rsidRPr="006D1E3A">
        <w:rPr>
          <w:rFonts w:ascii="Times New Roman" w:hAnsi="Times New Roman" w:cs="Times New Roman"/>
          <w:noProof/>
          <w:color w:val="121212"/>
          <w:lang w:val="ro-RO" w:bidi="ro-RO"/>
        </w:rPr>
        <w:t>r</w:t>
      </w:r>
      <w:r>
        <w:rPr>
          <w:rFonts w:ascii="Times New Roman" w:hAnsi="Times New Roman" w:cs="Times New Roman"/>
          <w:noProof/>
          <w:color w:val="121212"/>
          <w:lang w:val="ro-RO" w:bidi="ro-RO"/>
        </w:rPr>
        <w:t>a</w:t>
      </w:r>
      <w:r w:rsidRPr="006D1E3A">
        <w:rPr>
          <w:rFonts w:ascii="Times New Roman" w:hAnsi="Times New Roman" w:cs="Times New Roman"/>
          <w:noProof/>
          <w:color w:val="121212"/>
          <w:lang w:val="ro-RO" w:bidi="ro-RO"/>
        </w:rPr>
        <w:t xml:space="preserve"> limitare, cheltuielile suportate pentru reprezentarea companiei, c</w:t>
      </w:r>
      <w:r>
        <w:rPr>
          <w:rFonts w:ascii="Times New Roman" w:hAnsi="Times New Roman" w:cs="Times New Roman"/>
          <w:noProof/>
          <w:color w:val="121212"/>
          <w:lang w:val="ro-RO" w:bidi="ro-RO"/>
        </w:rPr>
        <w:t>ala</w:t>
      </w:r>
      <w:r w:rsidRPr="006D1E3A">
        <w:rPr>
          <w:rFonts w:ascii="Times New Roman" w:hAnsi="Times New Roman" w:cs="Times New Roman"/>
          <w:noProof/>
          <w:color w:val="121212"/>
          <w:lang w:val="ro-RO" w:bidi="ro-RO"/>
        </w:rPr>
        <w:t>toriile, mesele, p</w:t>
      </w:r>
      <w:r>
        <w:rPr>
          <w:rFonts w:ascii="Times New Roman" w:hAnsi="Times New Roman" w:cs="Times New Roman"/>
          <w:noProof/>
          <w:color w:val="121212"/>
          <w:lang w:val="ro-RO" w:bidi="ro-RO"/>
        </w:rPr>
        <w:t>articiparea la evenimente promotionale si orice alte activitat</w:t>
      </w:r>
      <w:r w:rsidRPr="006D1E3A">
        <w:rPr>
          <w:rFonts w:ascii="Times New Roman" w:hAnsi="Times New Roman" w:cs="Times New Roman"/>
          <w:noProof/>
          <w:color w:val="121212"/>
          <w:lang w:val="ro-RO" w:bidi="ro-RO"/>
        </w:rPr>
        <w:t>i corporative.</w:t>
      </w:r>
    </w:p>
  </w:footnote>
  <w:footnote w:id="5">
    <w:p w14:paraId="101E2F66" w14:textId="77777777" w:rsidR="00CD2395" w:rsidRPr="00DF4720" w:rsidRDefault="00CD2395" w:rsidP="00234B63">
      <w:pPr>
        <w:jc w:val="both"/>
        <w:rPr>
          <w:rFonts w:ascii="Times New Roman" w:hAnsi="Times New Roman"/>
          <w:noProof/>
          <w:color w:val="004481"/>
          <w:sz w:val="20"/>
          <w:lang w:val="ro-RO"/>
        </w:rPr>
      </w:pPr>
      <w:r w:rsidRPr="00DF4720">
        <w:rPr>
          <w:rStyle w:val="FootnoteReference"/>
          <w:rFonts w:ascii="Times New Roman" w:hAnsi="Times New Roman"/>
          <w:noProof/>
          <w:sz w:val="22"/>
          <w:szCs w:val="22"/>
          <w:lang w:val="ro-RO"/>
        </w:rPr>
        <w:footnoteRef/>
      </w:r>
      <w:r w:rsidRPr="00DF4720">
        <w:rPr>
          <w:rFonts w:ascii="Times New Roman" w:hAnsi="Times New Roman"/>
          <w:noProof/>
          <w:color w:val="121212"/>
          <w:sz w:val="22"/>
          <w:szCs w:val="22"/>
          <w:lang w:val="ro-RO" w:bidi="ro-RO"/>
        </w:rPr>
        <w:t xml:space="preserve"> </w:t>
      </w:r>
      <w:r w:rsidRPr="00DF4720">
        <w:rPr>
          <w:rFonts w:ascii="Times New Roman" w:hAnsi="Times New Roman"/>
          <w:noProof/>
          <w:color w:val="121212"/>
          <w:sz w:val="20"/>
          <w:lang w:val="ro-RO" w:bidi="ro-RO"/>
        </w:rPr>
        <w:t xml:space="preserve">Aceste reguli nu se aplică persoanelor fizice care fac obiectul Codului de Conduită dar care nu sunt angajate de </w:t>
      </w:r>
      <w:r w:rsidRPr="00DF4720">
        <w:rPr>
          <w:rFonts w:ascii="Times New Roman" w:hAnsi="Times New Roman"/>
          <w:noProof/>
          <w:color w:val="121212"/>
          <w:sz w:val="20"/>
          <w:lang w:val="ro-RO"/>
        </w:rPr>
        <w:t>Garanti Bank S.A.</w:t>
      </w:r>
    </w:p>
    <w:p w14:paraId="710D1BE4" w14:textId="77777777" w:rsidR="00CD2395" w:rsidRPr="00DF4720" w:rsidRDefault="00CD2395">
      <w:pPr>
        <w:pStyle w:val="FootnoteText"/>
        <w:rPr>
          <w:noProof/>
          <w:lang w:val="ro-RO"/>
        </w:rPr>
      </w:pPr>
    </w:p>
  </w:footnote>
  <w:footnote w:id="6">
    <w:p w14:paraId="1EF3F0BE" w14:textId="24427521" w:rsidR="00CD2395" w:rsidRPr="00DF4720" w:rsidRDefault="00CD2395" w:rsidP="00617C13">
      <w:pPr>
        <w:jc w:val="both"/>
        <w:rPr>
          <w:rFonts w:ascii="Times New Roman" w:hAnsi="Times New Roman"/>
          <w:sz w:val="20"/>
          <w:lang w:val="fr-FR"/>
        </w:rPr>
      </w:pPr>
      <w:r w:rsidRPr="00DF4720">
        <w:rPr>
          <w:rFonts w:ascii="Times New Roman" w:hAnsi="Times New Roman"/>
          <w:noProof/>
          <w:sz w:val="20"/>
          <w:vertAlign w:val="superscript"/>
          <w:lang w:val="ro-RO" w:bidi="ro-RO"/>
        </w:rPr>
        <w:footnoteRef/>
      </w:r>
      <w:r w:rsidRPr="00DF4720">
        <w:rPr>
          <w:rFonts w:ascii="Times New Roman" w:hAnsi="Times New Roman"/>
          <w:noProof/>
          <w:color w:val="121212"/>
          <w:sz w:val="20"/>
          <w:lang w:val="ro-RO" w:bidi="ro-RO"/>
        </w:rPr>
        <w:t> </w:t>
      </w:r>
      <w:r w:rsidRPr="00671B1D">
        <w:rPr>
          <w:rFonts w:ascii="Times New Roman" w:hAnsi="Times New Roman"/>
          <w:noProof/>
          <w:sz w:val="20"/>
          <w:highlight w:val="lightGray"/>
          <w:lang w:val="ro-RO"/>
        </w:rPr>
        <w:t>Directorul General al Bancii; membrii Consiliului de Administratie nu sunt inclusi</w:t>
      </w:r>
      <w:r w:rsidRPr="00DF4720">
        <w:rPr>
          <w:rFonts w:ascii="Times New Roman" w:hAnsi="Times New Roman"/>
          <w:noProof/>
          <w:sz w:val="20"/>
          <w:lang w:val="ro-RO"/>
        </w:rPr>
        <w:t>.</w:t>
      </w:r>
    </w:p>
  </w:footnote>
  <w:footnote w:id="7">
    <w:p w14:paraId="0F6766B1" w14:textId="77777777" w:rsidR="00CD2395" w:rsidRPr="00141B27" w:rsidRDefault="00CD2395" w:rsidP="00491C9D">
      <w:pPr>
        <w:rPr>
          <w:rFonts w:ascii="Times New Roman" w:hAnsi="Times New Roman"/>
          <w:noProof/>
          <w:sz w:val="20"/>
          <w:lang w:val="fr-FR"/>
        </w:rPr>
      </w:pPr>
      <w:r w:rsidRPr="000C3047">
        <w:rPr>
          <w:rFonts w:ascii="Times New Roman" w:hAnsi="Times New Roman"/>
          <w:noProof/>
          <w:sz w:val="20"/>
          <w:vertAlign w:val="superscript"/>
          <w:lang w:val="ro-RO" w:bidi="ro-RO"/>
        </w:rPr>
        <w:footnoteRef/>
      </w:r>
      <w:r w:rsidRPr="000C3047">
        <w:rPr>
          <w:rFonts w:ascii="Times New Roman" w:hAnsi="Times New Roman"/>
          <w:noProof/>
          <w:sz w:val="20"/>
          <w:lang w:val="ro-RO" w:bidi="ro-RO"/>
        </w:rPr>
        <w:t> Gestionarea afacerilor personale, activitati caritabile, activitati de consultanta si activitati de instruire.</w:t>
      </w:r>
    </w:p>
  </w:footnote>
  <w:footnote w:id="8">
    <w:p w14:paraId="0CDB5A96" w14:textId="77777777" w:rsidR="00CD2395" w:rsidRPr="00B83E6B" w:rsidRDefault="00CD2395" w:rsidP="00BD3EF8">
      <w:pPr>
        <w:jc w:val="both"/>
        <w:rPr>
          <w:sz w:val="20"/>
          <w:lang w:val="fr-FR"/>
        </w:rPr>
      </w:pPr>
      <w:r w:rsidRPr="007B7D27">
        <w:rPr>
          <w:noProof/>
          <w:vertAlign w:val="superscript"/>
          <w:lang w:val="ro-RO" w:bidi="ro-RO"/>
        </w:rPr>
        <w:footnoteRef/>
      </w:r>
      <w:r w:rsidRPr="007B7D27">
        <w:rPr>
          <w:noProof/>
          <w:sz w:val="20"/>
          <w:lang w:val="ro-RO" w:bidi="ro-RO"/>
        </w:rPr>
        <w:t xml:space="preserve"> </w:t>
      </w:r>
      <w:r>
        <w:rPr>
          <w:rFonts w:ascii="Times New Roman" w:hAnsi="Times New Roman"/>
          <w:noProof/>
          <w:color w:val="121212"/>
          <w:sz w:val="20"/>
          <w:lang w:val="ro-RO" w:bidi="ro-RO"/>
        </w:rPr>
        <w:t>I</w:t>
      </w:r>
      <w:r w:rsidRPr="004B0214">
        <w:rPr>
          <w:rFonts w:ascii="Times New Roman" w:hAnsi="Times New Roman"/>
          <w:noProof/>
          <w:color w:val="121212"/>
          <w:sz w:val="20"/>
          <w:lang w:val="ro-RO" w:bidi="ro-RO"/>
        </w:rPr>
        <w:t xml:space="preserve">n niciun caz </w:t>
      </w:r>
      <w:r w:rsidRPr="004B0214">
        <w:rPr>
          <w:rFonts w:ascii="Times New Roman" w:hAnsi="Times New Roman"/>
          <w:noProof/>
          <w:sz w:val="20"/>
          <w:lang w:val="ro-RO"/>
        </w:rPr>
        <w:t>Canalul de Avertizare (</w:t>
      </w:r>
      <w:r w:rsidRPr="004B0214">
        <w:rPr>
          <w:rFonts w:ascii="Times New Roman" w:eastAsia="Calibri" w:hAnsi="Times New Roman"/>
          <w:noProof/>
          <w:sz w:val="20"/>
          <w:lang w:val="ro-RO" w:eastAsia="es-ES"/>
        </w:rPr>
        <w:t xml:space="preserve">Whistleblowing) </w:t>
      </w:r>
      <w:r>
        <w:rPr>
          <w:rFonts w:ascii="Times New Roman" w:hAnsi="Times New Roman"/>
          <w:noProof/>
          <w:color w:val="121212"/>
          <w:sz w:val="20"/>
          <w:lang w:val="ro-RO" w:bidi="ro-RO"/>
        </w:rPr>
        <w:t>nu trebuie int</w:t>
      </w:r>
      <w:r w:rsidRPr="004B0214">
        <w:rPr>
          <w:rFonts w:ascii="Times New Roman" w:hAnsi="Times New Roman"/>
          <w:noProof/>
          <w:color w:val="121212"/>
          <w:sz w:val="20"/>
          <w:lang w:val="ro-RO" w:bidi="ro-RO"/>
        </w:rPr>
        <w:t>eles ca un imped</w:t>
      </w:r>
      <w:r>
        <w:rPr>
          <w:rFonts w:ascii="Times New Roman" w:hAnsi="Times New Roman"/>
          <w:noProof/>
          <w:color w:val="121212"/>
          <w:sz w:val="20"/>
          <w:lang w:val="ro-RO" w:bidi="ro-RO"/>
        </w:rPr>
        <w:t>iment sau obstacol care restrictioneaza sau limiteaza comunicarea faptelor catre autoritat</w:t>
      </w:r>
      <w:r w:rsidRPr="004B0214">
        <w:rPr>
          <w:rFonts w:ascii="Times New Roman" w:hAnsi="Times New Roman"/>
          <w:noProof/>
          <w:color w:val="121212"/>
          <w:sz w:val="20"/>
          <w:lang w:val="ro-RO" w:bidi="ro-RO"/>
        </w:rPr>
        <w:t>ile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202F" w14:textId="77777777" w:rsidR="00DF303C" w:rsidRDefault="00DF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BD62" w14:textId="62A11102" w:rsidR="00CD2395" w:rsidRPr="00A564A7" w:rsidRDefault="00CD2395" w:rsidP="003D446A">
    <w:pPr>
      <w:pStyle w:val="Header"/>
      <w:tabs>
        <w:tab w:val="left" w:pos="1870"/>
        <w:tab w:val="right" w:pos="9462"/>
      </w:tabs>
      <w:jc w:val="right"/>
      <w:rPr>
        <w:sz w:val="23"/>
        <w:szCs w:val="23"/>
      </w:rPr>
    </w:pPr>
    <w:r>
      <w:rPr>
        <w:noProof/>
        <w:lang w:val="en-US"/>
      </w:rPr>
      <w:tab/>
    </w:r>
    <w:r>
      <w:rPr>
        <w:noProof/>
        <w:lang w:val="en-US"/>
      </w:rPr>
      <w:drawing>
        <wp:inline distT="0" distB="0" distL="0" distR="0" wp14:anchorId="65560FC8" wp14:editId="2ABE199B">
          <wp:extent cx="2512060" cy="74993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749935"/>
                  </a:xfrm>
                  <a:prstGeom prst="rect">
                    <a:avLst/>
                  </a:prstGeom>
                  <a:noFill/>
                </pic:spPr>
              </pic:pic>
            </a:graphicData>
          </a:graphic>
        </wp:inline>
      </w:drawing>
    </w:r>
  </w:p>
  <w:p w14:paraId="5D4E22C7" w14:textId="77777777" w:rsidR="00CD2395" w:rsidRPr="007E77CC" w:rsidRDefault="00CD2395">
    <w:pPr>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F116" w14:textId="77777777" w:rsidR="00CD2395" w:rsidRPr="00E146F5" w:rsidRDefault="00CD2395" w:rsidP="00F541D0">
    <w:pPr>
      <w:pStyle w:val="BodyText"/>
      <w:rPr>
        <w:rFonts w:ascii="Times New Roman" w:hAnsi="Times New Roman"/>
        <w:sz w:val="20"/>
        <w:lang w:val="it-IT"/>
      </w:rPr>
    </w:pPr>
    <w:r>
      <w:rPr>
        <w:rFonts w:ascii="Times New Roman" w:hAnsi="Times New Roman"/>
        <w:sz w:val="20"/>
        <w:lang w:val="it-IT"/>
      </w:rPr>
      <w:t>GARANTIBBVA</w:t>
    </w:r>
    <w:r w:rsidRPr="00E146F5">
      <w:rPr>
        <w:rFonts w:ascii="Times New Roman" w:hAnsi="Times New Roman"/>
        <w:sz w:val="20"/>
        <w:lang w:val="it-IT"/>
      </w:rPr>
      <w:t xml:space="preserve"> BANK S.A. </w:t>
    </w:r>
  </w:p>
  <w:p w14:paraId="6C9D9096" w14:textId="77777777" w:rsidR="00CD2395" w:rsidRPr="00F541D0" w:rsidRDefault="00CD2395">
    <w:pPr>
      <w:pStyle w:val="Header"/>
      <w:tabs>
        <w:tab w:val="clear" w:pos="4153"/>
        <w:tab w:val="clear" w:pos="8306"/>
      </w:tabs>
      <w:jc w:val="center"/>
      <w:rPr>
        <w:rFonts w:ascii="Arial" w:hAnsi="Arial"/>
        <w:b/>
        <w:i/>
        <w:iCs/>
        <w:szCs w:val="24"/>
      </w:rPr>
    </w:pPr>
  </w:p>
  <w:p w14:paraId="73C0C226" w14:textId="77777777" w:rsidR="00CD2395" w:rsidRPr="00A564A7" w:rsidRDefault="00CD2395">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E26"/>
    <w:multiLevelType w:val="multilevel"/>
    <w:tmpl w:val="825464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F16040A"/>
    <w:multiLevelType w:val="hybridMultilevel"/>
    <w:tmpl w:val="44FCF87A"/>
    <w:lvl w:ilvl="0" w:tplc="D59C6272">
      <w:numFmt w:val="bullet"/>
      <w:lvlText w:val="-"/>
      <w:lvlJc w:val="left"/>
      <w:pPr>
        <w:ind w:left="720" w:hanging="360"/>
      </w:pPr>
      <w:rPr>
        <w:rFonts w:ascii="Times New Roman" w:eastAsia="BBVABentonSans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75E80"/>
    <w:multiLevelType w:val="multilevel"/>
    <w:tmpl w:val="2BACD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0F3955"/>
    <w:multiLevelType w:val="multilevel"/>
    <w:tmpl w:val="33D4A480"/>
    <w:lvl w:ilvl="0">
      <w:start w:val="1"/>
      <w:numFmt w:val="upperRoman"/>
      <w:lvlText w:val="%1."/>
      <w:lvlJc w:val="right"/>
      <w:pPr>
        <w:ind w:left="720" w:hanging="360"/>
      </w:pPr>
      <w:rPr>
        <w:rFonts w:hint="default"/>
        <w:b/>
        <w:i w:val="0"/>
        <w:sz w:val="28"/>
      </w:rPr>
    </w:lvl>
    <w:lvl w:ilvl="1">
      <w:start w:val="1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92081B"/>
    <w:multiLevelType w:val="multilevel"/>
    <w:tmpl w:val="5BBA4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C374B2"/>
    <w:multiLevelType w:val="multilevel"/>
    <w:tmpl w:val="3B4407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8B60B00"/>
    <w:multiLevelType w:val="hybridMultilevel"/>
    <w:tmpl w:val="E9A4E448"/>
    <w:lvl w:ilvl="0" w:tplc="5296BCDC">
      <w:start w:val="3"/>
      <w:numFmt w:val="upperRoman"/>
      <w:lvlText w:val="%1."/>
      <w:lvlJc w:val="left"/>
      <w:pPr>
        <w:ind w:left="1080" w:hanging="720"/>
      </w:pPr>
      <w:rPr>
        <w:rFonts w:eastAsia="Times New Roman" w:cs="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238D8"/>
    <w:multiLevelType w:val="singleLevel"/>
    <w:tmpl w:val="FEE2ABAE"/>
    <w:lvl w:ilvl="0">
      <w:start w:val="1"/>
      <w:numFmt w:val="bullet"/>
      <w:pStyle w:val="Bullet"/>
      <w:lvlText w:val=""/>
      <w:lvlJc w:val="left"/>
      <w:pPr>
        <w:tabs>
          <w:tab w:val="num" w:pos="737"/>
        </w:tabs>
        <w:ind w:left="737" w:hanging="397"/>
      </w:pPr>
      <w:rPr>
        <w:rFonts w:ascii="Wingdings" w:hAnsi="Wingdings" w:hint="default"/>
      </w:rPr>
    </w:lvl>
  </w:abstractNum>
  <w:abstractNum w:abstractNumId="8" w15:restartNumberingAfterBreak="0">
    <w:nsid w:val="372B2DE1"/>
    <w:multiLevelType w:val="multilevel"/>
    <w:tmpl w:val="BC768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8F84FFA"/>
    <w:multiLevelType w:val="hybridMultilevel"/>
    <w:tmpl w:val="A0CAD7EE"/>
    <w:lvl w:ilvl="0" w:tplc="6EF04902">
      <w:start w:val="3"/>
      <w:numFmt w:val="upperRoman"/>
      <w:lvlText w:val="%1."/>
      <w:lvlJc w:val="left"/>
      <w:pPr>
        <w:ind w:left="1080" w:hanging="360"/>
      </w:pPr>
      <w:rPr>
        <w:rFonts w:eastAsia="Times New Roman" w:cs="Times New Roman"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C634C"/>
    <w:multiLevelType w:val="hybridMultilevel"/>
    <w:tmpl w:val="8C1CB928"/>
    <w:lvl w:ilvl="0" w:tplc="E84C6018">
      <w:start w:val="3"/>
      <w:numFmt w:val="upperRoman"/>
      <w:pStyle w:val="Heading1"/>
      <w:lvlText w:val="%1."/>
      <w:lvlJc w:val="left"/>
      <w:pPr>
        <w:ind w:left="1080" w:hanging="720"/>
      </w:pPr>
      <w:rPr>
        <w:rFonts w:hint="default"/>
        <w:color w:val="02A5A5"/>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00E90"/>
    <w:multiLevelType w:val="multilevel"/>
    <w:tmpl w:val="C8B2E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D9045C"/>
    <w:multiLevelType w:val="singleLevel"/>
    <w:tmpl w:val="ECA07832"/>
    <w:lvl w:ilvl="0">
      <w:start w:val="1"/>
      <w:numFmt w:val="bullet"/>
      <w:pStyle w:val="Step"/>
      <w:lvlText w:val=""/>
      <w:lvlJc w:val="left"/>
      <w:pPr>
        <w:tabs>
          <w:tab w:val="num" w:pos="360"/>
        </w:tabs>
        <w:ind w:left="360" w:hanging="360"/>
      </w:pPr>
      <w:rPr>
        <w:rFonts w:ascii="Symbol" w:hAnsi="Symbol" w:hint="default"/>
      </w:rPr>
    </w:lvl>
  </w:abstractNum>
  <w:abstractNum w:abstractNumId="13" w15:restartNumberingAfterBreak="0">
    <w:nsid w:val="49714027"/>
    <w:multiLevelType w:val="hybridMultilevel"/>
    <w:tmpl w:val="457C00B8"/>
    <w:lvl w:ilvl="0" w:tplc="EEEC5D66">
      <w:numFmt w:val="decimal"/>
      <w:suff w:val="nothing"/>
      <w:lvlText w:val="%1."/>
      <w:lvlJc w:val="righ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22E7B"/>
    <w:multiLevelType w:val="hybridMultilevel"/>
    <w:tmpl w:val="9B56DA4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A3E92"/>
    <w:multiLevelType w:val="multilevel"/>
    <w:tmpl w:val="4B405E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58AE4840"/>
    <w:multiLevelType w:val="hybridMultilevel"/>
    <w:tmpl w:val="EA1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06C6A"/>
    <w:multiLevelType w:val="hybridMultilevel"/>
    <w:tmpl w:val="A1306070"/>
    <w:lvl w:ilvl="0" w:tplc="ACC69842">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92C75"/>
    <w:multiLevelType w:val="multilevel"/>
    <w:tmpl w:val="918046B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EC20D10"/>
    <w:multiLevelType w:val="hybridMultilevel"/>
    <w:tmpl w:val="9EF6C9B6"/>
    <w:lvl w:ilvl="0" w:tplc="E6A28844">
      <w:start w:val="3"/>
      <w:numFmt w:val="upperRoman"/>
      <w:lvlText w:val="%1."/>
      <w:lvlJc w:val="left"/>
      <w:pPr>
        <w:ind w:left="720" w:hanging="360"/>
      </w:pPr>
      <w:rPr>
        <w:rFonts w:eastAsia="Times New Roman" w:cs="Times New Roman" w:hint="default"/>
        <w:b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00991"/>
    <w:multiLevelType w:val="singleLevel"/>
    <w:tmpl w:val="3F807882"/>
    <w:lvl w:ilvl="0">
      <w:start w:val="1"/>
      <w:numFmt w:val="bullet"/>
      <w:pStyle w:val="Bullet1"/>
      <w:lvlText w:val=""/>
      <w:lvlJc w:val="left"/>
      <w:pPr>
        <w:tabs>
          <w:tab w:val="num" w:pos="360"/>
        </w:tabs>
        <w:ind w:left="360" w:hanging="360"/>
      </w:pPr>
      <w:rPr>
        <w:rFonts w:ascii="Symbol" w:hAnsi="Symbol" w:hint="default"/>
      </w:rPr>
    </w:lvl>
  </w:abstractNum>
  <w:abstractNum w:abstractNumId="21" w15:restartNumberingAfterBreak="0">
    <w:nsid w:val="6BD108A4"/>
    <w:multiLevelType w:val="multilevel"/>
    <w:tmpl w:val="5A480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A0485E"/>
    <w:multiLevelType w:val="hybridMultilevel"/>
    <w:tmpl w:val="E9A8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3697B"/>
    <w:multiLevelType w:val="multilevel"/>
    <w:tmpl w:val="D54A1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205C87"/>
    <w:multiLevelType w:val="hybridMultilevel"/>
    <w:tmpl w:val="E56E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7"/>
  </w:num>
  <w:num w:numId="4">
    <w:abstractNumId w:val="3"/>
  </w:num>
  <w:num w:numId="5">
    <w:abstractNumId w:val="13"/>
  </w:num>
  <w:num w:numId="6">
    <w:abstractNumId w:val="4"/>
  </w:num>
  <w:num w:numId="7">
    <w:abstractNumId w:val="2"/>
  </w:num>
  <w:num w:numId="8">
    <w:abstractNumId w:val="21"/>
  </w:num>
  <w:num w:numId="9">
    <w:abstractNumId w:val="23"/>
  </w:num>
  <w:num w:numId="10">
    <w:abstractNumId w:val="11"/>
  </w:num>
  <w:num w:numId="11">
    <w:abstractNumId w:val="5"/>
  </w:num>
  <w:num w:numId="12">
    <w:abstractNumId w:val="15"/>
  </w:num>
  <w:num w:numId="13">
    <w:abstractNumId w:val="8"/>
  </w:num>
  <w:num w:numId="14">
    <w:abstractNumId w:val="0"/>
  </w:num>
  <w:num w:numId="15">
    <w:abstractNumId w:val="18"/>
  </w:num>
  <w:num w:numId="16">
    <w:abstractNumId w:val="22"/>
  </w:num>
  <w:num w:numId="17">
    <w:abstractNumId w:val="1"/>
  </w:num>
  <w:num w:numId="18">
    <w:abstractNumId w:val="14"/>
  </w:num>
  <w:num w:numId="19">
    <w:abstractNumId w:val="24"/>
  </w:num>
  <w:num w:numId="20">
    <w:abstractNumId w:val="6"/>
  </w:num>
  <w:num w:numId="21">
    <w:abstractNumId w:val="6"/>
    <w:lvlOverride w:ilvl="0">
      <w:startOverride w:val="3"/>
    </w:lvlOverride>
  </w:num>
  <w:num w:numId="22">
    <w:abstractNumId w:val="16"/>
  </w:num>
  <w:num w:numId="23">
    <w:abstractNumId w:val="9"/>
  </w:num>
  <w:num w:numId="24">
    <w:abstractNumId w:val="9"/>
    <w:lvlOverride w:ilvl="0">
      <w:startOverride w:val="3"/>
    </w:lvlOverride>
  </w:num>
  <w:num w:numId="25">
    <w:abstractNumId w:val="6"/>
    <w:lvlOverride w:ilvl="0">
      <w:startOverride w:val="3"/>
    </w:lvlOverride>
  </w:num>
  <w:num w:numId="26">
    <w:abstractNumId w:val="6"/>
    <w:lvlOverride w:ilvl="0">
      <w:startOverride w:val="3"/>
    </w:lvlOverride>
  </w:num>
  <w:num w:numId="27">
    <w:abstractNumId w:val="19"/>
  </w:num>
  <w:num w:numId="28">
    <w:abstractNumId w:val="17"/>
  </w:num>
  <w:num w:numId="29">
    <w:abstractNumId w:val="10"/>
  </w:num>
  <w:num w:numId="30">
    <w:abstractNumId w:val="10"/>
    <w:lvlOverride w:ilvl="0">
      <w:startOverride w:val="3"/>
    </w:lvlOverride>
  </w:num>
  <w:num w:numId="31">
    <w:abstractNumId w:val="10"/>
  </w:num>
  <w:num w:numId="32">
    <w:abstractNumId w:val="10"/>
    <w:lvlOverride w:ilvl="0">
      <w:startOverride w:val="3"/>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61"/>
    <w:rsid w:val="0000124E"/>
    <w:rsid w:val="00001258"/>
    <w:rsid w:val="0000194A"/>
    <w:rsid w:val="00002434"/>
    <w:rsid w:val="00002D2F"/>
    <w:rsid w:val="00002EC9"/>
    <w:rsid w:val="0000307A"/>
    <w:rsid w:val="000030FB"/>
    <w:rsid w:val="00003ECD"/>
    <w:rsid w:val="0000459B"/>
    <w:rsid w:val="000046FC"/>
    <w:rsid w:val="000060DD"/>
    <w:rsid w:val="00006AE1"/>
    <w:rsid w:val="00012031"/>
    <w:rsid w:val="00013D88"/>
    <w:rsid w:val="00014637"/>
    <w:rsid w:val="00014C52"/>
    <w:rsid w:val="0001570A"/>
    <w:rsid w:val="000162D8"/>
    <w:rsid w:val="00016DBB"/>
    <w:rsid w:val="00017F6B"/>
    <w:rsid w:val="0002118C"/>
    <w:rsid w:val="00022F53"/>
    <w:rsid w:val="0002474E"/>
    <w:rsid w:val="00024D5E"/>
    <w:rsid w:val="00024FA1"/>
    <w:rsid w:val="000259A9"/>
    <w:rsid w:val="00027D13"/>
    <w:rsid w:val="00030089"/>
    <w:rsid w:val="000309E9"/>
    <w:rsid w:val="00032AD0"/>
    <w:rsid w:val="00032FB9"/>
    <w:rsid w:val="000373CE"/>
    <w:rsid w:val="0003752B"/>
    <w:rsid w:val="00040019"/>
    <w:rsid w:val="00040237"/>
    <w:rsid w:val="00042516"/>
    <w:rsid w:val="0004258F"/>
    <w:rsid w:val="00042FB1"/>
    <w:rsid w:val="00042FB4"/>
    <w:rsid w:val="000435DD"/>
    <w:rsid w:val="00043644"/>
    <w:rsid w:val="0004365C"/>
    <w:rsid w:val="000439C6"/>
    <w:rsid w:val="00045818"/>
    <w:rsid w:val="0004596A"/>
    <w:rsid w:val="00045DA0"/>
    <w:rsid w:val="00047029"/>
    <w:rsid w:val="00051026"/>
    <w:rsid w:val="00051790"/>
    <w:rsid w:val="00052455"/>
    <w:rsid w:val="00053AD3"/>
    <w:rsid w:val="00053C57"/>
    <w:rsid w:val="00054013"/>
    <w:rsid w:val="000542F1"/>
    <w:rsid w:val="00054C50"/>
    <w:rsid w:val="00054FB4"/>
    <w:rsid w:val="00055B09"/>
    <w:rsid w:val="00056877"/>
    <w:rsid w:val="00056DCB"/>
    <w:rsid w:val="00057407"/>
    <w:rsid w:val="000579DA"/>
    <w:rsid w:val="00060061"/>
    <w:rsid w:val="000626CD"/>
    <w:rsid w:val="00062B5D"/>
    <w:rsid w:val="00062D1E"/>
    <w:rsid w:val="00062D5E"/>
    <w:rsid w:val="00063435"/>
    <w:rsid w:val="00063E26"/>
    <w:rsid w:val="0006402D"/>
    <w:rsid w:val="00065623"/>
    <w:rsid w:val="000661F1"/>
    <w:rsid w:val="000668B3"/>
    <w:rsid w:val="0007002A"/>
    <w:rsid w:val="00070B69"/>
    <w:rsid w:val="000714A8"/>
    <w:rsid w:val="00073826"/>
    <w:rsid w:val="000743CD"/>
    <w:rsid w:val="0007491F"/>
    <w:rsid w:val="0007642F"/>
    <w:rsid w:val="00076D7A"/>
    <w:rsid w:val="00076E30"/>
    <w:rsid w:val="00080262"/>
    <w:rsid w:val="0008258C"/>
    <w:rsid w:val="00083CA2"/>
    <w:rsid w:val="00084EB4"/>
    <w:rsid w:val="00085FB5"/>
    <w:rsid w:val="00090110"/>
    <w:rsid w:val="00091754"/>
    <w:rsid w:val="00091F4F"/>
    <w:rsid w:val="0009310A"/>
    <w:rsid w:val="000937A9"/>
    <w:rsid w:val="00094085"/>
    <w:rsid w:val="00094320"/>
    <w:rsid w:val="00096ADA"/>
    <w:rsid w:val="000972E0"/>
    <w:rsid w:val="000A0827"/>
    <w:rsid w:val="000A0BFC"/>
    <w:rsid w:val="000A0C35"/>
    <w:rsid w:val="000A2377"/>
    <w:rsid w:val="000A2CCB"/>
    <w:rsid w:val="000A2F72"/>
    <w:rsid w:val="000A3998"/>
    <w:rsid w:val="000A42AB"/>
    <w:rsid w:val="000A55FC"/>
    <w:rsid w:val="000A58B1"/>
    <w:rsid w:val="000A5C94"/>
    <w:rsid w:val="000A70D0"/>
    <w:rsid w:val="000B0063"/>
    <w:rsid w:val="000B06BC"/>
    <w:rsid w:val="000B1E70"/>
    <w:rsid w:val="000B2D1F"/>
    <w:rsid w:val="000B3B69"/>
    <w:rsid w:val="000B400C"/>
    <w:rsid w:val="000B4D15"/>
    <w:rsid w:val="000B4F6E"/>
    <w:rsid w:val="000C06E6"/>
    <w:rsid w:val="000C1233"/>
    <w:rsid w:val="000C3047"/>
    <w:rsid w:val="000C3258"/>
    <w:rsid w:val="000C4953"/>
    <w:rsid w:val="000C4B81"/>
    <w:rsid w:val="000C57B8"/>
    <w:rsid w:val="000C5EC4"/>
    <w:rsid w:val="000C66F4"/>
    <w:rsid w:val="000C6EA0"/>
    <w:rsid w:val="000C7986"/>
    <w:rsid w:val="000D1BD6"/>
    <w:rsid w:val="000D5DB6"/>
    <w:rsid w:val="000D5F1B"/>
    <w:rsid w:val="000D64D5"/>
    <w:rsid w:val="000E040B"/>
    <w:rsid w:val="000E0CFF"/>
    <w:rsid w:val="000E0DD1"/>
    <w:rsid w:val="000E30B2"/>
    <w:rsid w:val="000E3834"/>
    <w:rsid w:val="000E3EFB"/>
    <w:rsid w:val="000E523B"/>
    <w:rsid w:val="000E5D65"/>
    <w:rsid w:val="000E694E"/>
    <w:rsid w:val="000E6F0E"/>
    <w:rsid w:val="000E6F88"/>
    <w:rsid w:val="000E7020"/>
    <w:rsid w:val="000E7274"/>
    <w:rsid w:val="000F11F4"/>
    <w:rsid w:val="000F149F"/>
    <w:rsid w:val="000F16AD"/>
    <w:rsid w:val="000F2EBD"/>
    <w:rsid w:val="000F2FAE"/>
    <w:rsid w:val="000F332F"/>
    <w:rsid w:val="000F57F5"/>
    <w:rsid w:val="000F634A"/>
    <w:rsid w:val="000F694E"/>
    <w:rsid w:val="000F6DD3"/>
    <w:rsid w:val="00100849"/>
    <w:rsid w:val="00101053"/>
    <w:rsid w:val="00101725"/>
    <w:rsid w:val="00103C5D"/>
    <w:rsid w:val="00107629"/>
    <w:rsid w:val="00107BAD"/>
    <w:rsid w:val="00110411"/>
    <w:rsid w:val="00110FFE"/>
    <w:rsid w:val="0011113F"/>
    <w:rsid w:val="00113A82"/>
    <w:rsid w:val="00114749"/>
    <w:rsid w:val="001205C9"/>
    <w:rsid w:val="00120AEF"/>
    <w:rsid w:val="00121767"/>
    <w:rsid w:val="00122C05"/>
    <w:rsid w:val="001259F2"/>
    <w:rsid w:val="00125AF8"/>
    <w:rsid w:val="00125B5A"/>
    <w:rsid w:val="001272C3"/>
    <w:rsid w:val="001274EE"/>
    <w:rsid w:val="00127DC2"/>
    <w:rsid w:val="00127F60"/>
    <w:rsid w:val="0013092B"/>
    <w:rsid w:val="00130B1E"/>
    <w:rsid w:val="00131FD6"/>
    <w:rsid w:val="00132349"/>
    <w:rsid w:val="0013343A"/>
    <w:rsid w:val="001341E1"/>
    <w:rsid w:val="0013460B"/>
    <w:rsid w:val="00134BA9"/>
    <w:rsid w:val="0013543D"/>
    <w:rsid w:val="001362DD"/>
    <w:rsid w:val="00136D29"/>
    <w:rsid w:val="00137166"/>
    <w:rsid w:val="0014057B"/>
    <w:rsid w:val="001408D9"/>
    <w:rsid w:val="001418A2"/>
    <w:rsid w:val="00141B0B"/>
    <w:rsid w:val="00141B27"/>
    <w:rsid w:val="0014386A"/>
    <w:rsid w:val="00144212"/>
    <w:rsid w:val="00144EEC"/>
    <w:rsid w:val="001469A8"/>
    <w:rsid w:val="001469B4"/>
    <w:rsid w:val="00147BE3"/>
    <w:rsid w:val="00150BDC"/>
    <w:rsid w:val="00152635"/>
    <w:rsid w:val="001528B1"/>
    <w:rsid w:val="001528FA"/>
    <w:rsid w:val="001533EF"/>
    <w:rsid w:val="00156D96"/>
    <w:rsid w:val="001576F8"/>
    <w:rsid w:val="00157DC7"/>
    <w:rsid w:val="00160539"/>
    <w:rsid w:val="001607A1"/>
    <w:rsid w:val="00160F75"/>
    <w:rsid w:val="00161609"/>
    <w:rsid w:val="00162022"/>
    <w:rsid w:val="0016387A"/>
    <w:rsid w:val="001643FF"/>
    <w:rsid w:val="00164613"/>
    <w:rsid w:val="00164F2D"/>
    <w:rsid w:val="0016541E"/>
    <w:rsid w:val="00165D64"/>
    <w:rsid w:val="0016620A"/>
    <w:rsid w:val="00166386"/>
    <w:rsid w:val="00166573"/>
    <w:rsid w:val="001670F8"/>
    <w:rsid w:val="00167156"/>
    <w:rsid w:val="001671D9"/>
    <w:rsid w:val="00170461"/>
    <w:rsid w:val="00170516"/>
    <w:rsid w:val="0017084E"/>
    <w:rsid w:val="00170FD7"/>
    <w:rsid w:val="0017110E"/>
    <w:rsid w:val="001714F9"/>
    <w:rsid w:val="00171B00"/>
    <w:rsid w:val="0017333B"/>
    <w:rsid w:val="0017337E"/>
    <w:rsid w:val="0017463F"/>
    <w:rsid w:val="00174DFF"/>
    <w:rsid w:val="00174ECB"/>
    <w:rsid w:val="00175313"/>
    <w:rsid w:val="00175712"/>
    <w:rsid w:val="00176117"/>
    <w:rsid w:val="0017684A"/>
    <w:rsid w:val="00177905"/>
    <w:rsid w:val="00181534"/>
    <w:rsid w:val="00181BBF"/>
    <w:rsid w:val="00182BF2"/>
    <w:rsid w:val="00182CA5"/>
    <w:rsid w:val="00182D0D"/>
    <w:rsid w:val="0018339C"/>
    <w:rsid w:val="00183418"/>
    <w:rsid w:val="001851DC"/>
    <w:rsid w:val="0018532F"/>
    <w:rsid w:val="001855F7"/>
    <w:rsid w:val="00186DA0"/>
    <w:rsid w:val="00190CBA"/>
    <w:rsid w:val="00191B37"/>
    <w:rsid w:val="00191EB2"/>
    <w:rsid w:val="00192112"/>
    <w:rsid w:val="00193318"/>
    <w:rsid w:val="00194E02"/>
    <w:rsid w:val="001A06DF"/>
    <w:rsid w:val="001A2320"/>
    <w:rsid w:val="001A3752"/>
    <w:rsid w:val="001A3803"/>
    <w:rsid w:val="001A3FF6"/>
    <w:rsid w:val="001A44B5"/>
    <w:rsid w:val="001A4AA4"/>
    <w:rsid w:val="001A5618"/>
    <w:rsid w:val="001B0291"/>
    <w:rsid w:val="001B065D"/>
    <w:rsid w:val="001B0C6B"/>
    <w:rsid w:val="001B0CD1"/>
    <w:rsid w:val="001B0CEE"/>
    <w:rsid w:val="001B11F2"/>
    <w:rsid w:val="001B1499"/>
    <w:rsid w:val="001B20AB"/>
    <w:rsid w:val="001B27DF"/>
    <w:rsid w:val="001B28AD"/>
    <w:rsid w:val="001B3C2D"/>
    <w:rsid w:val="001B5379"/>
    <w:rsid w:val="001B53BE"/>
    <w:rsid w:val="001B53C5"/>
    <w:rsid w:val="001B6192"/>
    <w:rsid w:val="001B629B"/>
    <w:rsid w:val="001B6962"/>
    <w:rsid w:val="001B6AE8"/>
    <w:rsid w:val="001B72DB"/>
    <w:rsid w:val="001B7CA6"/>
    <w:rsid w:val="001C00AC"/>
    <w:rsid w:val="001C01C2"/>
    <w:rsid w:val="001C0203"/>
    <w:rsid w:val="001C1526"/>
    <w:rsid w:val="001C15BB"/>
    <w:rsid w:val="001C1A7B"/>
    <w:rsid w:val="001C23E5"/>
    <w:rsid w:val="001C285A"/>
    <w:rsid w:val="001C2B6C"/>
    <w:rsid w:val="001C2C3D"/>
    <w:rsid w:val="001C2DD7"/>
    <w:rsid w:val="001C33DE"/>
    <w:rsid w:val="001C558A"/>
    <w:rsid w:val="001C5F02"/>
    <w:rsid w:val="001C6FE4"/>
    <w:rsid w:val="001C7A4C"/>
    <w:rsid w:val="001C7BA1"/>
    <w:rsid w:val="001D1D51"/>
    <w:rsid w:val="001D2F71"/>
    <w:rsid w:val="001D37BE"/>
    <w:rsid w:val="001D53AA"/>
    <w:rsid w:val="001D69DF"/>
    <w:rsid w:val="001D73DE"/>
    <w:rsid w:val="001D7693"/>
    <w:rsid w:val="001E2567"/>
    <w:rsid w:val="001E2BBE"/>
    <w:rsid w:val="001E330A"/>
    <w:rsid w:val="001E3834"/>
    <w:rsid w:val="001E3856"/>
    <w:rsid w:val="001E3947"/>
    <w:rsid w:val="001E410A"/>
    <w:rsid w:val="001E59C4"/>
    <w:rsid w:val="001E5D28"/>
    <w:rsid w:val="001E6DE5"/>
    <w:rsid w:val="001F08DE"/>
    <w:rsid w:val="001F0D1D"/>
    <w:rsid w:val="001F0D30"/>
    <w:rsid w:val="001F205C"/>
    <w:rsid w:val="001F2B73"/>
    <w:rsid w:val="001F3DBF"/>
    <w:rsid w:val="001F4016"/>
    <w:rsid w:val="001F5104"/>
    <w:rsid w:val="001F51AF"/>
    <w:rsid w:val="001F71D7"/>
    <w:rsid w:val="002005B6"/>
    <w:rsid w:val="002005B7"/>
    <w:rsid w:val="00203441"/>
    <w:rsid w:val="00204044"/>
    <w:rsid w:val="002041C4"/>
    <w:rsid w:val="00205754"/>
    <w:rsid w:val="00205C42"/>
    <w:rsid w:val="00207159"/>
    <w:rsid w:val="0020757E"/>
    <w:rsid w:val="00207DC1"/>
    <w:rsid w:val="00210822"/>
    <w:rsid w:val="00210AF8"/>
    <w:rsid w:val="0021157F"/>
    <w:rsid w:val="00211D29"/>
    <w:rsid w:val="0021224C"/>
    <w:rsid w:val="002126D4"/>
    <w:rsid w:val="00212C39"/>
    <w:rsid w:val="0021360D"/>
    <w:rsid w:val="00213A59"/>
    <w:rsid w:val="00213F09"/>
    <w:rsid w:val="00214ABC"/>
    <w:rsid w:val="0021526F"/>
    <w:rsid w:val="002163B0"/>
    <w:rsid w:val="002170E9"/>
    <w:rsid w:val="002173BB"/>
    <w:rsid w:val="00220069"/>
    <w:rsid w:val="002202DE"/>
    <w:rsid w:val="00220C29"/>
    <w:rsid w:val="00221451"/>
    <w:rsid w:val="002217FD"/>
    <w:rsid w:val="00221F51"/>
    <w:rsid w:val="00222988"/>
    <w:rsid w:val="00224387"/>
    <w:rsid w:val="002243A2"/>
    <w:rsid w:val="002247CC"/>
    <w:rsid w:val="0022642C"/>
    <w:rsid w:val="00231A3F"/>
    <w:rsid w:val="00232480"/>
    <w:rsid w:val="00232B1F"/>
    <w:rsid w:val="002339C9"/>
    <w:rsid w:val="00233F95"/>
    <w:rsid w:val="00234281"/>
    <w:rsid w:val="00234482"/>
    <w:rsid w:val="00234B63"/>
    <w:rsid w:val="0023667E"/>
    <w:rsid w:val="00240820"/>
    <w:rsid w:val="00240A49"/>
    <w:rsid w:val="00243931"/>
    <w:rsid w:val="002444D0"/>
    <w:rsid w:val="002456A0"/>
    <w:rsid w:val="00245F5C"/>
    <w:rsid w:val="0024717D"/>
    <w:rsid w:val="00247B47"/>
    <w:rsid w:val="00250B9C"/>
    <w:rsid w:val="00251F3E"/>
    <w:rsid w:val="00252D2F"/>
    <w:rsid w:val="002532F1"/>
    <w:rsid w:val="002538F3"/>
    <w:rsid w:val="00253DE2"/>
    <w:rsid w:val="00253F8A"/>
    <w:rsid w:val="00254132"/>
    <w:rsid w:val="00254883"/>
    <w:rsid w:val="00256F25"/>
    <w:rsid w:val="00257A06"/>
    <w:rsid w:val="00257D3A"/>
    <w:rsid w:val="0026019F"/>
    <w:rsid w:val="00260383"/>
    <w:rsid w:val="00261170"/>
    <w:rsid w:val="002638B0"/>
    <w:rsid w:val="002639AD"/>
    <w:rsid w:val="002644EE"/>
    <w:rsid w:val="00264E29"/>
    <w:rsid w:val="00265495"/>
    <w:rsid w:val="00265EFC"/>
    <w:rsid w:val="002660F7"/>
    <w:rsid w:val="002669E6"/>
    <w:rsid w:val="00266E5C"/>
    <w:rsid w:val="0026749F"/>
    <w:rsid w:val="00270EFC"/>
    <w:rsid w:val="00271018"/>
    <w:rsid w:val="002713A2"/>
    <w:rsid w:val="002716CD"/>
    <w:rsid w:val="002717C7"/>
    <w:rsid w:val="0027198A"/>
    <w:rsid w:val="002743AB"/>
    <w:rsid w:val="00274DE0"/>
    <w:rsid w:val="00276E46"/>
    <w:rsid w:val="002770EE"/>
    <w:rsid w:val="00277659"/>
    <w:rsid w:val="002778DF"/>
    <w:rsid w:val="00277E8B"/>
    <w:rsid w:val="00280709"/>
    <w:rsid w:val="0028150B"/>
    <w:rsid w:val="00281559"/>
    <w:rsid w:val="0028284E"/>
    <w:rsid w:val="0028445B"/>
    <w:rsid w:val="002845B3"/>
    <w:rsid w:val="00285ED1"/>
    <w:rsid w:val="00285FDD"/>
    <w:rsid w:val="00290788"/>
    <w:rsid w:val="00290BD7"/>
    <w:rsid w:val="002915C9"/>
    <w:rsid w:val="002916E1"/>
    <w:rsid w:val="00292502"/>
    <w:rsid w:val="002930A5"/>
    <w:rsid w:val="00293CEC"/>
    <w:rsid w:val="002948D0"/>
    <w:rsid w:val="00296525"/>
    <w:rsid w:val="00296B5D"/>
    <w:rsid w:val="00297B09"/>
    <w:rsid w:val="00297F9E"/>
    <w:rsid w:val="00297FAE"/>
    <w:rsid w:val="002A0C1A"/>
    <w:rsid w:val="002A323C"/>
    <w:rsid w:val="002A3B72"/>
    <w:rsid w:val="002A5524"/>
    <w:rsid w:val="002A5FA9"/>
    <w:rsid w:val="002A7F64"/>
    <w:rsid w:val="002B0860"/>
    <w:rsid w:val="002B0A67"/>
    <w:rsid w:val="002B132D"/>
    <w:rsid w:val="002B176F"/>
    <w:rsid w:val="002B197F"/>
    <w:rsid w:val="002B5D7F"/>
    <w:rsid w:val="002B68AF"/>
    <w:rsid w:val="002B7A9F"/>
    <w:rsid w:val="002C10DE"/>
    <w:rsid w:val="002C1653"/>
    <w:rsid w:val="002C16BC"/>
    <w:rsid w:val="002C1784"/>
    <w:rsid w:val="002C19CA"/>
    <w:rsid w:val="002C1E4C"/>
    <w:rsid w:val="002C28B4"/>
    <w:rsid w:val="002C292E"/>
    <w:rsid w:val="002C33A4"/>
    <w:rsid w:val="002C3A4F"/>
    <w:rsid w:val="002C47BD"/>
    <w:rsid w:val="002C532B"/>
    <w:rsid w:val="002C5BC6"/>
    <w:rsid w:val="002C5CD1"/>
    <w:rsid w:val="002C6D18"/>
    <w:rsid w:val="002C71D0"/>
    <w:rsid w:val="002C7C3E"/>
    <w:rsid w:val="002D0E6B"/>
    <w:rsid w:val="002D26A4"/>
    <w:rsid w:val="002D2DEF"/>
    <w:rsid w:val="002D3016"/>
    <w:rsid w:val="002D306F"/>
    <w:rsid w:val="002D5578"/>
    <w:rsid w:val="002D63BA"/>
    <w:rsid w:val="002D65C6"/>
    <w:rsid w:val="002D6F50"/>
    <w:rsid w:val="002E0863"/>
    <w:rsid w:val="002E1C74"/>
    <w:rsid w:val="002E2014"/>
    <w:rsid w:val="002E3D58"/>
    <w:rsid w:val="002E4136"/>
    <w:rsid w:val="002E486B"/>
    <w:rsid w:val="002E557B"/>
    <w:rsid w:val="002F04FA"/>
    <w:rsid w:val="002F0C61"/>
    <w:rsid w:val="002F0C63"/>
    <w:rsid w:val="002F0EB3"/>
    <w:rsid w:val="002F3322"/>
    <w:rsid w:val="002F375F"/>
    <w:rsid w:val="002F4093"/>
    <w:rsid w:val="002F40F5"/>
    <w:rsid w:val="002F6309"/>
    <w:rsid w:val="002F7C8A"/>
    <w:rsid w:val="003000F1"/>
    <w:rsid w:val="003002D1"/>
    <w:rsid w:val="00300B91"/>
    <w:rsid w:val="00301276"/>
    <w:rsid w:val="00302E46"/>
    <w:rsid w:val="003042FF"/>
    <w:rsid w:val="0030583B"/>
    <w:rsid w:val="00310BBE"/>
    <w:rsid w:val="0031134B"/>
    <w:rsid w:val="0031198A"/>
    <w:rsid w:val="00312F01"/>
    <w:rsid w:val="00313238"/>
    <w:rsid w:val="00313455"/>
    <w:rsid w:val="00314006"/>
    <w:rsid w:val="003149B1"/>
    <w:rsid w:val="00314BDE"/>
    <w:rsid w:val="00315A8B"/>
    <w:rsid w:val="00316F56"/>
    <w:rsid w:val="00317237"/>
    <w:rsid w:val="00317952"/>
    <w:rsid w:val="00320DF6"/>
    <w:rsid w:val="0032127E"/>
    <w:rsid w:val="00321730"/>
    <w:rsid w:val="00323133"/>
    <w:rsid w:val="00323B76"/>
    <w:rsid w:val="00323BBB"/>
    <w:rsid w:val="0032486F"/>
    <w:rsid w:val="00324B14"/>
    <w:rsid w:val="00324F1E"/>
    <w:rsid w:val="00325804"/>
    <w:rsid w:val="00327C7E"/>
    <w:rsid w:val="00330B1C"/>
    <w:rsid w:val="003310BD"/>
    <w:rsid w:val="00331A6A"/>
    <w:rsid w:val="00331CDD"/>
    <w:rsid w:val="00332D98"/>
    <w:rsid w:val="0033354E"/>
    <w:rsid w:val="00334BDB"/>
    <w:rsid w:val="00334F4F"/>
    <w:rsid w:val="00334F91"/>
    <w:rsid w:val="0033501A"/>
    <w:rsid w:val="00336C21"/>
    <w:rsid w:val="00337ACB"/>
    <w:rsid w:val="00337B08"/>
    <w:rsid w:val="003430AA"/>
    <w:rsid w:val="0034367B"/>
    <w:rsid w:val="003441A2"/>
    <w:rsid w:val="00344E21"/>
    <w:rsid w:val="003454A3"/>
    <w:rsid w:val="00345ED5"/>
    <w:rsid w:val="00346470"/>
    <w:rsid w:val="00346E29"/>
    <w:rsid w:val="003500C2"/>
    <w:rsid w:val="0035035A"/>
    <w:rsid w:val="0035359A"/>
    <w:rsid w:val="00356B91"/>
    <w:rsid w:val="00357E53"/>
    <w:rsid w:val="003605BF"/>
    <w:rsid w:val="00360952"/>
    <w:rsid w:val="00360ABB"/>
    <w:rsid w:val="00360E94"/>
    <w:rsid w:val="00361DD0"/>
    <w:rsid w:val="00361E65"/>
    <w:rsid w:val="003631BC"/>
    <w:rsid w:val="003634CF"/>
    <w:rsid w:val="00364BFC"/>
    <w:rsid w:val="00364E62"/>
    <w:rsid w:val="00365415"/>
    <w:rsid w:val="00366001"/>
    <w:rsid w:val="00367696"/>
    <w:rsid w:val="00367A26"/>
    <w:rsid w:val="00370190"/>
    <w:rsid w:val="00370DB0"/>
    <w:rsid w:val="00371D98"/>
    <w:rsid w:val="00373462"/>
    <w:rsid w:val="0037369B"/>
    <w:rsid w:val="00373C83"/>
    <w:rsid w:val="00374E42"/>
    <w:rsid w:val="003765B6"/>
    <w:rsid w:val="00376A2D"/>
    <w:rsid w:val="003808FE"/>
    <w:rsid w:val="00380BF1"/>
    <w:rsid w:val="00382995"/>
    <w:rsid w:val="00385438"/>
    <w:rsid w:val="00385D37"/>
    <w:rsid w:val="00386777"/>
    <w:rsid w:val="00386782"/>
    <w:rsid w:val="00387871"/>
    <w:rsid w:val="00387B8B"/>
    <w:rsid w:val="0039132E"/>
    <w:rsid w:val="00394178"/>
    <w:rsid w:val="00397D17"/>
    <w:rsid w:val="003A0ADB"/>
    <w:rsid w:val="003A2625"/>
    <w:rsid w:val="003A2CDB"/>
    <w:rsid w:val="003A482A"/>
    <w:rsid w:val="003A53F7"/>
    <w:rsid w:val="003A5567"/>
    <w:rsid w:val="003A5AC0"/>
    <w:rsid w:val="003A68F0"/>
    <w:rsid w:val="003A779F"/>
    <w:rsid w:val="003A7B2A"/>
    <w:rsid w:val="003B055E"/>
    <w:rsid w:val="003B0678"/>
    <w:rsid w:val="003B126E"/>
    <w:rsid w:val="003B15EC"/>
    <w:rsid w:val="003B165A"/>
    <w:rsid w:val="003B20DF"/>
    <w:rsid w:val="003B2E7A"/>
    <w:rsid w:val="003B2ED2"/>
    <w:rsid w:val="003B39B1"/>
    <w:rsid w:val="003B3C7C"/>
    <w:rsid w:val="003B3D4A"/>
    <w:rsid w:val="003B3F15"/>
    <w:rsid w:val="003B553A"/>
    <w:rsid w:val="003B5C35"/>
    <w:rsid w:val="003B6922"/>
    <w:rsid w:val="003B6CB8"/>
    <w:rsid w:val="003B7125"/>
    <w:rsid w:val="003B74EC"/>
    <w:rsid w:val="003B7612"/>
    <w:rsid w:val="003C0C1E"/>
    <w:rsid w:val="003C15D6"/>
    <w:rsid w:val="003C1CB3"/>
    <w:rsid w:val="003C335F"/>
    <w:rsid w:val="003C3C06"/>
    <w:rsid w:val="003C5237"/>
    <w:rsid w:val="003C56FB"/>
    <w:rsid w:val="003C5879"/>
    <w:rsid w:val="003C670E"/>
    <w:rsid w:val="003C7581"/>
    <w:rsid w:val="003C7633"/>
    <w:rsid w:val="003D0298"/>
    <w:rsid w:val="003D0576"/>
    <w:rsid w:val="003D0AF6"/>
    <w:rsid w:val="003D278A"/>
    <w:rsid w:val="003D2F3A"/>
    <w:rsid w:val="003D31D2"/>
    <w:rsid w:val="003D446A"/>
    <w:rsid w:val="003D5306"/>
    <w:rsid w:val="003D5661"/>
    <w:rsid w:val="003D5C65"/>
    <w:rsid w:val="003D601B"/>
    <w:rsid w:val="003D7937"/>
    <w:rsid w:val="003E0064"/>
    <w:rsid w:val="003E02EB"/>
    <w:rsid w:val="003E07FD"/>
    <w:rsid w:val="003E228C"/>
    <w:rsid w:val="003E5020"/>
    <w:rsid w:val="003E7519"/>
    <w:rsid w:val="003E78C6"/>
    <w:rsid w:val="003E79BD"/>
    <w:rsid w:val="003E7C57"/>
    <w:rsid w:val="003F0449"/>
    <w:rsid w:val="003F0D11"/>
    <w:rsid w:val="003F1405"/>
    <w:rsid w:val="003F1606"/>
    <w:rsid w:val="003F164E"/>
    <w:rsid w:val="003F2BEA"/>
    <w:rsid w:val="003F39F2"/>
    <w:rsid w:val="003F5CC0"/>
    <w:rsid w:val="003F63BD"/>
    <w:rsid w:val="003F6815"/>
    <w:rsid w:val="003F6869"/>
    <w:rsid w:val="003F6BE4"/>
    <w:rsid w:val="003F7481"/>
    <w:rsid w:val="0040104D"/>
    <w:rsid w:val="00401487"/>
    <w:rsid w:val="00401510"/>
    <w:rsid w:val="0040196B"/>
    <w:rsid w:val="00402996"/>
    <w:rsid w:val="00402DE4"/>
    <w:rsid w:val="004036CE"/>
    <w:rsid w:val="00404C40"/>
    <w:rsid w:val="00406ECF"/>
    <w:rsid w:val="004119A0"/>
    <w:rsid w:val="004133D4"/>
    <w:rsid w:val="00413B78"/>
    <w:rsid w:val="004150CC"/>
    <w:rsid w:val="00415365"/>
    <w:rsid w:val="004168FE"/>
    <w:rsid w:val="00420283"/>
    <w:rsid w:val="00420E63"/>
    <w:rsid w:val="00420F6E"/>
    <w:rsid w:val="00421442"/>
    <w:rsid w:val="0042512B"/>
    <w:rsid w:val="00425356"/>
    <w:rsid w:val="0042554E"/>
    <w:rsid w:val="00425874"/>
    <w:rsid w:val="00425D45"/>
    <w:rsid w:val="004266E5"/>
    <w:rsid w:val="00426ABE"/>
    <w:rsid w:val="00430B81"/>
    <w:rsid w:val="00430BB4"/>
    <w:rsid w:val="00431AC6"/>
    <w:rsid w:val="00432537"/>
    <w:rsid w:val="00432B6A"/>
    <w:rsid w:val="004330C3"/>
    <w:rsid w:val="00433774"/>
    <w:rsid w:val="00433DD5"/>
    <w:rsid w:val="00433F46"/>
    <w:rsid w:val="0043533F"/>
    <w:rsid w:val="00435435"/>
    <w:rsid w:val="0044064D"/>
    <w:rsid w:val="0044171D"/>
    <w:rsid w:val="004421BB"/>
    <w:rsid w:val="00442A63"/>
    <w:rsid w:val="004436F8"/>
    <w:rsid w:val="004437D7"/>
    <w:rsid w:val="00444BBE"/>
    <w:rsid w:val="00445589"/>
    <w:rsid w:val="004459C4"/>
    <w:rsid w:val="004462B2"/>
    <w:rsid w:val="00446842"/>
    <w:rsid w:val="004508C7"/>
    <w:rsid w:val="00451207"/>
    <w:rsid w:val="00451424"/>
    <w:rsid w:val="004528CF"/>
    <w:rsid w:val="00452AF4"/>
    <w:rsid w:val="0045395F"/>
    <w:rsid w:val="00454404"/>
    <w:rsid w:val="00454EB7"/>
    <w:rsid w:val="0045546D"/>
    <w:rsid w:val="004564CC"/>
    <w:rsid w:val="004569ED"/>
    <w:rsid w:val="00461A11"/>
    <w:rsid w:val="004630DC"/>
    <w:rsid w:val="0046394C"/>
    <w:rsid w:val="00463DA2"/>
    <w:rsid w:val="0046543C"/>
    <w:rsid w:val="0046638C"/>
    <w:rsid w:val="004666B5"/>
    <w:rsid w:val="004674AC"/>
    <w:rsid w:val="00467718"/>
    <w:rsid w:val="00470EFD"/>
    <w:rsid w:val="00472577"/>
    <w:rsid w:val="00475FA0"/>
    <w:rsid w:val="00476BE9"/>
    <w:rsid w:val="00476E05"/>
    <w:rsid w:val="0047751B"/>
    <w:rsid w:val="004776B1"/>
    <w:rsid w:val="0048047F"/>
    <w:rsid w:val="0048132F"/>
    <w:rsid w:val="0048223E"/>
    <w:rsid w:val="004826F9"/>
    <w:rsid w:val="00483070"/>
    <w:rsid w:val="004839FE"/>
    <w:rsid w:val="00484B78"/>
    <w:rsid w:val="00485D98"/>
    <w:rsid w:val="00486448"/>
    <w:rsid w:val="00486C3F"/>
    <w:rsid w:val="00486E23"/>
    <w:rsid w:val="0048726B"/>
    <w:rsid w:val="004905A2"/>
    <w:rsid w:val="00491C9D"/>
    <w:rsid w:val="004920B9"/>
    <w:rsid w:val="004936B5"/>
    <w:rsid w:val="00493FA8"/>
    <w:rsid w:val="00494161"/>
    <w:rsid w:val="00494927"/>
    <w:rsid w:val="00494B6C"/>
    <w:rsid w:val="004A165F"/>
    <w:rsid w:val="004A1D6D"/>
    <w:rsid w:val="004A26E8"/>
    <w:rsid w:val="004A2D29"/>
    <w:rsid w:val="004A4941"/>
    <w:rsid w:val="004A5020"/>
    <w:rsid w:val="004A5468"/>
    <w:rsid w:val="004A6586"/>
    <w:rsid w:val="004B0214"/>
    <w:rsid w:val="004B04B7"/>
    <w:rsid w:val="004B0803"/>
    <w:rsid w:val="004B14F8"/>
    <w:rsid w:val="004B2068"/>
    <w:rsid w:val="004B260A"/>
    <w:rsid w:val="004B34BD"/>
    <w:rsid w:val="004B39B3"/>
    <w:rsid w:val="004B3A14"/>
    <w:rsid w:val="004B4194"/>
    <w:rsid w:val="004B438D"/>
    <w:rsid w:val="004B52A6"/>
    <w:rsid w:val="004B5846"/>
    <w:rsid w:val="004B596F"/>
    <w:rsid w:val="004B5B62"/>
    <w:rsid w:val="004B5CD8"/>
    <w:rsid w:val="004B6C1F"/>
    <w:rsid w:val="004B7C5F"/>
    <w:rsid w:val="004C0946"/>
    <w:rsid w:val="004C1E28"/>
    <w:rsid w:val="004C1EFD"/>
    <w:rsid w:val="004C2164"/>
    <w:rsid w:val="004C277D"/>
    <w:rsid w:val="004C2A6B"/>
    <w:rsid w:val="004C2FA3"/>
    <w:rsid w:val="004C392C"/>
    <w:rsid w:val="004C4D41"/>
    <w:rsid w:val="004C6077"/>
    <w:rsid w:val="004D00AB"/>
    <w:rsid w:val="004D07D2"/>
    <w:rsid w:val="004D3A49"/>
    <w:rsid w:val="004D4162"/>
    <w:rsid w:val="004D5C08"/>
    <w:rsid w:val="004D6F1F"/>
    <w:rsid w:val="004D7167"/>
    <w:rsid w:val="004E02BB"/>
    <w:rsid w:val="004E0978"/>
    <w:rsid w:val="004E2548"/>
    <w:rsid w:val="004E25E4"/>
    <w:rsid w:val="004E322B"/>
    <w:rsid w:val="004E4242"/>
    <w:rsid w:val="004E4F5E"/>
    <w:rsid w:val="004E51E5"/>
    <w:rsid w:val="004E546B"/>
    <w:rsid w:val="004E5971"/>
    <w:rsid w:val="004E5D3D"/>
    <w:rsid w:val="004E6565"/>
    <w:rsid w:val="004E7074"/>
    <w:rsid w:val="004E75EB"/>
    <w:rsid w:val="004F36C6"/>
    <w:rsid w:val="004F3C67"/>
    <w:rsid w:val="004F4AA0"/>
    <w:rsid w:val="004F4BF8"/>
    <w:rsid w:val="004F5A54"/>
    <w:rsid w:val="004F6AAA"/>
    <w:rsid w:val="004F6AE7"/>
    <w:rsid w:val="004F76CD"/>
    <w:rsid w:val="004F7821"/>
    <w:rsid w:val="005011DF"/>
    <w:rsid w:val="005012C5"/>
    <w:rsid w:val="005029D3"/>
    <w:rsid w:val="00502D5E"/>
    <w:rsid w:val="0050760D"/>
    <w:rsid w:val="00507E29"/>
    <w:rsid w:val="00510986"/>
    <w:rsid w:val="0051116E"/>
    <w:rsid w:val="00511F89"/>
    <w:rsid w:val="00512C2D"/>
    <w:rsid w:val="00512E41"/>
    <w:rsid w:val="0051410B"/>
    <w:rsid w:val="00514902"/>
    <w:rsid w:val="00515922"/>
    <w:rsid w:val="00515AA4"/>
    <w:rsid w:val="00517188"/>
    <w:rsid w:val="00517626"/>
    <w:rsid w:val="005176DC"/>
    <w:rsid w:val="0052006B"/>
    <w:rsid w:val="00520EC0"/>
    <w:rsid w:val="00521589"/>
    <w:rsid w:val="00522702"/>
    <w:rsid w:val="00522A1F"/>
    <w:rsid w:val="00522DA2"/>
    <w:rsid w:val="0052337A"/>
    <w:rsid w:val="00523AAE"/>
    <w:rsid w:val="00523D8F"/>
    <w:rsid w:val="005240A5"/>
    <w:rsid w:val="00524E80"/>
    <w:rsid w:val="00525250"/>
    <w:rsid w:val="00527B4C"/>
    <w:rsid w:val="00527ECB"/>
    <w:rsid w:val="00531B9E"/>
    <w:rsid w:val="00531CB5"/>
    <w:rsid w:val="00531D5C"/>
    <w:rsid w:val="00531E36"/>
    <w:rsid w:val="0053268C"/>
    <w:rsid w:val="00532821"/>
    <w:rsid w:val="00532AAB"/>
    <w:rsid w:val="00532FF3"/>
    <w:rsid w:val="00533A07"/>
    <w:rsid w:val="00533A86"/>
    <w:rsid w:val="0053443B"/>
    <w:rsid w:val="00535B1D"/>
    <w:rsid w:val="005373D9"/>
    <w:rsid w:val="00540007"/>
    <w:rsid w:val="005406AB"/>
    <w:rsid w:val="005409E2"/>
    <w:rsid w:val="00540C13"/>
    <w:rsid w:val="00541BBC"/>
    <w:rsid w:val="00542E6F"/>
    <w:rsid w:val="00542EA8"/>
    <w:rsid w:val="005441EA"/>
    <w:rsid w:val="00545966"/>
    <w:rsid w:val="005459D1"/>
    <w:rsid w:val="00546AFC"/>
    <w:rsid w:val="0055104E"/>
    <w:rsid w:val="0055138B"/>
    <w:rsid w:val="00552308"/>
    <w:rsid w:val="00553CEA"/>
    <w:rsid w:val="00555344"/>
    <w:rsid w:val="00556927"/>
    <w:rsid w:val="0056037E"/>
    <w:rsid w:val="00561A75"/>
    <w:rsid w:val="005635C3"/>
    <w:rsid w:val="00563DC7"/>
    <w:rsid w:val="00564692"/>
    <w:rsid w:val="0056503E"/>
    <w:rsid w:val="005651F5"/>
    <w:rsid w:val="00565B22"/>
    <w:rsid w:val="00565E03"/>
    <w:rsid w:val="005674B4"/>
    <w:rsid w:val="00567AE6"/>
    <w:rsid w:val="005701E4"/>
    <w:rsid w:val="00570D31"/>
    <w:rsid w:val="00571051"/>
    <w:rsid w:val="00571494"/>
    <w:rsid w:val="005716CA"/>
    <w:rsid w:val="00571D0A"/>
    <w:rsid w:val="005723AC"/>
    <w:rsid w:val="005724D7"/>
    <w:rsid w:val="00572653"/>
    <w:rsid w:val="00573E8A"/>
    <w:rsid w:val="00573F66"/>
    <w:rsid w:val="00574CD1"/>
    <w:rsid w:val="005750B1"/>
    <w:rsid w:val="005750EA"/>
    <w:rsid w:val="00575BA1"/>
    <w:rsid w:val="00575EED"/>
    <w:rsid w:val="005808D0"/>
    <w:rsid w:val="00582B5B"/>
    <w:rsid w:val="00584BA6"/>
    <w:rsid w:val="0058548C"/>
    <w:rsid w:val="00586D52"/>
    <w:rsid w:val="005873AC"/>
    <w:rsid w:val="005873C6"/>
    <w:rsid w:val="00590AAF"/>
    <w:rsid w:val="00590B6E"/>
    <w:rsid w:val="00590C6D"/>
    <w:rsid w:val="005919C7"/>
    <w:rsid w:val="00591B5D"/>
    <w:rsid w:val="00596077"/>
    <w:rsid w:val="00596566"/>
    <w:rsid w:val="005A08A8"/>
    <w:rsid w:val="005A52D8"/>
    <w:rsid w:val="005A5D86"/>
    <w:rsid w:val="005A66AC"/>
    <w:rsid w:val="005A718C"/>
    <w:rsid w:val="005A767B"/>
    <w:rsid w:val="005B1724"/>
    <w:rsid w:val="005B180A"/>
    <w:rsid w:val="005B1A5F"/>
    <w:rsid w:val="005B2B5B"/>
    <w:rsid w:val="005B38C9"/>
    <w:rsid w:val="005B3ED1"/>
    <w:rsid w:val="005B4707"/>
    <w:rsid w:val="005B4AA7"/>
    <w:rsid w:val="005B4E0F"/>
    <w:rsid w:val="005B57D4"/>
    <w:rsid w:val="005B656A"/>
    <w:rsid w:val="005B6DDA"/>
    <w:rsid w:val="005B6F8D"/>
    <w:rsid w:val="005B754A"/>
    <w:rsid w:val="005C241B"/>
    <w:rsid w:val="005C2FE1"/>
    <w:rsid w:val="005C7B88"/>
    <w:rsid w:val="005C7E63"/>
    <w:rsid w:val="005D1A6A"/>
    <w:rsid w:val="005D1AE0"/>
    <w:rsid w:val="005D2A48"/>
    <w:rsid w:val="005D2C88"/>
    <w:rsid w:val="005D3DBE"/>
    <w:rsid w:val="005D456B"/>
    <w:rsid w:val="005D4624"/>
    <w:rsid w:val="005D55C1"/>
    <w:rsid w:val="005D644B"/>
    <w:rsid w:val="005D7A7E"/>
    <w:rsid w:val="005E0581"/>
    <w:rsid w:val="005E09F3"/>
    <w:rsid w:val="005E0A27"/>
    <w:rsid w:val="005E0F90"/>
    <w:rsid w:val="005E1C80"/>
    <w:rsid w:val="005E1F0C"/>
    <w:rsid w:val="005E3977"/>
    <w:rsid w:val="005E48B7"/>
    <w:rsid w:val="005E5C5D"/>
    <w:rsid w:val="005E7F7E"/>
    <w:rsid w:val="005F0929"/>
    <w:rsid w:val="005F3939"/>
    <w:rsid w:val="005F4C84"/>
    <w:rsid w:val="005F4E3A"/>
    <w:rsid w:val="005F58B3"/>
    <w:rsid w:val="005F5A2C"/>
    <w:rsid w:val="005F6013"/>
    <w:rsid w:val="005F6426"/>
    <w:rsid w:val="005F67EB"/>
    <w:rsid w:val="005F7346"/>
    <w:rsid w:val="005F7D67"/>
    <w:rsid w:val="006001B1"/>
    <w:rsid w:val="0060190F"/>
    <w:rsid w:val="00602D3D"/>
    <w:rsid w:val="006032ED"/>
    <w:rsid w:val="006034B0"/>
    <w:rsid w:val="0060495D"/>
    <w:rsid w:val="00604AEE"/>
    <w:rsid w:val="00605A63"/>
    <w:rsid w:val="00605C34"/>
    <w:rsid w:val="006065EB"/>
    <w:rsid w:val="00607159"/>
    <w:rsid w:val="00607B38"/>
    <w:rsid w:val="00607DBB"/>
    <w:rsid w:val="00607F40"/>
    <w:rsid w:val="00611260"/>
    <w:rsid w:val="00613105"/>
    <w:rsid w:val="00613665"/>
    <w:rsid w:val="006149AE"/>
    <w:rsid w:val="00614F1E"/>
    <w:rsid w:val="00616138"/>
    <w:rsid w:val="006171BF"/>
    <w:rsid w:val="006174BC"/>
    <w:rsid w:val="0061757A"/>
    <w:rsid w:val="00617C13"/>
    <w:rsid w:val="00617EBE"/>
    <w:rsid w:val="0062063F"/>
    <w:rsid w:val="00620E97"/>
    <w:rsid w:val="00621070"/>
    <w:rsid w:val="00621CAC"/>
    <w:rsid w:val="00622D82"/>
    <w:rsid w:val="00622FD5"/>
    <w:rsid w:val="006248DB"/>
    <w:rsid w:val="006260A8"/>
    <w:rsid w:val="006302A3"/>
    <w:rsid w:val="006315F1"/>
    <w:rsid w:val="006320C4"/>
    <w:rsid w:val="00633317"/>
    <w:rsid w:val="006333A3"/>
    <w:rsid w:val="00633C27"/>
    <w:rsid w:val="00634131"/>
    <w:rsid w:val="00634B1C"/>
    <w:rsid w:val="0063585A"/>
    <w:rsid w:val="00635D81"/>
    <w:rsid w:val="00635D89"/>
    <w:rsid w:val="00635FEE"/>
    <w:rsid w:val="0064189B"/>
    <w:rsid w:val="00642356"/>
    <w:rsid w:val="00643CC8"/>
    <w:rsid w:val="00643F85"/>
    <w:rsid w:val="0064421B"/>
    <w:rsid w:val="00645429"/>
    <w:rsid w:val="00645564"/>
    <w:rsid w:val="00646309"/>
    <w:rsid w:val="006464DB"/>
    <w:rsid w:val="00647226"/>
    <w:rsid w:val="00647543"/>
    <w:rsid w:val="00651C44"/>
    <w:rsid w:val="00651EEC"/>
    <w:rsid w:val="00652372"/>
    <w:rsid w:val="00652774"/>
    <w:rsid w:val="006538B2"/>
    <w:rsid w:val="00653924"/>
    <w:rsid w:val="00653E8E"/>
    <w:rsid w:val="0065578B"/>
    <w:rsid w:val="00656680"/>
    <w:rsid w:val="00656CB2"/>
    <w:rsid w:val="00657284"/>
    <w:rsid w:val="00657A79"/>
    <w:rsid w:val="00662199"/>
    <w:rsid w:val="0066398B"/>
    <w:rsid w:val="0066430B"/>
    <w:rsid w:val="00664341"/>
    <w:rsid w:val="00664706"/>
    <w:rsid w:val="00665CBA"/>
    <w:rsid w:val="006668FA"/>
    <w:rsid w:val="00666B7F"/>
    <w:rsid w:val="0066733A"/>
    <w:rsid w:val="0066767E"/>
    <w:rsid w:val="00667D06"/>
    <w:rsid w:val="00670815"/>
    <w:rsid w:val="00671B1D"/>
    <w:rsid w:val="00671D6C"/>
    <w:rsid w:val="006747D6"/>
    <w:rsid w:val="00676DD3"/>
    <w:rsid w:val="00680D3B"/>
    <w:rsid w:val="00682B26"/>
    <w:rsid w:val="00683D27"/>
    <w:rsid w:val="0068419D"/>
    <w:rsid w:val="00684698"/>
    <w:rsid w:val="0068583C"/>
    <w:rsid w:val="00685850"/>
    <w:rsid w:val="006859AD"/>
    <w:rsid w:val="006861EE"/>
    <w:rsid w:val="0068628F"/>
    <w:rsid w:val="00686940"/>
    <w:rsid w:val="006871B0"/>
    <w:rsid w:val="0068730D"/>
    <w:rsid w:val="00687511"/>
    <w:rsid w:val="00687F3F"/>
    <w:rsid w:val="0069144B"/>
    <w:rsid w:val="0069156E"/>
    <w:rsid w:val="00693206"/>
    <w:rsid w:val="00693216"/>
    <w:rsid w:val="00694E0F"/>
    <w:rsid w:val="00696CAE"/>
    <w:rsid w:val="0069741C"/>
    <w:rsid w:val="006A05B3"/>
    <w:rsid w:val="006A06A3"/>
    <w:rsid w:val="006A08AF"/>
    <w:rsid w:val="006A134F"/>
    <w:rsid w:val="006A1E15"/>
    <w:rsid w:val="006A22C2"/>
    <w:rsid w:val="006A4396"/>
    <w:rsid w:val="006A501D"/>
    <w:rsid w:val="006B09EE"/>
    <w:rsid w:val="006B260A"/>
    <w:rsid w:val="006B3A9A"/>
    <w:rsid w:val="006B5535"/>
    <w:rsid w:val="006B5801"/>
    <w:rsid w:val="006B5CA7"/>
    <w:rsid w:val="006B7884"/>
    <w:rsid w:val="006B789D"/>
    <w:rsid w:val="006B7BD1"/>
    <w:rsid w:val="006B7F44"/>
    <w:rsid w:val="006C0991"/>
    <w:rsid w:val="006C0F79"/>
    <w:rsid w:val="006C2510"/>
    <w:rsid w:val="006C2A22"/>
    <w:rsid w:val="006C2B3A"/>
    <w:rsid w:val="006C4829"/>
    <w:rsid w:val="006C5049"/>
    <w:rsid w:val="006C58F1"/>
    <w:rsid w:val="006C662D"/>
    <w:rsid w:val="006C71B0"/>
    <w:rsid w:val="006C7E08"/>
    <w:rsid w:val="006D01AD"/>
    <w:rsid w:val="006D09A6"/>
    <w:rsid w:val="006D1BF2"/>
    <w:rsid w:val="006D1D62"/>
    <w:rsid w:val="006D1E3A"/>
    <w:rsid w:val="006D22A5"/>
    <w:rsid w:val="006D23D9"/>
    <w:rsid w:val="006D2A0C"/>
    <w:rsid w:val="006D46C1"/>
    <w:rsid w:val="006D714F"/>
    <w:rsid w:val="006D7AAC"/>
    <w:rsid w:val="006E0625"/>
    <w:rsid w:val="006E0929"/>
    <w:rsid w:val="006E0FAA"/>
    <w:rsid w:val="006E207A"/>
    <w:rsid w:val="006E25FE"/>
    <w:rsid w:val="006E290C"/>
    <w:rsid w:val="006E3C77"/>
    <w:rsid w:val="006E429B"/>
    <w:rsid w:val="006E437E"/>
    <w:rsid w:val="006E43F8"/>
    <w:rsid w:val="006E45F4"/>
    <w:rsid w:val="006E5054"/>
    <w:rsid w:val="006E52CD"/>
    <w:rsid w:val="006E6487"/>
    <w:rsid w:val="006E71F5"/>
    <w:rsid w:val="006E7A71"/>
    <w:rsid w:val="006F0A5A"/>
    <w:rsid w:val="006F1C42"/>
    <w:rsid w:val="006F2163"/>
    <w:rsid w:val="006F252C"/>
    <w:rsid w:val="006F3A98"/>
    <w:rsid w:val="006F3E4F"/>
    <w:rsid w:val="006F4194"/>
    <w:rsid w:val="006F5DC0"/>
    <w:rsid w:val="006F6913"/>
    <w:rsid w:val="006F7829"/>
    <w:rsid w:val="006F78BE"/>
    <w:rsid w:val="00700522"/>
    <w:rsid w:val="0070079E"/>
    <w:rsid w:val="00700E5F"/>
    <w:rsid w:val="0070166C"/>
    <w:rsid w:val="00701903"/>
    <w:rsid w:val="00702912"/>
    <w:rsid w:val="00702DA1"/>
    <w:rsid w:val="007039BB"/>
    <w:rsid w:val="00706F97"/>
    <w:rsid w:val="0070714D"/>
    <w:rsid w:val="007078DD"/>
    <w:rsid w:val="007079B9"/>
    <w:rsid w:val="00707D6C"/>
    <w:rsid w:val="00707DEB"/>
    <w:rsid w:val="00711074"/>
    <w:rsid w:val="00714086"/>
    <w:rsid w:val="00714711"/>
    <w:rsid w:val="00714729"/>
    <w:rsid w:val="0071556A"/>
    <w:rsid w:val="00715805"/>
    <w:rsid w:val="00715888"/>
    <w:rsid w:val="0071594F"/>
    <w:rsid w:val="00715F01"/>
    <w:rsid w:val="00720550"/>
    <w:rsid w:val="00720E57"/>
    <w:rsid w:val="007219E5"/>
    <w:rsid w:val="007229F7"/>
    <w:rsid w:val="0072376B"/>
    <w:rsid w:val="0072432D"/>
    <w:rsid w:val="007247E6"/>
    <w:rsid w:val="00724881"/>
    <w:rsid w:val="00724E13"/>
    <w:rsid w:val="007250C8"/>
    <w:rsid w:val="00725AC0"/>
    <w:rsid w:val="00725EBB"/>
    <w:rsid w:val="00726436"/>
    <w:rsid w:val="00731431"/>
    <w:rsid w:val="00731E9E"/>
    <w:rsid w:val="00733306"/>
    <w:rsid w:val="00734B81"/>
    <w:rsid w:val="00735CCA"/>
    <w:rsid w:val="00735E2B"/>
    <w:rsid w:val="007361E8"/>
    <w:rsid w:val="00737C13"/>
    <w:rsid w:val="00740B99"/>
    <w:rsid w:val="007420D6"/>
    <w:rsid w:val="00742A8B"/>
    <w:rsid w:val="00743B13"/>
    <w:rsid w:val="007441FE"/>
    <w:rsid w:val="00745D4F"/>
    <w:rsid w:val="00745E15"/>
    <w:rsid w:val="00745F09"/>
    <w:rsid w:val="00746B1D"/>
    <w:rsid w:val="00746FB3"/>
    <w:rsid w:val="00747B7F"/>
    <w:rsid w:val="00750545"/>
    <w:rsid w:val="00751771"/>
    <w:rsid w:val="007533AD"/>
    <w:rsid w:val="0075376F"/>
    <w:rsid w:val="0075411A"/>
    <w:rsid w:val="00754D76"/>
    <w:rsid w:val="00755E19"/>
    <w:rsid w:val="00760B77"/>
    <w:rsid w:val="00761B13"/>
    <w:rsid w:val="00762081"/>
    <w:rsid w:val="0076241B"/>
    <w:rsid w:val="00763938"/>
    <w:rsid w:val="00764645"/>
    <w:rsid w:val="00765493"/>
    <w:rsid w:val="00766BD4"/>
    <w:rsid w:val="00766D2A"/>
    <w:rsid w:val="00767090"/>
    <w:rsid w:val="007707BE"/>
    <w:rsid w:val="00771070"/>
    <w:rsid w:val="007732F7"/>
    <w:rsid w:val="00774060"/>
    <w:rsid w:val="007746C5"/>
    <w:rsid w:val="00775DC9"/>
    <w:rsid w:val="00776472"/>
    <w:rsid w:val="00777AF3"/>
    <w:rsid w:val="00777EC0"/>
    <w:rsid w:val="0078091E"/>
    <w:rsid w:val="00780A37"/>
    <w:rsid w:val="00782785"/>
    <w:rsid w:val="0078394F"/>
    <w:rsid w:val="00783A31"/>
    <w:rsid w:val="00784036"/>
    <w:rsid w:val="00785568"/>
    <w:rsid w:val="00791DB4"/>
    <w:rsid w:val="00791DE2"/>
    <w:rsid w:val="00791F57"/>
    <w:rsid w:val="00792445"/>
    <w:rsid w:val="0079378B"/>
    <w:rsid w:val="007938E8"/>
    <w:rsid w:val="007959C0"/>
    <w:rsid w:val="00796EA8"/>
    <w:rsid w:val="007A0286"/>
    <w:rsid w:val="007A162B"/>
    <w:rsid w:val="007A1EB6"/>
    <w:rsid w:val="007A24E3"/>
    <w:rsid w:val="007A2792"/>
    <w:rsid w:val="007A2CEA"/>
    <w:rsid w:val="007A449A"/>
    <w:rsid w:val="007A503B"/>
    <w:rsid w:val="007A5C27"/>
    <w:rsid w:val="007A7624"/>
    <w:rsid w:val="007A77FC"/>
    <w:rsid w:val="007B0094"/>
    <w:rsid w:val="007B16BD"/>
    <w:rsid w:val="007B1985"/>
    <w:rsid w:val="007B1A3E"/>
    <w:rsid w:val="007B32C0"/>
    <w:rsid w:val="007B713B"/>
    <w:rsid w:val="007B73D8"/>
    <w:rsid w:val="007C05A6"/>
    <w:rsid w:val="007C08C2"/>
    <w:rsid w:val="007C0EDB"/>
    <w:rsid w:val="007C16F2"/>
    <w:rsid w:val="007C309D"/>
    <w:rsid w:val="007C3CAA"/>
    <w:rsid w:val="007C3EFE"/>
    <w:rsid w:val="007C4038"/>
    <w:rsid w:val="007C4F67"/>
    <w:rsid w:val="007C50F2"/>
    <w:rsid w:val="007C5B97"/>
    <w:rsid w:val="007C6E17"/>
    <w:rsid w:val="007C71A3"/>
    <w:rsid w:val="007D017E"/>
    <w:rsid w:val="007D029B"/>
    <w:rsid w:val="007D1EDC"/>
    <w:rsid w:val="007D227C"/>
    <w:rsid w:val="007D2399"/>
    <w:rsid w:val="007D2DE4"/>
    <w:rsid w:val="007D329F"/>
    <w:rsid w:val="007D403D"/>
    <w:rsid w:val="007D4B2F"/>
    <w:rsid w:val="007D568C"/>
    <w:rsid w:val="007D583D"/>
    <w:rsid w:val="007D59AE"/>
    <w:rsid w:val="007D701F"/>
    <w:rsid w:val="007D7790"/>
    <w:rsid w:val="007E2DD7"/>
    <w:rsid w:val="007E40E9"/>
    <w:rsid w:val="007E568C"/>
    <w:rsid w:val="007E5E0F"/>
    <w:rsid w:val="007E61FF"/>
    <w:rsid w:val="007E6A66"/>
    <w:rsid w:val="007E6B76"/>
    <w:rsid w:val="007E77CC"/>
    <w:rsid w:val="007E7BBB"/>
    <w:rsid w:val="007E7C12"/>
    <w:rsid w:val="007E7E8D"/>
    <w:rsid w:val="007F044E"/>
    <w:rsid w:val="007F04A0"/>
    <w:rsid w:val="007F09DE"/>
    <w:rsid w:val="007F0E63"/>
    <w:rsid w:val="007F1A97"/>
    <w:rsid w:val="007F248E"/>
    <w:rsid w:val="007F27B0"/>
    <w:rsid w:val="007F2BC2"/>
    <w:rsid w:val="007F388D"/>
    <w:rsid w:val="007F5ADC"/>
    <w:rsid w:val="007F66B1"/>
    <w:rsid w:val="007F6B29"/>
    <w:rsid w:val="007F6B50"/>
    <w:rsid w:val="0080065A"/>
    <w:rsid w:val="00800756"/>
    <w:rsid w:val="00802029"/>
    <w:rsid w:val="0080338B"/>
    <w:rsid w:val="008037B8"/>
    <w:rsid w:val="00804053"/>
    <w:rsid w:val="0080414C"/>
    <w:rsid w:val="008044A5"/>
    <w:rsid w:val="00805038"/>
    <w:rsid w:val="00805945"/>
    <w:rsid w:val="008064D7"/>
    <w:rsid w:val="00807994"/>
    <w:rsid w:val="00810408"/>
    <w:rsid w:val="0081153A"/>
    <w:rsid w:val="00812504"/>
    <w:rsid w:val="008125DA"/>
    <w:rsid w:val="00812E17"/>
    <w:rsid w:val="008139E5"/>
    <w:rsid w:val="00814779"/>
    <w:rsid w:val="008150F4"/>
    <w:rsid w:val="00815896"/>
    <w:rsid w:val="008167C0"/>
    <w:rsid w:val="00816881"/>
    <w:rsid w:val="00816C22"/>
    <w:rsid w:val="00816FF8"/>
    <w:rsid w:val="008213AA"/>
    <w:rsid w:val="008215AE"/>
    <w:rsid w:val="008215C9"/>
    <w:rsid w:val="00821761"/>
    <w:rsid w:val="00822A78"/>
    <w:rsid w:val="008231FC"/>
    <w:rsid w:val="008234AA"/>
    <w:rsid w:val="00824F02"/>
    <w:rsid w:val="00826635"/>
    <w:rsid w:val="00827D87"/>
    <w:rsid w:val="008306F4"/>
    <w:rsid w:val="00830910"/>
    <w:rsid w:val="00832D11"/>
    <w:rsid w:val="00833D01"/>
    <w:rsid w:val="0083416D"/>
    <w:rsid w:val="008370F3"/>
    <w:rsid w:val="00837109"/>
    <w:rsid w:val="00837321"/>
    <w:rsid w:val="0083757C"/>
    <w:rsid w:val="00841BAB"/>
    <w:rsid w:val="00843787"/>
    <w:rsid w:val="00845196"/>
    <w:rsid w:val="00845254"/>
    <w:rsid w:val="00845954"/>
    <w:rsid w:val="00851EB9"/>
    <w:rsid w:val="00853A6C"/>
    <w:rsid w:val="00853C85"/>
    <w:rsid w:val="00855820"/>
    <w:rsid w:val="008566FA"/>
    <w:rsid w:val="00856CE7"/>
    <w:rsid w:val="00857643"/>
    <w:rsid w:val="00857BE9"/>
    <w:rsid w:val="00861A7C"/>
    <w:rsid w:val="00862589"/>
    <w:rsid w:val="00862860"/>
    <w:rsid w:val="008629B4"/>
    <w:rsid w:val="00863E87"/>
    <w:rsid w:val="00864AF6"/>
    <w:rsid w:val="00864EB1"/>
    <w:rsid w:val="00865091"/>
    <w:rsid w:val="008654A1"/>
    <w:rsid w:val="008655D5"/>
    <w:rsid w:val="008677BD"/>
    <w:rsid w:val="008707AD"/>
    <w:rsid w:val="00870AF3"/>
    <w:rsid w:val="00870F70"/>
    <w:rsid w:val="00871210"/>
    <w:rsid w:val="008720D7"/>
    <w:rsid w:val="00872481"/>
    <w:rsid w:val="00872891"/>
    <w:rsid w:val="00873B14"/>
    <w:rsid w:val="00873CC6"/>
    <w:rsid w:val="008755CB"/>
    <w:rsid w:val="00875E92"/>
    <w:rsid w:val="00877014"/>
    <w:rsid w:val="0087729B"/>
    <w:rsid w:val="0087797D"/>
    <w:rsid w:val="00877E73"/>
    <w:rsid w:val="0088038F"/>
    <w:rsid w:val="00880597"/>
    <w:rsid w:val="0088067C"/>
    <w:rsid w:val="008809C2"/>
    <w:rsid w:val="00880AB3"/>
    <w:rsid w:val="00880EC7"/>
    <w:rsid w:val="00881C83"/>
    <w:rsid w:val="00882431"/>
    <w:rsid w:val="00883721"/>
    <w:rsid w:val="00883FC4"/>
    <w:rsid w:val="008866B7"/>
    <w:rsid w:val="008867E3"/>
    <w:rsid w:val="00887B4A"/>
    <w:rsid w:val="00890079"/>
    <w:rsid w:val="00892060"/>
    <w:rsid w:val="008922B6"/>
    <w:rsid w:val="008928EE"/>
    <w:rsid w:val="00895087"/>
    <w:rsid w:val="00896930"/>
    <w:rsid w:val="00896D7F"/>
    <w:rsid w:val="00896D8F"/>
    <w:rsid w:val="00897FD9"/>
    <w:rsid w:val="008A12C0"/>
    <w:rsid w:val="008A1B54"/>
    <w:rsid w:val="008A25F9"/>
    <w:rsid w:val="008A4F50"/>
    <w:rsid w:val="008A5ED6"/>
    <w:rsid w:val="008A60FE"/>
    <w:rsid w:val="008A6695"/>
    <w:rsid w:val="008B0E0A"/>
    <w:rsid w:val="008B108B"/>
    <w:rsid w:val="008B2064"/>
    <w:rsid w:val="008B47F3"/>
    <w:rsid w:val="008B5128"/>
    <w:rsid w:val="008B539B"/>
    <w:rsid w:val="008B5437"/>
    <w:rsid w:val="008B65AA"/>
    <w:rsid w:val="008C113C"/>
    <w:rsid w:val="008C2931"/>
    <w:rsid w:val="008C2DCE"/>
    <w:rsid w:val="008C40BB"/>
    <w:rsid w:val="008C5467"/>
    <w:rsid w:val="008C54B1"/>
    <w:rsid w:val="008C553F"/>
    <w:rsid w:val="008C5C2E"/>
    <w:rsid w:val="008C62F7"/>
    <w:rsid w:val="008C6B87"/>
    <w:rsid w:val="008C716D"/>
    <w:rsid w:val="008C76F9"/>
    <w:rsid w:val="008C795F"/>
    <w:rsid w:val="008D074F"/>
    <w:rsid w:val="008D0F31"/>
    <w:rsid w:val="008D1AA1"/>
    <w:rsid w:val="008D3337"/>
    <w:rsid w:val="008D3AA9"/>
    <w:rsid w:val="008D3C4F"/>
    <w:rsid w:val="008D3C68"/>
    <w:rsid w:val="008D4383"/>
    <w:rsid w:val="008E0D46"/>
    <w:rsid w:val="008E2A10"/>
    <w:rsid w:val="008E2F1B"/>
    <w:rsid w:val="008E2F22"/>
    <w:rsid w:val="008E2FF1"/>
    <w:rsid w:val="008E3816"/>
    <w:rsid w:val="008E398D"/>
    <w:rsid w:val="008E4468"/>
    <w:rsid w:val="008E5286"/>
    <w:rsid w:val="008E5B57"/>
    <w:rsid w:val="008E5D76"/>
    <w:rsid w:val="008E7741"/>
    <w:rsid w:val="008F39E6"/>
    <w:rsid w:val="008F3BB6"/>
    <w:rsid w:val="008F4616"/>
    <w:rsid w:val="008F4769"/>
    <w:rsid w:val="008F4F74"/>
    <w:rsid w:val="008F597E"/>
    <w:rsid w:val="008F5CA6"/>
    <w:rsid w:val="009004F0"/>
    <w:rsid w:val="00901322"/>
    <w:rsid w:val="0090189F"/>
    <w:rsid w:val="00902172"/>
    <w:rsid w:val="00902325"/>
    <w:rsid w:val="00902382"/>
    <w:rsid w:val="00902F6C"/>
    <w:rsid w:val="00904170"/>
    <w:rsid w:val="009048E6"/>
    <w:rsid w:val="00904B4A"/>
    <w:rsid w:val="00904F1F"/>
    <w:rsid w:val="00907A8E"/>
    <w:rsid w:val="009108AB"/>
    <w:rsid w:val="00910C6A"/>
    <w:rsid w:val="00911FD9"/>
    <w:rsid w:val="00912934"/>
    <w:rsid w:val="00913CD1"/>
    <w:rsid w:val="00914372"/>
    <w:rsid w:val="00915191"/>
    <w:rsid w:val="009152C7"/>
    <w:rsid w:val="00920754"/>
    <w:rsid w:val="009208B8"/>
    <w:rsid w:val="00920B95"/>
    <w:rsid w:val="009210EB"/>
    <w:rsid w:val="009233AE"/>
    <w:rsid w:val="00923BAB"/>
    <w:rsid w:val="00923C53"/>
    <w:rsid w:val="00923FB9"/>
    <w:rsid w:val="00927C43"/>
    <w:rsid w:val="009313F5"/>
    <w:rsid w:val="009320B2"/>
    <w:rsid w:val="009320F4"/>
    <w:rsid w:val="00934511"/>
    <w:rsid w:val="00935394"/>
    <w:rsid w:val="00936613"/>
    <w:rsid w:val="00936B45"/>
    <w:rsid w:val="00937FE5"/>
    <w:rsid w:val="009407A5"/>
    <w:rsid w:val="00941864"/>
    <w:rsid w:val="0094285A"/>
    <w:rsid w:val="009435FE"/>
    <w:rsid w:val="009446EA"/>
    <w:rsid w:val="00946EE0"/>
    <w:rsid w:val="009471E4"/>
    <w:rsid w:val="00947EB7"/>
    <w:rsid w:val="0095047B"/>
    <w:rsid w:val="00951056"/>
    <w:rsid w:val="00952E7D"/>
    <w:rsid w:val="00953649"/>
    <w:rsid w:val="00954B3F"/>
    <w:rsid w:val="009551C4"/>
    <w:rsid w:val="00955BC6"/>
    <w:rsid w:val="00956740"/>
    <w:rsid w:val="009569B2"/>
    <w:rsid w:val="009575D2"/>
    <w:rsid w:val="00957FC8"/>
    <w:rsid w:val="00960215"/>
    <w:rsid w:val="00960C13"/>
    <w:rsid w:val="00964654"/>
    <w:rsid w:val="009652FF"/>
    <w:rsid w:val="00965422"/>
    <w:rsid w:val="00965435"/>
    <w:rsid w:val="00965828"/>
    <w:rsid w:val="00970052"/>
    <w:rsid w:val="00970E84"/>
    <w:rsid w:val="0097101C"/>
    <w:rsid w:val="00972622"/>
    <w:rsid w:val="009727E0"/>
    <w:rsid w:val="00972EB2"/>
    <w:rsid w:val="009732BF"/>
    <w:rsid w:val="00974010"/>
    <w:rsid w:val="00974A8C"/>
    <w:rsid w:val="00974EF7"/>
    <w:rsid w:val="00976A1D"/>
    <w:rsid w:val="009779C8"/>
    <w:rsid w:val="00980E5E"/>
    <w:rsid w:val="00980EF5"/>
    <w:rsid w:val="0098408D"/>
    <w:rsid w:val="00984C04"/>
    <w:rsid w:val="00984DD9"/>
    <w:rsid w:val="00985F8B"/>
    <w:rsid w:val="00986750"/>
    <w:rsid w:val="00987EA5"/>
    <w:rsid w:val="0099033C"/>
    <w:rsid w:val="00990A75"/>
    <w:rsid w:val="00990BCB"/>
    <w:rsid w:val="00992DF9"/>
    <w:rsid w:val="0099339F"/>
    <w:rsid w:val="00994745"/>
    <w:rsid w:val="00994908"/>
    <w:rsid w:val="0099561E"/>
    <w:rsid w:val="009957E4"/>
    <w:rsid w:val="009959FE"/>
    <w:rsid w:val="00995C51"/>
    <w:rsid w:val="00995CF3"/>
    <w:rsid w:val="00995EC8"/>
    <w:rsid w:val="00995F17"/>
    <w:rsid w:val="009968C7"/>
    <w:rsid w:val="00997217"/>
    <w:rsid w:val="00997659"/>
    <w:rsid w:val="00997897"/>
    <w:rsid w:val="009A0370"/>
    <w:rsid w:val="009A14E0"/>
    <w:rsid w:val="009A1584"/>
    <w:rsid w:val="009A2187"/>
    <w:rsid w:val="009A3D0F"/>
    <w:rsid w:val="009A5539"/>
    <w:rsid w:val="009A76E6"/>
    <w:rsid w:val="009B0614"/>
    <w:rsid w:val="009B09BF"/>
    <w:rsid w:val="009B2760"/>
    <w:rsid w:val="009B4F95"/>
    <w:rsid w:val="009B509C"/>
    <w:rsid w:val="009B5464"/>
    <w:rsid w:val="009B7597"/>
    <w:rsid w:val="009B786A"/>
    <w:rsid w:val="009B7DE1"/>
    <w:rsid w:val="009C0D90"/>
    <w:rsid w:val="009C2977"/>
    <w:rsid w:val="009C3208"/>
    <w:rsid w:val="009C3F60"/>
    <w:rsid w:val="009C503F"/>
    <w:rsid w:val="009C5B09"/>
    <w:rsid w:val="009C7205"/>
    <w:rsid w:val="009C7280"/>
    <w:rsid w:val="009C72F5"/>
    <w:rsid w:val="009D0860"/>
    <w:rsid w:val="009D11D8"/>
    <w:rsid w:val="009D206F"/>
    <w:rsid w:val="009D319B"/>
    <w:rsid w:val="009D4103"/>
    <w:rsid w:val="009D54A0"/>
    <w:rsid w:val="009D5624"/>
    <w:rsid w:val="009D59DB"/>
    <w:rsid w:val="009D5AC4"/>
    <w:rsid w:val="009D5FB5"/>
    <w:rsid w:val="009D6CB4"/>
    <w:rsid w:val="009D6D67"/>
    <w:rsid w:val="009D70D4"/>
    <w:rsid w:val="009E3186"/>
    <w:rsid w:val="009E3236"/>
    <w:rsid w:val="009E3E76"/>
    <w:rsid w:val="009E3FC8"/>
    <w:rsid w:val="009E47E4"/>
    <w:rsid w:val="009E5D9A"/>
    <w:rsid w:val="009E5E51"/>
    <w:rsid w:val="009E61E1"/>
    <w:rsid w:val="009E65C7"/>
    <w:rsid w:val="009E7CE7"/>
    <w:rsid w:val="009E7E02"/>
    <w:rsid w:val="009F04E4"/>
    <w:rsid w:val="009F101A"/>
    <w:rsid w:val="009F1696"/>
    <w:rsid w:val="009F2C54"/>
    <w:rsid w:val="009F2D11"/>
    <w:rsid w:val="009F3401"/>
    <w:rsid w:val="009F3E54"/>
    <w:rsid w:val="009F4452"/>
    <w:rsid w:val="009F7353"/>
    <w:rsid w:val="009F73A8"/>
    <w:rsid w:val="00A00FBA"/>
    <w:rsid w:val="00A0193D"/>
    <w:rsid w:val="00A0300B"/>
    <w:rsid w:val="00A032BF"/>
    <w:rsid w:val="00A03562"/>
    <w:rsid w:val="00A03C02"/>
    <w:rsid w:val="00A03D27"/>
    <w:rsid w:val="00A03FE9"/>
    <w:rsid w:val="00A04801"/>
    <w:rsid w:val="00A058DE"/>
    <w:rsid w:val="00A05950"/>
    <w:rsid w:val="00A05CA7"/>
    <w:rsid w:val="00A06CBA"/>
    <w:rsid w:val="00A10649"/>
    <w:rsid w:val="00A110FE"/>
    <w:rsid w:val="00A11780"/>
    <w:rsid w:val="00A120AE"/>
    <w:rsid w:val="00A12929"/>
    <w:rsid w:val="00A12A20"/>
    <w:rsid w:val="00A143D8"/>
    <w:rsid w:val="00A144D8"/>
    <w:rsid w:val="00A14BE1"/>
    <w:rsid w:val="00A15089"/>
    <w:rsid w:val="00A15D16"/>
    <w:rsid w:val="00A1676B"/>
    <w:rsid w:val="00A203BC"/>
    <w:rsid w:val="00A20461"/>
    <w:rsid w:val="00A20F1C"/>
    <w:rsid w:val="00A21020"/>
    <w:rsid w:val="00A21BF8"/>
    <w:rsid w:val="00A2343D"/>
    <w:rsid w:val="00A25C9A"/>
    <w:rsid w:val="00A26A8C"/>
    <w:rsid w:val="00A26AE1"/>
    <w:rsid w:val="00A273D1"/>
    <w:rsid w:val="00A27B2E"/>
    <w:rsid w:val="00A34370"/>
    <w:rsid w:val="00A34748"/>
    <w:rsid w:val="00A348EC"/>
    <w:rsid w:val="00A34AA0"/>
    <w:rsid w:val="00A3532A"/>
    <w:rsid w:val="00A35C62"/>
    <w:rsid w:val="00A35CF5"/>
    <w:rsid w:val="00A37818"/>
    <w:rsid w:val="00A37A08"/>
    <w:rsid w:val="00A37E04"/>
    <w:rsid w:val="00A37E4B"/>
    <w:rsid w:val="00A41076"/>
    <w:rsid w:val="00A42A0E"/>
    <w:rsid w:val="00A42C62"/>
    <w:rsid w:val="00A44499"/>
    <w:rsid w:val="00A44874"/>
    <w:rsid w:val="00A4631B"/>
    <w:rsid w:val="00A502CC"/>
    <w:rsid w:val="00A50C0D"/>
    <w:rsid w:val="00A50C2D"/>
    <w:rsid w:val="00A50D83"/>
    <w:rsid w:val="00A510E1"/>
    <w:rsid w:val="00A51D78"/>
    <w:rsid w:val="00A5321F"/>
    <w:rsid w:val="00A55182"/>
    <w:rsid w:val="00A55A8F"/>
    <w:rsid w:val="00A55BC0"/>
    <w:rsid w:val="00A564A7"/>
    <w:rsid w:val="00A6002F"/>
    <w:rsid w:val="00A600D5"/>
    <w:rsid w:val="00A60B4B"/>
    <w:rsid w:val="00A629F1"/>
    <w:rsid w:val="00A62D2E"/>
    <w:rsid w:val="00A63BB5"/>
    <w:rsid w:val="00A64717"/>
    <w:rsid w:val="00A651D1"/>
    <w:rsid w:val="00A6542D"/>
    <w:rsid w:val="00A665BF"/>
    <w:rsid w:val="00A67472"/>
    <w:rsid w:val="00A67898"/>
    <w:rsid w:val="00A67E03"/>
    <w:rsid w:val="00A71C69"/>
    <w:rsid w:val="00A724D3"/>
    <w:rsid w:val="00A72D97"/>
    <w:rsid w:val="00A73443"/>
    <w:rsid w:val="00A73AED"/>
    <w:rsid w:val="00A76B47"/>
    <w:rsid w:val="00A76F15"/>
    <w:rsid w:val="00A82482"/>
    <w:rsid w:val="00A84921"/>
    <w:rsid w:val="00A85C8C"/>
    <w:rsid w:val="00A86550"/>
    <w:rsid w:val="00A875C2"/>
    <w:rsid w:val="00A9027D"/>
    <w:rsid w:val="00A9037A"/>
    <w:rsid w:val="00A9149E"/>
    <w:rsid w:val="00A91632"/>
    <w:rsid w:val="00A91914"/>
    <w:rsid w:val="00A92876"/>
    <w:rsid w:val="00A928C7"/>
    <w:rsid w:val="00A92EE4"/>
    <w:rsid w:val="00A93003"/>
    <w:rsid w:val="00A951E3"/>
    <w:rsid w:val="00A96CD5"/>
    <w:rsid w:val="00AA053F"/>
    <w:rsid w:val="00AA08DB"/>
    <w:rsid w:val="00AA08EE"/>
    <w:rsid w:val="00AA21DF"/>
    <w:rsid w:val="00AA2916"/>
    <w:rsid w:val="00AA300D"/>
    <w:rsid w:val="00AA32F2"/>
    <w:rsid w:val="00AA3AE9"/>
    <w:rsid w:val="00AA40B8"/>
    <w:rsid w:val="00AA4119"/>
    <w:rsid w:val="00AA591E"/>
    <w:rsid w:val="00AA62AF"/>
    <w:rsid w:val="00AA6774"/>
    <w:rsid w:val="00AA72FC"/>
    <w:rsid w:val="00AB00AD"/>
    <w:rsid w:val="00AB0756"/>
    <w:rsid w:val="00AB0909"/>
    <w:rsid w:val="00AB0C64"/>
    <w:rsid w:val="00AB2DB4"/>
    <w:rsid w:val="00AB363D"/>
    <w:rsid w:val="00AB46DD"/>
    <w:rsid w:val="00AB5609"/>
    <w:rsid w:val="00AB5F56"/>
    <w:rsid w:val="00AB7BF1"/>
    <w:rsid w:val="00AC09F3"/>
    <w:rsid w:val="00AC101F"/>
    <w:rsid w:val="00AC1222"/>
    <w:rsid w:val="00AC1413"/>
    <w:rsid w:val="00AC1CC7"/>
    <w:rsid w:val="00AC2A02"/>
    <w:rsid w:val="00AC3839"/>
    <w:rsid w:val="00AC3DA1"/>
    <w:rsid w:val="00AC4876"/>
    <w:rsid w:val="00AC5384"/>
    <w:rsid w:val="00AC7E83"/>
    <w:rsid w:val="00AC7ED6"/>
    <w:rsid w:val="00AD0846"/>
    <w:rsid w:val="00AD0A11"/>
    <w:rsid w:val="00AD0EE6"/>
    <w:rsid w:val="00AD1C93"/>
    <w:rsid w:val="00AD1EFB"/>
    <w:rsid w:val="00AD2C86"/>
    <w:rsid w:val="00AD3350"/>
    <w:rsid w:val="00AD3382"/>
    <w:rsid w:val="00AD45AB"/>
    <w:rsid w:val="00AD4FA0"/>
    <w:rsid w:val="00AD4FD4"/>
    <w:rsid w:val="00AD6145"/>
    <w:rsid w:val="00AD64B1"/>
    <w:rsid w:val="00AD6A7E"/>
    <w:rsid w:val="00AD7733"/>
    <w:rsid w:val="00AD799C"/>
    <w:rsid w:val="00AE032D"/>
    <w:rsid w:val="00AE08C1"/>
    <w:rsid w:val="00AE2A4F"/>
    <w:rsid w:val="00AE2C07"/>
    <w:rsid w:val="00AE3F13"/>
    <w:rsid w:val="00AE402D"/>
    <w:rsid w:val="00AE5C13"/>
    <w:rsid w:val="00AE5D9E"/>
    <w:rsid w:val="00AE6012"/>
    <w:rsid w:val="00AE739D"/>
    <w:rsid w:val="00AF0D4D"/>
    <w:rsid w:val="00AF1507"/>
    <w:rsid w:val="00AF3ECF"/>
    <w:rsid w:val="00AF48EA"/>
    <w:rsid w:val="00AF4F9A"/>
    <w:rsid w:val="00AF57F3"/>
    <w:rsid w:val="00AF5FEC"/>
    <w:rsid w:val="00AF632F"/>
    <w:rsid w:val="00AF6AE3"/>
    <w:rsid w:val="00AF7209"/>
    <w:rsid w:val="00AF7E66"/>
    <w:rsid w:val="00B00103"/>
    <w:rsid w:val="00B0039B"/>
    <w:rsid w:val="00B00B5A"/>
    <w:rsid w:val="00B0150F"/>
    <w:rsid w:val="00B01EC7"/>
    <w:rsid w:val="00B024FB"/>
    <w:rsid w:val="00B02FBE"/>
    <w:rsid w:val="00B035B8"/>
    <w:rsid w:val="00B03D75"/>
    <w:rsid w:val="00B0436F"/>
    <w:rsid w:val="00B04AE4"/>
    <w:rsid w:val="00B05421"/>
    <w:rsid w:val="00B065B4"/>
    <w:rsid w:val="00B070B9"/>
    <w:rsid w:val="00B07429"/>
    <w:rsid w:val="00B0752D"/>
    <w:rsid w:val="00B10326"/>
    <w:rsid w:val="00B11CD2"/>
    <w:rsid w:val="00B11E81"/>
    <w:rsid w:val="00B11FF2"/>
    <w:rsid w:val="00B12833"/>
    <w:rsid w:val="00B13048"/>
    <w:rsid w:val="00B130B3"/>
    <w:rsid w:val="00B13C34"/>
    <w:rsid w:val="00B13E08"/>
    <w:rsid w:val="00B1555F"/>
    <w:rsid w:val="00B161A9"/>
    <w:rsid w:val="00B16236"/>
    <w:rsid w:val="00B16646"/>
    <w:rsid w:val="00B16AB4"/>
    <w:rsid w:val="00B1705B"/>
    <w:rsid w:val="00B1786F"/>
    <w:rsid w:val="00B17BD3"/>
    <w:rsid w:val="00B20C56"/>
    <w:rsid w:val="00B2168B"/>
    <w:rsid w:val="00B21DC0"/>
    <w:rsid w:val="00B23913"/>
    <w:rsid w:val="00B23CC8"/>
    <w:rsid w:val="00B23E86"/>
    <w:rsid w:val="00B24F00"/>
    <w:rsid w:val="00B255F3"/>
    <w:rsid w:val="00B25684"/>
    <w:rsid w:val="00B2569D"/>
    <w:rsid w:val="00B266C3"/>
    <w:rsid w:val="00B27A24"/>
    <w:rsid w:val="00B3005C"/>
    <w:rsid w:val="00B30182"/>
    <w:rsid w:val="00B32A52"/>
    <w:rsid w:val="00B32DBF"/>
    <w:rsid w:val="00B33768"/>
    <w:rsid w:val="00B33A25"/>
    <w:rsid w:val="00B33B54"/>
    <w:rsid w:val="00B3653A"/>
    <w:rsid w:val="00B3674F"/>
    <w:rsid w:val="00B40A8D"/>
    <w:rsid w:val="00B40B38"/>
    <w:rsid w:val="00B4207C"/>
    <w:rsid w:val="00B423B9"/>
    <w:rsid w:val="00B42E71"/>
    <w:rsid w:val="00B4403F"/>
    <w:rsid w:val="00B4406F"/>
    <w:rsid w:val="00B46289"/>
    <w:rsid w:val="00B46612"/>
    <w:rsid w:val="00B468E2"/>
    <w:rsid w:val="00B47418"/>
    <w:rsid w:val="00B47749"/>
    <w:rsid w:val="00B50592"/>
    <w:rsid w:val="00B50A2C"/>
    <w:rsid w:val="00B51923"/>
    <w:rsid w:val="00B52299"/>
    <w:rsid w:val="00B5236D"/>
    <w:rsid w:val="00B5237E"/>
    <w:rsid w:val="00B526C7"/>
    <w:rsid w:val="00B527B7"/>
    <w:rsid w:val="00B53A5A"/>
    <w:rsid w:val="00B54E65"/>
    <w:rsid w:val="00B55203"/>
    <w:rsid w:val="00B55B7D"/>
    <w:rsid w:val="00B55F34"/>
    <w:rsid w:val="00B55FFF"/>
    <w:rsid w:val="00B6029B"/>
    <w:rsid w:val="00B60B59"/>
    <w:rsid w:val="00B60BC1"/>
    <w:rsid w:val="00B6207A"/>
    <w:rsid w:val="00B63B26"/>
    <w:rsid w:val="00B63B44"/>
    <w:rsid w:val="00B658E8"/>
    <w:rsid w:val="00B67176"/>
    <w:rsid w:val="00B671DD"/>
    <w:rsid w:val="00B672B0"/>
    <w:rsid w:val="00B67350"/>
    <w:rsid w:val="00B6754C"/>
    <w:rsid w:val="00B70121"/>
    <w:rsid w:val="00B72D7B"/>
    <w:rsid w:val="00B7325A"/>
    <w:rsid w:val="00B73C9C"/>
    <w:rsid w:val="00B74340"/>
    <w:rsid w:val="00B75474"/>
    <w:rsid w:val="00B754AD"/>
    <w:rsid w:val="00B7677F"/>
    <w:rsid w:val="00B76864"/>
    <w:rsid w:val="00B76FB9"/>
    <w:rsid w:val="00B77217"/>
    <w:rsid w:val="00B77A7E"/>
    <w:rsid w:val="00B800D7"/>
    <w:rsid w:val="00B81C50"/>
    <w:rsid w:val="00B83E6B"/>
    <w:rsid w:val="00B847CB"/>
    <w:rsid w:val="00B85CCB"/>
    <w:rsid w:val="00B8600F"/>
    <w:rsid w:val="00B860D7"/>
    <w:rsid w:val="00B86748"/>
    <w:rsid w:val="00B867C0"/>
    <w:rsid w:val="00B86809"/>
    <w:rsid w:val="00B91A5B"/>
    <w:rsid w:val="00B91ADC"/>
    <w:rsid w:val="00B92568"/>
    <w:rsid w:val="00B92856"/>
    <w:rsid w:val="00B92B31"/>
    <w:rsid w:val="00B93487"/>
    <w:rsid w:val="00B9460D"/>
    <w:rsid w:val="00B9494F"/>
    <w:rsid w:val="00B95AFB"/>
    <w:rsid w:val="00B95D9D"/>
    <w:rsid w:val="00B96E68"/>
    <w:rsid w:val="00B97D2E"/>
    <w:rsid w:val="00B97D8F"/>
    <w:rsid w:val="00BA06A7"/>
    <w:rsid w:val="00BA117A"/>
    <w:rsid w:val="00BA1243"/>
    <w:rsid w:val="00BA217F"/>
    <w:rsid w:val="00BA22EC"/>
    <w:rsid w:val="00BA48FF"/>
    <w:rsid w:val="00BA6112"/>
    <w:rsid w:val="00BA6D77"/>
    <w:rsid w:val="00BA7033"/>
    <w:rsid w:val="00BB0048"/>
    <w:rsid w:val="00BB0126"/>
    <w:rsid w:val="00BB088F"/>
    <w:rsid w:val="00BB11E4"/>
    <w:rsid w:val="00BB19CD"/>
    <w:rsid w:val="00BB1C39"/>
    <w:rsid w:val="00BB2698"/>
    <w:rsid w:val="00BB2B12"/>
    <w:rsid w:val="00BB373B"/>
    <w:rsid w:val="00BB392D"/>
    <w:rsid w:val="00BB44B5"/>
    <w:rsid w:val="00BB4DB7"/>
    <w:rsid w:val="00BB5839"/>
    <w:rsid w:val="00BB5D1F"/>
    <w:rsid w:val="00BB6014"/>
    <w:rsid w:val="00BB626B"/>
    <w:rsid w:val="00BB6CA5"/>
    <w:rsid w:val="00BC13C7"/>
    <w:rsid w:val="00BC1518"/>
    <w:rsid w:val="00BC323A"/>
    <w:rsid w:val="00BC517D"/>
    <w:rsid w:val="00BC5953"/>
    <w:rsid w:val="00BC5DB0"/>
    <w:rsid w:val="00BC6D80"/>
    <w:rsid w:val="00BC6E96"/>
    <w:rsid w:val="00BC79CE"/>
    <w:rsid w:val="00BC7B94"/>
    <w:rsid w:val="00BD0257"/>
    <w:rsid w:val="00BD0684"/>
    <w:rsid w:val="00BD0B3A"/>
    <w:rsid w:val="00BD16F4"/>
    <w:rsid w:val="00BD31D2"/>
    <w:rsid w:val="00BD3EF8"/>
    <w:rsid w:val="00BD4647"/>
    <w:rsid w:val="00BD4A98"/>
    <w:rsid w:val="00BD5465"/>
    <w:rsid w:val="00BD55C7"/>
    <w:rsid w:val="00BD7546"/>
    <w:rsid w:val="00BE1271"/>
    <w:rsid w:val="00BE26CE"/>
    <w:rsid w:val="00BE285E"/>
    <w:rsid w:val="00BE34BB"/>
    <w:rsid w:val="00BE40B1"/>
    <w:rsid w:val="00BE5A25"/>
    <w:rsid w:val="00BE5E34"/>
    <w:rsid w:val="00BE61CF"/>
    <w:rsid w:val="00BE732E"/>
    <w:rsid w:val="00BE7FCE"/>
    <w:rsid w:val="00BF0104"/>
    <w:rsid w:val="00BF01DD"/>
    <w:rsid w:val="00BF1946"/>
    <w:rsid w:val="00BF1EB3"/>
    <w:rsid w:val="00BF4376"/>
    <w:rsid w:val="00BF4D72"/>
    <w:rsid w:val="00BF4FAD"/>
    <w:rsid w:val="00BF5493"/>
    <w:rsid w:val="00BF5589"/>
    <w:rsid w:val="00BF60FC"/>
    <w:rsid w:val="00C00790"/>
    <w:rsid w:val="00C00DC1"/>
    <w:rsid w:val="00C00EB6"/>
    <w:rsid w:val="00C014EA"/>
    <w:rsid w:val="00C03C11"/>
    <w:rsid w:val="00C03DE0"/>
    <w:rsid w:val="00C0484D"/>
    <w:rsid w:val="00C05A91"/>
    <w:rsid w:val="00C06513"/>
    <w:rsid w:val="00C06E1C"/>
    <w:rsid w:val="00C079B1"/>
    <w:rsid w:val="00C07B64"/>
    <w:rsid w:val="00C10C53"/>
    <w:rsid w:val="00C10E03"/>
    <w:rsid w:val="00C11107"/>
    <w:rsid w:val="00C1163D"/>
    <w:rsid w:val="00C122D1"/>
    <w:rsid w:val="00C14B67"/>
    <w:rsid w:val="00C15801"/>
    <w:rsid w:val="00C17A68"/>
    <w:rsid w:val="00C17B4F"/>
    <w:rsid w:val="00C20D63"/>
    <w:rsid w:val="00C20DEF"/>
    <w:rsid w:val="00C23083"/>
    <w:rsid w:val="00C2328F"/>
    <w:rsid w:val="00C23773"/>
    <w:rsid w:val="00C244C8"/>
    <w:rsid w:val="00C244F1"/>
    <w:rsid w:val="00C25F64"/>
    <w:rsid w:val="00C2612C"/>
    <w:rsid w:val="00C26286"/>
    <w:rsid w:val="00C269FD"/>
    <w:rsid w:val="00C26A29"/>
    <w:rsid w:val="00C320C8"/>
    <w:rsid w:val="00C325DA"/>
    <w:rsid w:val="00C32918"/>
    <w:rsid w:val="00C32A29"/>
    <w:rsid w:val="00C32C30"/>
    <w:rsid w:val="00C32C4C"/>
    <w:rsid w:val="00C34095"/>
    <w:rsid w:val="00C34B44"/>
    <w:rsid w:val="00C34CE3"/>
    <w:rsid w:val="00C35E26"/>
    <w:rsid w:val="00C367F2"/>
    <w:rsid w:val="00C37219"/>
    <w:rsid w:val="00C3753C"/>
    <w:rsid w:val="00C404C9"/>
    <w:rsid w:val="00C40DB4"/>
    <w:rsid w:val="00C419E3"/>
    <w:rsid w:val="00C4245F"/>
    <w:rsid w:val="00C42626"/>
    <w:rsid w:val="00C4504B"/>
    <w:rsid w:val="00C468CD"/>
    <w:rsid w:val="00C46D5A"/>
    <w:rsid w:val="00C47624"/>
    <w:rsid w:val="00C47E0C"/>
    <w:rsid w:val="00C5074D"/>
    <w:rsid w:val="00C51D75"/>
    <w:rsid w:val="00C51E00"/>
    <w:rsid w:val="00C51FA2"/>
    <w:rsid w:val="00C52859"/>
    <w:rsid w:val="00C52A4B"/>
    <w:rsid w:val="00C53029"/>
    <w:rsid w:val="00C54C48"/>
    <w:rsid w:val="00C609C0"/>
    <w:rsid w:val="00C61382"/>
    <w:rsid w:val="00C61A8E"/>
    <w:rsid w:val="00C61D91"/>
    <w:rsid w:val="00C6254B"/>
    <w:rsid w:val="00C63CC2"/>
    <w:rsid w:val="00C64633"/>
    <w:rsid w:val="00C6543F"/>
    <w:rsid w:val="00C66608"/>
    <w:rsid w:val="00C67A76"/>
    <w:rsid w:val="00C72EAD"/>
    <w:rsid w:val="00C7548D"/>
    <w:rsid w:val="00C75DE8"/>
    <w:rsid w:val="00C7692B"/>
    <w:rsid w:val="00C80D3D"/>
    <w:rsid w:val="00C80EC4"/>
    <w:rsid w:val="00C8240D"/>
    <w:rsid w:val="00C8345D"/>
    <w:rsid w:val="00C84567"/>
    <w:rsid w:val="00C84D09"/>
    <w:rsid w:val="00C85560"/>
    <w:rsid w:val="00C85CCB"/>
    <w:rsid w:val="00C866D0"/>
    <w:rsid w:val="00C871BB"/>
    <w:rsid w:val="00C916C8"/>
    <w:rsid w:val="00C921BD"/>
    <w:rsid w:val="00C92560"/>
    <w:rsid w:val="00C92659"/>
    <w:rsid w:val="00C92B61"/>
    <w:rsid w:val="00C938AD"/>
    <w:rsid w:val="00C94209"/>
    <w:rsid w:val="00C94420"/>
    <w:rsid w:val="00C94639"/>
    <w:rsid w:val="00C95406"/>
    <w:rsid w:val="00C95DFA"/>
    <w:rsid w:val="00C961D3"/>
    <w:rsid w:val="00C97B7A"/>
    <w:rsid w:val="00CA00FB"/>
    <w:rsid w:val="00CA10AC"/>
    <w:rsid w:val="00CA13BA"/>
    <w:rsid w:val="00CA37AE"/>
    <w:rsid w:val="00CA3B91"/>
    <w:rsid w:val="00CA4EF8"/>
    <w:rsid w:val="00CA685D"/>
    <w:rsid w:val="00CA732F"/>
    <w:rsid w:val="00CA7540"/>
    <w:rsid w:val="00CB08AB"/>
    <w:rsid w:val="00CB10D7"/>
    <w:rsid w:val="00CB23E7"/>
    <w:rsid w:val="00CB4BF1"/>
    <w:rsid w:val="00CB4EF6"/>
    <w:rsid w:val="00CB6BE5"/>
    <w:rsid w:val="00CB6C3B"/>
    <w:rsid w:val="00CB79CA"/>
    <w:rsid w:val="00CC028D"/>
    <w:rsid w:val="00CC03D6"/>
    <w:rsid w:val="00CC0C9D"/>
    <w:rsid w:val="00CC1E62"/>
    <w:rsid w:val="00CC2423"/>
    <w:rsid w:val="00CC253A"/>
    <w:rsid w:val="00CC313F"/>
    <w:rsid w:val="00CC392D"/>
    <w:rsid w:val="00CC525F"/>
    <w:rsid w:val="00CC6CEC"/>
    <w:rsid w:val="00CC7F53"/>
    <w:rsid w:val="00CD023E"/>
    <w:rsid w:val="00CD036C"/>
    <w:rsid w:val="00CD0468"/>
    <w:rsid w:val="00CD0F85"/>
    <w:rsid w:val="00CD139C"/>
    <w:rsid w:val="00CD212A"/>
    <w:rsid w:val="00CD2395"/>
    <w:rsid w:val="00CD296E"/>
    <w:rsid w:val="00CD4279"/>
    <w:rsid w:val="00CD4532"/>
    <w:rsid w:val="00CD4980"/>
    <w:rsid w:val="00CD5641"/>
    <w:rsid w:val="00CD5985"/>
    <w:rsid w:val="00CD5D9C"/>
    <w:rsid w:val="00CD74D6"/>
    <w:rsid w:val="00CE1364"/>
    <w:rsid w:val="00CE2A5C"/>
    <w:rsid w:val="00CE2CCE"/>
    <w:rsid w:val="00CE38AA"/>
    <w:rsid w:val="00CE4241"/>
    <w:rsid w:val="00CE5B1C"/>
    <w:rsid w:val="00CE609C"/>
    <w:rsid w:val="00CE62BC"/>
    <w:rsid w:val="00CE78A2"/>
    <w:rsid w:val="00CF0532"/>
    <w:rsid w:val="00CF0760"/>
    <w:rsid w:val="00CF0A52"/>
    <w:rsid w:val="00CF1201"/>
    <w:rsid w:val="00CF2CAB"/>
    <w:rsid w:val="00CF5420"/>
    <w:rsid w:val="00CF5465"/>
    <w:rsid w:val="00CF587F"/>
    <w:rsid w:val="00D003B0"/>
    <w:rsid w:val="00D00497"/>
    <w:rsid w:val="00D0192B"/>
    <w:rsid w:val="00D020B7"/>
    <w:rsid w:val="00D0238A"/>
    <w:rsid w:val="00D02BA9"/>
    <w:rsid w:val="00D0302B"/>
    <w:rsid w:val="00D03182"/>
    <w:rsid w:val="00D04919"/>
    <w:rsid w:val="00D1055C"/>
    <w:rsid w:val="00D11255"/>
    <w:rsid w:val="00D1154B"/>
    <w:rsid w:val="00D115C0"/>
    <w:rsid w:val="00D11FD6"/>
    <w:rsid w:val="00D1204C"/>
    <w:rsid w:val="00D121BC"/>
    <w:rsid w:val="00D122C5"/>
    <w:rsid w:val="00D1404C"/>
    <w:rsid w:val="00D1465C"/>
    <w:rsid w:val="00D147F9"/>
    <w:rsid w:val="00D158E8"/>
    <w:rsid w:val="00D15B0A"/>
    <w:rsid w:val="00D16CA0"/>
    <w:rsid w:val="00D16DAA"/>
    <w:rsid w:val="00D177A9"/>
    <w:rsid w:val="00D20F25"/>
    <w:rsid w:val="00D2147F"/>
    <w:rsid w:val="00D21DD5"/>
    <w:rsid w:val="00D2203F"/>
    <w:rsid w:val="00D233E3"/>
    <w:rsid w:val="00D24042"/>
    <w:rsid w:val="00D252DC"/>
    <w:rsid w:val="00D25A48"/>
    <w:rsid w:val="00D2642E"/>
    <w:rsid w:val="00D26764"/>
    <w:rsid w:val="00D2769B"/>
    <w:rsid w:val="00D30D2C"/>
    <w:rsid w:val="00D31B3C"/>
    <w:rsid w:val="00D31BB2"/>
    <w:rsid w:val="00D323ED"/>
    <w:rsid w:val="00D324ED"/>
    <w:rsid w:val="00D32831"/>
    <w:rsid w:val="00D3312B"/>
    <w:rsid w:val="00D3333B"/>
    <w:rsid w:val="00D33377"/>
    <w:rsid w:val="00D33783"/>
    <w:rsid w:val="00D3389A"/>
    <w:rsid w:val="00D348B5"/>
    <w:rsid w:val="00D34BB3"/>
    <w:rsid w:val="00D3586D"/>
    <w:rsid w:val="00D363D0"/>
    <w:rsid w:val="00D37EA4"/>
    <w:rsid w:val="00D41C21"/>
    <w:rsid w:val="00D42732"/>
    <w:rsid w:val="00D44627"/>
    <w:rsid w:val="00D44A89"/>
    <w:rsid w:val="00D513DA"/>
    <w:rsid w:val="00D51737"/>
    <w:rsid w:val="00D51E3A"/>
    <w:rsid w:val="00D53B79"/>
    <w:rsid w:val="00D5438A"/>
    <w:rsid w:val="00D5457D"/>
    <w:rsid w:val="00D547D5"/>
    <w:rsid w:val="00D551E3"/>
    <w:rsid w:val="00D55E0C"/>
    <w:rsid w:val="00D56DD8"/>
    <w:rsid w:val="00D6011D"/>
    <w:rsid w:val="00D61A1C"/>
    <w:rsid w:val="00D6265C"/>
    <w:rsid w:val="00D629B6"/>
    <w:rsid w:val="00D62CCE"/>
    <w:rsid w:val="00D642F6"/>
    <w:rsid w:val="00D6519A"/>
    <w:rsid w:val="00D65683"/>
    <w:rsid w:val="00D661ED"/>
    <w:rsid w:val="00D66349"/>
    <w:rsid w:val="00D667DF"/>
    <w:rsid w:val="00D671DB"/>
    <w:rsid w:val="00D67237"/>
    <w:rsid w:val="00D710E4"/>
    <w:rsid w:val="00D710F4"/>
    <w:rsid w:val="00D7166D"/>
    <w:rsid w:val="00D72A91"/>
    <w:rsid w:val="00D74284"/>
    <w:rsid w:val="00D7447E"/>
    <w:rsid w:val="00D7664E"/>
    <w:rsid w:val="00D76860"/>
    <w:rsid w:val="00D775F0"/>
    <w:rsid w:val="00D77DA9"/>
    <w:rsid w:val="00D80D61"/>
    <w:rsid w:val="00D8361A"/>
    <w:rsid w:val="00D8669E"/>
    <w:rsid w:val="00D8683F"/>
    <w:rsid w:val="00D86B79"/>
    <w:rsid w:val="00D8781F"/>
    <w:rsid w:val="00D906C1"/>
    <w:rsid w:val="00D90CBB"/>
    <w:rsid w:val="00D91F78"/>
    <w:rsid w:val="00D921E2"/>
    <w:rsid w:val="00D92486"/>
    <w:rsid w:val="00D925CC"/>
    <w:rsid w:val="00D93183"/>
    <w:rsid w:val="00D936F0"/>
    <w:rsid w:val="00D93D0D"/>
    <w:rsid w:val="00D94B2F"/>
    <w:rsid w:val="00D96C31"/>
    <w:rsid w:val="00DA138E"/>
    <w:rsid w:val="00DA1BD1"/>
    <w:rsid w:val="00DA371D"/>
    <w:rsid w:val="00DA3D78"/>
    <w:rsid w:val="00DA4374"/>
    <w:rsid w:val="00DA5E7B"/>
    <w:rsid w:val="00DA7563"/>
    <w:rsid w:val="00DA7672"/>
    <w:rsid w:val="00DB0291"/>
    <w:rsid w:val="00DB3454"/>
    <w:rsid w:val="00DB3CF9"/>
    <w:rsid w:val="00DB45D9"/>
    <w:rsid w:val="00DB51A2"/>
    <w:rsid w:val="00DB528F"/>
    <w:rsid w:val="00DB55F6"/>
    <w:rsid w:val="00DB5B7F"/>
    <w:rsid w:val="00DB5BBC"/>
    <w:rsid w:val="00DB67D6"/>
    <w:rsid w:val="00DB71F1"/>
    <w:rsid w:val="00DB7C9B"/>
    <w:rsid w:val="00DC1A47"/>
    <w:rsid w:val="00DC33AD"/>
    <w:rsid w:val="00DC351A"/>
    <w:rsid w:val="00DC4F1C"/>
    <w:rsid w:val="00DC525D"/>
    <w:rsid w:val="00DC62B4"/>
    <w:rsid w:val="00DC7F92"/>
    <w:rsid w:val="00DD00F5"/>
    <w:rsid w:val="00DD03E8"/>
    <w:rsid w:val="00DD1C00"/>
    <w:rsid w:val="00DD349B"/>
    <w:rsid w:val="00DD3FE7"/>
    <w:rsid w:val="00DD4DE5"/>
    <w:rsid w:val="00DD55A9"/>
    <w:rsid w:val="00DD5A80"/>
    <w:rsid w:val="00DD5ABF"/>
    <w:rsid w:val="00DD67E6"/>
    <w:rsid w:val="00DD75D8"/>
    <w:rsid w:val="00DD7773"/>
    <w:rsid w:val="00DE0DB5"/>
    <w:rsid w:val="00DE1602"/>
    <w:rsid w:val="00DE36BA"/>
    <w:rsid w:val="00DE397C"/>
    <w:rsid w:val="00DE3A3D"/>
    <w:rsid w:val="00DE444F"/>
    <w:rsid w:val="00DE518E"/>
    <w:rsid w:val="00DE57A5"/>
    <w:rsid w:val="00DE6F92"/>
    <w:rsid w:val="00DE6FF9"/>
    <w:rsid w:val="00DF03B2"/>
    <w:rsid w:val="00DF087D"/>
    <w:rsid w:val="00DF0D67"/>
    <w:rsid w:val="00DF18F3"/>
    <w:rsid w:val="00DF1A64"/>
    <w:rsid w:val="00DF2AFE"/>
    <w:rsid w:val="00DF303C"/>
    <w:rsid w:val="00DF3855"/>
    <w:rsid w:val="00DF4720"/>
    <w:rsid w:val="00DF4CC2"/>
    <w:rsid w:val="00DF544A"/>
    <w:rsid w:val="00DF6310"/>
    <w:rsid w:val="00E00E98"/>
    <w:rsid w:val="00E0175C"/>
    <w:rsid w:val="00E01D27"/>
    <w:rsid w:val="00E02755"/>
    <w:rsid w:val="00E02FF2"/>
    <w:rsid w:val="00E032AC"/>
    <w:rsid w:val="00E0384D"/>
    <w:rsid w:val="00E03E9F"/>
    <w:rsid w:val="00E043C0"/>
    <w:rsid w:val="00E063CC"/>
    <w:rsid w:val="00E06D11"/>
    <w:rsid w:val="00E07B48"/>
    <w:rsid w:val="00E07FB7"/>
    <w:rsid w:val="00E11B7F"/>
    <w:rsid w:val="00E12E2F"/>
    <w:rsid w:val="00E13BEC"/>
    <w:rsid w:val="00E14666"/>
    <w:rsid w:val="00E146F5"/>
    <w:rsid w:val="00E14F99"/>
    <w:rsid w:val="00E160E5"/>
    <w:rsid w:val="00E16D74"/>
    <w:rsid w:val="00E20201"/>
    <w:rsid w:val="00E20760"/>
    <w:rsid w:val="00E20A3E"/>
    <w:rsid w:val="00E20AE7"/>
    <w:rsid w:val="00E21906"/>
    <w:rsid w:val="00E23469"/>
    <w:rsid w:val="00E24918"/>
    <w:rsid w:val="00E30D31"/>
    <w:rsid w:val="00E32374"/>
    <w:rsid w:val="00E353A8"/>
    <w:rsid w:val="00E35824"/>
    <w:rsid w:val="00E35DE0"/>
    <w:rsid w:val="00E365C5"/>
    <w:rsid w:val="00E375B8"/>
    <w:rsid w:val="00E402DB"/>
    <w:rsid w:val="00E42072"/>
    <w:rsid w:val="00E442F4"/>
    <w:rsid w:val="00E44B77"/>
    <w:rsid w:val="00E450B6"/>
    <w:rsid w:val="00E4515F"/>
    <w:rsid w:val="00E45899"/>
    <w:rsid w:val="00E476B3"/>
    <w:rsid w:val="00E47816"/>
    <w:rsid w:val="00E47ABA"/>
    <w:rsid w:val="00E5007C"/>
    <w:rsid w:val="00E506BD"/>
    <w:rsid w:val="00E509AF"/>
    <w:rsid w:val="00E518EB"/>
    <w:rsid w:val="00E53280"/>
    <w:rsid w:val="00E53317"/>
    <w:rsid w:val="00E535C8"/>
    <w:rsid w:val="00E53D4C"/>
    <w:rsid w:val="00E54302"/>
    <w:rsid w:val="00E54DF4"/>
    <w:rsid w:val="00E55293"/>
    <w:rsid w:val="00E55F87"/>
    <w:rsid w:val="00E6389B"/>
    <w:rsid w:val="00E647A2"/>
    <w:rsid w:val="00E65A82"/>
    <w:rsid w:val="00E66531"/>
    <w:rsid w:val="00E66E70"/>
    <w:rsid w:val="00E673D6"/>
    <w:rsid w:val="00E679F5"/>
    <w:rsid w:val="00E67A05"/>
    <w:rsid w:val="00E67CDF"/>
    <w:rsid w:val="00E7124B"/>
    <w:rsid w:val="00E71955"/>
    <w:rsid w:val="00E72A2B"/>
    <w:rsid w:val="00E72B9E"/>
    <w:rsid w:val="00E73CC9"/>
    <w:rsid w:val="00E74621"/>
    <w:rsid w:val="00E74EEC"/>
    <w:rsid w:val="00E76CC7"/>
    <w:rsid w:val="00E775FA"/>
    <w:rsid w:val="00E77BEB"/>
    <w:rsid w:val="00E77DFC"/>
    <w:rsid w:val="00E77E17"/>
    <w:rsid w:val="00E80B2D"/>
    <w:rsid w:val="00E8110B"/>
    <w:rsid w:val="00E8177C"/>
    <w:rsid w:val="00E818BD"/>
    <w:rsid w:val="00E82360"/>
    <w:rsid w:val="00E84051"/>
    <w:rsid w:val="00E84168"/>
    <w:rsid w:val="00E84B6A"/>
    <w:rsid w:val="00E851FA"/>
    <w:rsid w:val="00E85476"/>
    <w:rsid w:val="00E87204"/>
    <w:rsid w:val="00E914CC"/>
    <w:rsid w:val="00E9581A"/>
    <w:rsid w:val="00EA044D"/>
    <w:rsid w:val="00EA0EBB"/>
    <w:rsid w:val="00EA14B3"/>
    <w:rsid w:val="00EA1B94"/>
    <w:rsid w:val="00EA29AB"/>
    <w:rsid w:val="00EA44CD"/>
    <w:rsid w:val="00EA47C7"/>
    <w:rsid w:val="00EB0617"/>
    <w:rsid w:val="00EB106D"/>
    <w:rsid w:val="00EB2837"/>
    <w:rsid w:val="00EB2A86"/>
    <w:rsid w:val="00EB34E3"/>
    <w:rsid w:val="00EB35DA"/>
    <w:rsid w:val="00EB362B"/>
    <w:rsid w:val="00EB470E"/>
    <w:rsid w:val="00EB4A88"/>
    <w:rsid w:val="00EB4F2E"/>
    <w:rsid w:val="00EB57C9"/>
    <w:rsid w:val="00EB702F"/>
    <w:rsid w:val="00EB72CD"/>
    <w:rsid w:val="00EC0B26"/>
    <w:rsid w:val="00EC1009"/>
    <w:rsid w:val="00EC1700"/>
    <w:rsid w:val="00EC1C17"/>
    <w:rsid w:val="00EC2334"/>
    <w:rsid w:val="00EC25FD"/>
    <w:rsid w:val="00EC30CE"/>
    <w:rsid w:val="00EC4243"/>
    <w:rsid w:val="00EC5AD5"/>
    <w:rsid w:val="00EC6324"/>
    <w:rsid w:val="00EC6507"/>
    <w:rsid w:val="00ED0443"/>
    <w:rsid w:val="00ED10CC"/>
    <w:rsid w:val="00ED227D"/>
    <w:rsid w:val="00ED307B"/>
    <w:rsid w:val="00ED3423"/>
    <w:rsid w:val="00ED3FE3"/>
    <w:rsid w:val="00ED5990"/>
    <w:rsid w:val="00ED65DF"/>
    <w:rsid w:val="00ED77A0"/>
    <w:rsid w:val="00ED7D5D"/>
    <w:rsid w:val="00ED7ED9"/>
    <w:rsid w:val="00EE1103"/>
    <w:rsid w:val="00EE1178"/>
    <w:rsid w:val="00EE18D4"/>
    <w:rsid w:val="00EE1BC8"/>
    <w:rsid w:val="00EE2249"/>
    <w:rsid w:val="00EE277B"/>
    <w:rsid w:val="00EE3E15"/>
    <w:rsid w:val="00EE510C"/>
    <w:rsid w:val="00EE7AFA"/>
    <w:rsid w:val="00EF0A93"/>
    <w:rsid w:val="00EF396A"/>
    <w:rsid w:val="00EF47B7"/>
    <w:rsid w:val="00EF7089"/>
    <w:rsid w:val="00EF798F"/>
    <w:rsid w:val="00EF7AA7"/>
    <w:rsid w:val="00EF7F60"/>
    <w:rsid w:val="00F00013"/>
    <w:rsid w:val="00F00BE6"/>
    <w:rsid w:val="00F01381"/>
    <w:rsid w:val="00F01747"/>
    <w:rsid w:val="00F02018"/>
    <w:rsid w:val="00F02C32"/>
    <w:rsid w:val="00F0530D"/>
    <w:rsid w:val="00F06F5C"/>
    <w:rsid w:val="00F07728"/>
    <w:rsid w:val="00F07A4E"/>
    <w:rsid w:val="00F10646"/>
    <w:rsid w:val="00F10FE3"/>
    <w:rsid w:val="00F11465"/>
    <w:rsid w:val="00F117F3"/>
    <w:rsid w:val="00F13B82"/>
    <w:rsid w:val="00F13EA3"/>
    <w:rsid w:val="00F1455F"/>
    <w:rsid w:val="00F14756"/>
    <w:rsid w:val="00F14C31"/>
    <w:rsid w:val="00F14F55"/>
    <w:rsid w:val="00F15B7F"/>
    <w:rsid w:val="00F17309"/>
    <w:rsid w:val="00F20CC6"/>
    <w:rsid w:val="00F22345"/>
    <w:rsid w:val="00F243C5"/>
    <w:rsid w:val="00F257F1"/>
    <w:rsid w:val="00F26611"/>
    <w:rsid w:val="00F2739A"/>
    <w:rsid w:val="00F275BC"/>
    <w:rsid w:val="00F3109F"/>
    <w:rsid w:val="00F32579"/>
    <w:rsid w:val="00F32B6B"/>
    <w:rsid w:val="00F32F6B"/>
    <w:rsid w:val="00F33200"/>
    <w:rsid w:val="00F33366"/>
    <w:rsid w:val="00F33F6A"/>
    <w:rsid w:val="00F35AC5"/>
    <w:rsid w:val="00F40BD6"/>
    <w:rsid w:val="00F41A66"/>
    <w:rsid w:val="00F42CB2"/>
    <w:rsid w:val="00F440D7"/>
    <w:rsid w:val="00F444B7"/>
    <w:rsid w:val="00F45468"/>
    <w:rsid w:val="00F4553D"/>
    <w:rsid w:val="00F47112"/>
    <w:rsid w:val="00F472A7"/>
    <w:rsid w:val="00F5016E"/>
    <w:rsid w:val="00F50227"/>
    <w:rsid w:val="00F529FA"/>
    <w:rsid w:val="00F54162"/>
    <w:rsid w:val="00F541D0"/>
    <w:rsid w:val="00F54470"/>
    <w:rsid w:val="00F551E0"/>
    <w:rsid w:val="00F5555A"/>
    <w:rsid w:val="00F55596"/>
    <w:rsid w:val="00F56EE8"/>
    <w:rsid w:val="00F57C62"/>
    <w:rsid w:val="00F608FE"/>
    <w:rsid w:val="00F616B9"/>
    <w:rsid w:val="00F61EA7"/>
    <w:rsid w:val="00F62806"/>
    <w:rsid w:val="00F62898"/>
    <w:rsid w:val="00F62A55"/>
    <w:rsid w:val="00F62A77"/>
    <w:rsid w:val="00F62E14"/>
    <w:rsid w:val="00F6371A"/>
    <w:rsid w:val="00F6391D"/>
    <w:rsid w:val="00F63F3F"/>
    <w:rsid w:val="00F64B6B"/>
    <w:rsid w:val="00F652D6"/>
    <w:rsid w:val="00F66B4C"/>
    <w:rsid w:val="00F70C42"/>
    <w:rsid w:val="00F70DB5"/>
    <w:rsid w:val="00F716C9"/>
    <w:rsid w:val="00F73143"/>
    <w:rsid w:val="00F73B0D"/>
    <w:rsid w:val="00F7507A"/>
    <w:rsid w:val="00F76C1C"/>
    <w:rsid w:val="00F76EF4"/>
    <w:rsid w:val="00F803DB"/>
    <w:rsid w:val="00F823DD"/>
    <w:rsid w:val="00F8288C"/>
    <w:rsid w:val="00F82B10"/>
    <w:rsid w:val="00F837DD"/>
    <w:rsid w:val="00F83C8C"/>
    <w:rsid w:val="00F86E47"/>
    <w:rsid w:val="00F86E5B"/>
    <w:rsid w:val="00F87852"/>
    <w:rsid w:val="00F8791E"/>
    <w:rsid w:val="00F9006C"/>
    <w:rsid w:val="00F900DE"/>
    <w:rsid w:val="00F90ED3"/>
    <w:rsid w:val="00F920E5"/>
    <w:rsid w:val="00F92780"/>
    <w:rsid w:val="00F928C8"/>
    <w:rsid w:val="00F928E0"/>
    <w:rsid w:val="00F92988"/>
    <w:rsid w:val="00F92F3A"/>
    <w:rsid w:val="00F94939"/>
    <w:rsid w:val="00F95CB7"/>
    <w:rsid w:val="00F9633C"/>
    <w:rsid w:val="00F96B25"/>
    <w:rsid w:val="00F9747D"/>
    <w:rsid w:val="00FA148F"/>
    <w:rsid w:val="00FA1C44"/>
    <w:rsid w:val="00FA27FC"/>
    <w:rsid w:val="00FA2EA7"/>
    <w:rsid w:val="00FA4D35"/>
    <w:rsid w:val="00FA5871"/>
    <w:rsid w:val="00FA5F6E"/>
    <w:rsid w:val="00FA60F3"/>
    <w:rsid w:val="00FA640E"/>
    <w:rsid w:val="00FA6FA4"/>
    <w:rsid w:val="00FA7241"/>
    <w:rsid w:val="00FA759F"/>
    <w:rsid w:val="00FA7CC1"/>
    <w:rsid w:val="00FA7D23"/>
    <w:rsid w:val="00FB2E47"/>
    <w:rsid w:val="00FB2FAC"/>
    <w:rsid w:val="00FB37DE"/>
    <w:rsid w:val="00FB4E4A"/>
    <w:rsid w:val="00FB69FB"/>
    <w:rsid w:val="00FB776E"/>
    <w:rsid w:val="00FC0140"/>
    <w:rsid w:val="00FC1882"/>
    <w:rsid w:val="00FC1DCF"/>
    <w:rsid w:val="00FC24C2"/>
    <w:rsid w:val="00FC43B1"/>
    <w:rsid w:val="00FC4552"/>
    <w:rsid w:val="00FC4703"/>
    <w:rsid w:val="00FC513A"/>
    <w:rsid w:val="00FC5845"/>
    <w:rsid w:val="00FC63D3"/>
    <w:rsid w:val="00FC670C"/>
    <w:rsid w:val="00FC6E5D"/>
    <w:rsid w:val="00FC6F1E"/>
    <w:rsid w:val="00FC7823"/>
    <w:rsid w:val="00FD01D1"/>
    <w:rsid w:val="00FD1060"/>
    <w:rsid w:val="00FD423E"/>
    <w:rsid w:val="00FD5146"/>
    <w:rsid w:val="00FD729A"/>
    <w:rsid w:val="00FD7BE8"/>
    <w:rsid w:val="00FD7CD2"/>
    <w:rsid w:val="00FD7E22"/>
    <w:rsid w:val="00FE031E"/>
    <w:rsid w:val="00FE2991"/>
    <w:rsid w:val="00FE2FC0"/>
    <w:rsid w:val="00FE316E"/>
    <w:rsid w:val="00FE4993"/>
    <w:rsid w:val="00FE53E7"/>
    <w:rsid w:val="00FE55B3"/>
    <w:rsid w:val="00FE5DDB"/>
    <w:rsid w:val="00FE641C"/>
    <w:rsid w:val="00FE7065"/>
    <w:rsid w:val="00FE7608"/>
    <w:rsid w:val="00FE7AD4"/>
    <w:rsid w:val="00FF1DBC"/>
    <w:rsid w:val="00FF28C4"/>
    <w:rsid w:val="00FF3E66"/>
    <w:rsid w:val="00FF412D"/>
    <w:rsid w:val="00FF5041"/>
    <w:rsid w:val="00FF5549"/>
    <w:rsid w:val="00FF57DE"/>
    <w:rsid w:val="00FF5A44"/>
    <w:rsid w:val="00FF5D8C"/>
    <w:rsid w:val="00FF67CB"/>
    <w:rsid w:val="00FF6C1F"/>
    <w:rsid w:val="00FF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5CDD00D"/>
  <w15:chartTrackingRefBased/>
  <w15:docId w15:val="{055F7D49-9DD5-4755-ADD4-9EC451E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qFormat="1"/>
    <w:lsdException w:name="page number"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94"/>
    <w:rPr>
      <w:rFonts w:ascii="Helvetica Light" w:hAnsi="Helvetica Light"/>
      <w:sz w:val="24"/>
      <w:lang w:val="en-GB"/>
    </w:rPr>
  </w:style>
  <w:style w:type="paragraph" w:styleId="Heading1">
    <w:name w:val="heading 1"/>
    <w:basedOn w:val="Normal"/>
    <w:next w:val="Normal"/>
    <w:link w:val="Heading1Char"/>
    <w:autoRedefine/>
    <w:rsid w:val="005D55C1"/>
    <w:pPr>
      <w:keepNext/>
      <w:numPr>
        <w:numId w:val="31"/>
      </w:numPr>
      <w:spacing w:line="276" w:lineRule="auto"/>
      <w:outlineLvl w:val="0"/>
    </w:pPr>
    <w:rPr>
      <w:rFonts w:ascii="Lato" w:hAnsi="Lato"/>
      <w:noProof/>
      <w:color w:val="02A5A5"/>
      <w:sz w:val="28"/>
      <w:szCs w:val="28"/>
      <w:lang w:val="ro-RO" w:bidi="ro-RO"/>
    </w:rPr>
  </w:style>
  <w:style w:type="paragraph" w:styleId="Heading2">
    <w:name w:val="heading 2"/>
    <w:aliases w:val="Heading 2 Char1,Heading 2 Char Char"/>
    <w:basedOn w:val="Normal"/>
    <w:next w:val="Normal"/>
    <w:qFormat/>
    <w:rsid w:val="00C921BD"/>
    <w:pPr>
      <w:keepNext/>
      <w:spacing w:before="240" w:after="60"/>
      <w:outlineLvl w:val="1"/>
    </w:pPr>
    <w:rPr>
      <w:rFonts w:ascii="Times New Roman" w:hAnsi="Times New Roman"/>
      <w:b/>
      <w:bCs/>
      <w:iCs/>
      <w:noProof/>
      <w:sz w:val="22"/>
      <w:szCs w:val="22"/>
      <w:lang w:val="ro-RO" w:bidi="ro-RO"/>
    </w:rPr>
  </w:style>
  <w:style w:type="paragraph" w:styleId="Heading3">
    <w:name w:val="heading 3"/>
    <w:basedOn w:val="Normal"/>
    <w:next w:val="Normal"/>
    <w:link w:val="Heading3Char"/>
    <w:qFormat/>
    <w:rsid w:val="00821761"/>
    <w:pPr>
      <w:keepNext/>
      <w:tabs>
        <w:tab w:val="left" w:pos="284"/>
      </w:tabs>
      <w:ind w:left="284"/>
      <w:jc w:val="both"/>
      <w:outlineLvl w:val="2"/>
    </w:pPr>
    <w:rPr>
      <w:rFonts w:ascii="Arial" w:hAnsi="Arial" w:cs="Arial"/>
      <w:b/>
      <w:bCs/>
      <w:lang w:val="ro-RO"/>
    </w:rPr>
  </w:style>
  <w:style w:type="paragraph" w:styleId="Heading4">
    <w:name w:val="heading 4"/>
    <w:basedOn w:val="Normal"/>
    <w:next w:val="Normal"/>
    <w:link w:val="Heading4Char"/>
    <w:qFormat/>
    <w:rsid w:val="00821761"/>
    <w:pPr>
      <w:keepNext/>
      <w:outlineLvl w:val="3"/>
    </w:pPr>
    <w:rPr>
      <w:rFonts w:ascii="Arial" w:hAnsi="Arial" w:cs="Arial"/>
      <w:b/>
      <w:bCs/>
    </w:rPr>
  </w:style>
  <w:style w:type="paragraph" w:styleId="Heading5">
    <w:name w:val="heading 5"/>
    <w:basedOn w:val="Normal"/>
    <w:next w:val="Normal"/>
    <w:link w:val="Heading5Char"/>
    <w:qFormat/>
    <w:rsid w:val="00821761"/>
    <w:pPr>
      <w:tabs>
        <w:tab w:val="num" w:pos="1008"/>
      </w:tabs>
      <w:spacing w:before="240" w:after="60"/>
      <w:ind w:left="1008" w:hanging="1008"/>
      <w:outlineLvl w:val="4"/>
    </w:pPr>
    <w:rPr>
      <w:rFonts w:ascii="Arial" w:hAnsi="Arial"/>
      <w:sz w:val="22"/>
    </w:rPr>
  </w:style>
  <w:style w:type="paragraph" w:styleId="Heading6">
    <w:name w:val="heading 6"/>
    <w:basedOn w:val="Normal"/>
    <w:next w:val="Normal"/>
    <w:link w:val="Heading6Char"/>
    <w:qFormat/>
    <w:rsid w:val="00821761"/>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qFormat/>
    <w:rsid w:val="00821761"/>
    <w:pPr>
      <w:tabs>
        <w:tab w:val="num" w:pos="1296"/>
      </w:tabs>
      <w:spacing w:before="240" w:after="60"/>
      <w:ind w:left="1296" w:hanging="1296"/>
      <w:outlineLvl w:val="6"/>
    </w:pPr>
    <w:rPr>
      <w:rFonts w:ascii="Arial" w:hAnsi="Arial"/>
      <w:sz w:val="20"/>
    </w:rPr>
  </w:style>
  <w:style w:type="paragraph" w:styleId="Heading8">
    <w:name w:val="heading 8"/>
    <w:basedOn w:val="Normal"/>
    <w:next w:val="Normal"/>
    <w:qFormat/>
    <w:rsid w:val="00821761"/>
    <w:pPr>
      <w:tabs>
        <w:tab w:val="num" w:pos="1440"/>
      </w:tabs>
      <w:spacing w:before="240" w:after="60"/>
      <w:ind w:left="1440" w:hanging="1440"/>
      <w:outlineLvl w:val="7"/>
    </w:pPr>
    <w:rPr>
      <w:rFonts w:ascii="Arial" w:hAnsi="Arial"/>
      <w:i/>
      <w:sz w:val="20"/>
    </w:rPr>
  </w:style>
  <w:style w:type="paragraph" w:styleId="Heading9">
    <w:name w:val="heading 9"/>
    <w:basedOn w:val="Normal"/>
    <w:next w:val="Normal"/>
    <w:qFormat/>
    <w:rsid w:val="00821761"/>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1761"/>
    <w:pPr>
      <w:tabs>
        <w:tab w:val="center" w:pos="4819"/>
        <w:tab w:val="right" w:pos="9071"/>
      </w:tabs>
      <w:jc w:val="both"/>
    </w:pPr>
    <w:rPr>
      <w:rFonts w:ascii="Univers (WN)" w:hAnsi="Univers (WN)"/>
      <w:lang w:val="de-DE"/>
    </w:rPr>
  </w:style>
  <w:style w:type="character" w:styleId="PageNumber">
    <w:name w:val="page number"/>
    <w:basedOn w:val="DefaultParagraphFont"/>
    <w:uiPriority w:val="99"/>
    <w:rsid w:val="00821761"/>
  </w:style>
  <w:style w:type="paragraph" w:styleId="Header">
    <w:name w:val="header"/>
    <w:basedOn w:val="Normal"/>
    <w:link w:val="HeaderChar"/>
    <w:uiPriority w:val="99"/>
    <w:rsid w:val="00821761"/>
    <w:pPr>
      <w:tabs>
        <w:tab w:val="center" w:pos="4153"/>
        <w:tab w:val="right" w:pos="8306"/>
      </w:tabs>
    </w:pPr>
  </w:style>
  <w:style w:type="paragraph" w:styleId="BodyText">
    <w:name w:val="Body Text"/>
    <w:basedOn w:val="Normal"/>
    <w:link w:val="BodyTextChar"/>
    <w:uiPriority w:val="99"/>
    <w:rsid w:val="00821761"/>
    <w:rPr>
      <w:rFonts w:ascii="Arial" w:hAnsi="Arial"/>
      <w:sz w:val="22"/>
      <w:lang w:eastAsia="x-none"/>
    </w:rPr>
  </w:style>
  <w:style w:type="paragraph" w:styleId="Title">
    <w:name w:val="Title"/>
    <w:basedOn w:val="Normal"/>
    <w:link w:val="TitleChar"/>
    <w:qFormat/>
    <w:rsid w:val="00821761"/>
    <w:pPr>
      <w:jc w:val="center"/>
    </w:pPr>
    <w:rPr>
      <w:rFonts w:ascii="Times New Roman" w:hAnsi="Times New Roman"/>
      <w:b/>
      <w:szCs w:val="24"/>
      <w:lang w:val="en-US"/>
    </w:rPr>
  </w:style>
  <w:style w:type="paragraph" w:styleId="TOC1">
    <w:name w:val="toc 1"/>
    <w:basedOn w:val="Normal"/>
    <w:next w:val="Normal"/>
    <w:autoRedefine/>
    <w:uiPriority w:val="39"/>
    <w:qFormat/>
    <w:rsid w:val="006F4194"/>
    <w:pPr>
      <w:tabs>
        <w:tab w:val="right" w:leader="dot" w:pos="9011"/>
      </w:tabs>
      <w:spacing w:before="120" w:after="120"/>
    </w:pPr>
    <w:rPr>
      <w:rFonts w:ascii="Times New Roman" w:hAnsi="Times New Roman" w:cs="Arial"/>
      <w:b/>
      <w:bCs/>
      <w:noProof/>
      <w:sz w:val="22"/>
      <w:szCs w:val="22"/>
    </w:rPr>
  </w:style>
  <w:style w:type="paragraph" w:customStyle="1" w:styleId="Step">
    <w:name w:val="Step"/>
    <w:basedOn w:val="Normal"/>
    <w:rsid w:val="00821761"/>
    <w:pPr>
      <w:numPr>
        <w:numId w:val="1"/>
      </w:numPr>
      <w:spacing w:after="120"/>
    </w:pPr>
    <w:rPr>
      <w:rFonts w:ascii="Arial" w:hAnsi="Arial"/>
    </w:rPr>
  </w:style>
  <w:style w:type="paragraph" w:styleId="BodyText2">
    <w:name w:val="Body Text 2"/>
    <w:basedOn w:val="Normal"/>
    <w:rsid w:val="00821761"/>
    <w:pPr>
      <w:spacing w:after="120" w:line="480" w:lineRule="auto"/>
    </w:pPr>
    <w:rPr>
      <w:rFonts w:ascii="Times New Roman" w:hAnsi="Times New Roman"/>
      <w:szCs w:val="24"/>
      <w:lang w:val="en-US"/>
    </w:rPr>
  </w:style>
  <w:style w:type="paragraph" w:customStyle="1" w:styleId="Bullet1">
    <w:name w:val="Bullet1"/>
    <w:basedOn w:val="Normal"/>
    <w:rsid w:val="00821761"/>
    <w:pPr>
      <w:numPr>
        <w:numId w:val="2"/>
      </w:numPr>
      <w:spacing w:after="120"/>
    </w:pPr>
    <w:rPr>
      <w:rFonts w:ascii="Arial" w:hAnsi="Arial"/>
    </w:rPr>
  </w:style>
  <w:style w:type="paragraph" w:styleId="NormalWeb">
    <w:name w:val="Normal (Web)"/>
    <w:basedOn w:val="Normal"/>
    <w:uiPriority w:val="99"/>
    <w:rsid w:val="00821761"/>
    <w:pPr>
      <w:spacing w:before="100" w:beforeAutospacing="1" w:after="100" w:afterAutospacing="1"/>
    </w:pPr>
    <w:rPr>
      <w:rFonts w:ascii="Arial" w:hAnsi="Arial" w:cs="Arial"/>
      <w:b/>
      <w:bCs/>
      <w:color w:val="4682B4"/>
      <w:sz w:val="18"/>
      <w:szCs w:val="18"/>
      <w:lang w:val="en-US"/>
    </w:rPr>
  </w:style>
  <w:style w:type="paragraph" w:customStyle="1" w:styleId="titlupag">
    <w:name w:val="titlu_pag"/>
    <w:basedOn w:val="Normal"/>
    <w:rsid w:val="00821761"/>
    <w:pPr>
      <w:spacing w:before="100" w:beforeAutospacing="1" w:after="100" w:afterAutospacing="1"/>
    </w:pPr>
    <w:rPr>
      <w:rFonts w:ascii="Arial" w:hAnsi="Arial" w:cs="Arial"/>
      <w:b/>
      <w:bCs/>
      <w:color w:val="4682B4"/>
      <w:sz w:val="21"/>
      <w:szCs w:val="21"/>
      <w:lang w:val="en-US"/>
    </w:rPr>
  </w:style>
  <w:style w:type="paragraph" w:customStyle="1" w:styleId="Bullet">
    <w:name w:val="Bullet"/>
    <w:basedOn w:val="Normal"/>
    <w:rsid w:val="00821761"/>
    <w:pPr>
      <w:numPr>
        <w:numId w:val="3"/>
      </w:numPr>
      <w:spacing w:after="120"/>
    </w:pPr>
    <w:rPr>
      <w:rFonts w:ascii="Arial" w:hAnsi="Arial"/>
    </w:rPr>
  </w:style>
  <w:style w:type="character" w:styleId="Hyperlink">
    <w:name w:val="Hyperlink"/>
    <w:uiPriority w:val="99"/>
    <w:rsid w:val="00821761"/>
    <w:rPr>
      <w:color w:val="0000FF"/>
      <w:u w:val="single"/>
    </w:rPr>
  </w:style>
  <w:style w:type="character" w:styleId="FollowedHyperlink">
    <w:name w:val="FollowedHyperlink"/>
    <w:rsid w:val="00821761"/>
    <w:rPr>
      <w:color w:val="800080"/>
      <w:u w:val="single"/>
    </w:rPr>
  </w:style>
  <w:style w:type="paragraph" w:styleId="ListNumber">
    <w:name w:val="List Number"/>
    <w:basedOn w:val="List"/>
    <w:autoRedefine/>
    <w:rsid w:val="00821761"/>
    <w:pPr>
      <w:tabs>
        <w:tab w:val="num" w:pos="360"/>
      </w:tabs>
      <w:autoSpaceDE w:val="0"/>
      <w:autoSpaceDN w:val="0"/>
      <w:adjustRightInd w:val="0"/>
      <w:ind w:left="0" w:right="468" w:firstLine="0"/>
    </w:pPr>
    <w:rPr>
      <w:rFonts w:ascii="Arial" w:hAnsi="Arial"/>
      <w:bCs/>
      <w:snapToGrid w:val="0"/>
      <w:sz w:val="18"/>
      <w:lang w:val="ro-RO"/>
    </w:rPr>
  </w:style>
  <w:style w:type="paragraph" w:styleId="List">
    <w:name w:val="List"/>
    <w:basedOn w:val="Normal"/>
    <w:rsid w:val="00821761"/>
    <w:pPr>
      <w:ind w:left="360" w:hanging="360"/>
    </w:pPr>
  </w:style>
  <w:style w:type="paragraph" w:styleId="TOC2">
    <w:name w:val="toc 2"/>
    <w:basedOn w:val="Normal"/>
    <w:next w:val="Normal"/>
    <w:autoRedefine/>
    <w:uiPriority w:val="39"/>
    <w:qFormat/>
    <w:rsid w:val="00334F4F"/>
    <w:pPr>
      <w:tabs>
        <w:tab w:val="left" w:pos="660"/>
        <w:tab w:val="right" w:leader="dot" w:pos="9011"/>
      </w:tabs>
      <w:ind w:left="240"/>
    </w:pPr>
    <w:rPr>
      <w:rFonts w:ascii="Arial" w:hAnsi="Arial"/>
      <w:noProof/>
      <w:sz w:val="22"/>
      <w:szCs w:val="22"/>
      <w:lang w:val="ro-RO"/>
    </w:rPr>
  </w:style>
  <w:style w:type="paragraph" w:styleId="TOC3">
    <w:name w:val="toc 3"/>
    <w:basedOn w:val="Normal"/>
    <w:next w:val="Normal"/>
    <w:autoRedefine/>
    <w:uiPriority w:val="39"/>
    <w:qFormat/>
    <w:rsid w:val="00821761"/>
    <w:pPr>
      <w:ind w:left="480"/>
    </w:pPr>
    <w:rPr>
      <w:rFonts w:ascii="Times New Roman" w:hAnsi="Times New Roman"/>
      <w:szCs w:val="24"/>
      <w:lang w:val="en-US"/>
    </w:rPr>
  </w:style>
  <w:style w:type="paragraph" w:styleId="BodyText3">
    <w:name w:val="Body Text 3"/>
    <w:basedOn w:val="Normal"/>
    <w:rsid w:val="00821761"/>
    <w:pPr>
      <w:spacing w:after="120"/>
    </w:pPr>
    <w:rPr>
      <w:sz w:val="16"/>
      <w:szCs w:val="16"/>
    </w:rPr>
  </w:style>
  <w:style w:type="paragraph" w:styleId="BodyTextIndent">
    <w:name w:val="Body Text Indent"/>
    <w:basedOn w:val="Normal"/>
    <w:rsid w:val="00821761"/>
    <w:pPr>
      <w:spacing w:line="360" w:lineRule="auto"/>
      <w:ind w:firstLine="720"/>
    </w:pPr>
    <w:rPr>
      <w:rFonts w:ascii="Times New Roman" w:hAnsi="Times New Roman"/>
      <w:lang w:val="ro-RO"/>
    </w:rPr>
  </w:style>
  <w:style w:type="paragraph" w:styleId="BodyTextIndent3">
    <w:name w:val="Body Text Indent 3"/>
    <w:basedOn w:val="Normal"/>
    <w:rsid w:val="00821761"/>
    <w:pPr>
      <w:ind w:firstLine="360"/>
      <w:jc w:val="both"/>
    </w:pPr>
    <w:rPr>
      <w:rFonts w:ascii="Times New Roman" w:hAnsi="Times New Roman"/>
      <w:sz w:val="22"/>
      <w:lang w:val="fr-BE"/>
    </w:rPr>
  </w:style>
  <w:style w:type="paragraph" w:styleId="BodyTextIndent2">
    <w:name w:val="Body Text Indent 2"/>
    <w:basedOn w:val="Normal"/>
    <w:rsid w:val="00821761"/>
    <w:pPr>
      <w:spacing w:after="120" w:line="480" w:lineRule="auto"/>
      <w:ind w:left="360"/>
    </w:pPr>
    <w:rPr>
      <w:rFonts w:ascii="Times New Roman" w:hAnsi="Times New Roman"/>
      <w:szCs w:val="24"/>
      <w:lang w:val="ro-RO"/>
    </w:rPr>
  </w:style>
  <w:style w:type="character" w:customStyle="1" w:styleId="Max">
    <w:name w:val="Max."/>
    <w:rsid w:val="00821761"/>
    <w:rPr>
      <w:b/>
    </w:rPr>
  </w:style>
  <w:style w:type="paragraph" w:customStyle="1" w:styleId="PreformatatHTML">
    <w:name w:val="Preformatat HTML"/>
    <w:basedOn w:val="Normal"/>
    <w:rsid w:val="00821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lang w:val="ro-RO"/>
    </w:rPr>
  </w:style>
  <w:style w:type="paragraph" w:customStyle="1" w:styleId="actnota">
    <w:name w:val="act_nota"/>
    <w:basedOn w:val="Normal"/>
    <w:rsid w:val="00821761"/>
    <w:pPr>
      <w:spacing w:before="100" w:after="100"/>
    </w:pPr>
    <w:rPr>
      <w:rFonts w:ascii="Times New Roman" w:hAnsi="Times New Roman"/>
      <w:color w:val="000080"/>
      <w:sz w:val="20"/>
      <w:lang w:val="ro-RO"/>
    </w:rPr>
  </w:style>
  <w:style w:type="paragraph" w:styleId="Caption">
    <w:name w:val="caption"/>
    <w:basedOn w:val="Normal"/>
    <w:next w:val="Normal"/>
    <w:qFormat/>
    <w:rsid w:val="00821761"/>
    <w:pPr>
      <w:jc w:val="center"/>
    </w:pPr>
    <w:rPr>
      <w:rFonts w:ascii="Times New Roman" w:hAnsi="Times New Roman"/>
      <w:b/>
      <w:bCs/>
      <w:szCs w:val="24"/>
      <w:lang w:val="en-US"/>
    </w:rPr>
  </w:style>
  <w:style w:type="paragraph" w:styleId="ListBullet">
    <w:name w:val="List Bullet"/>
    <w:basedOn w:val="Normal"/>
    <w:autoRedefine/>
    <w:rsid w:val="00821761"/>
    <w:pPr>
      <w:widowControl w:val="0"/>
      <w:spacing w:after="60"/>
      <w:ind w:left="360"/>
      <w:jc w:val="both"/>
    </w:pPr>
    <w:rPr>
      <w:rFonts w:ascii="Arial Narrow" w:hAnsi="Arial Narrow"/>
      <w:sz w:val="28"/>
      <w:szCs w:val="28"/>
      <w:lang w:val="ro-RO" w:eastAsia="it-IT"/>
    </w:rPr>
  </w:style>
  <w:style w:type="character" w:customStyle="1" w:styleId="Heading2Char">
    <w:name w:val="Heading 2 Char"/>
    <w:rsid w:val="00A82482"/>
    <w:rPr>
      <w:rFonts w:ascii="Times New Roman" w:hAnsi="Times New Roman" w:cs="Arial"/>
      <w:b/>
      <w:bCs/>
      <w:i w:val="0"/>
      <w:iCs/>
      <w:sz w:val="22"/>
      <w:szCs w:val="28"/>
      <w:lang w:val="en-GB" w:eastAsia="en-US" w:bidi="ar-SA"/>
    </w:rPr>
  </w:style>
  <w:style w:type="paragraph" w:styleId="BalloonText">
    <w:name w:val="Balloon Text"/>
    <w:basedOn w:val="Normal"/>
    <w:semiHidden/>
    <w:rsid w:val="00F823DD"/>
    <w:rPr>
      <w:rFonts w:ascii="Tahoma" w:hAnsi="Tahoma" w:cs="Tahoma"/>
      <w:sz w:val="16"/>
      <w:szCs w:val="16"/>
    </w:rPr>
  </w:style>
  <w:style w:type="character" w:styleId="Strong">
    <w:name w:val="Strong"/>
    <w:qFormat/>
    <w:rsid w:val="00D91F78"/>
    <w:rPr>
      <w:b/>
      <w:bCs/>
    </w:rPr>
  </w:style>
  <w:style w:type="character" w:customStyle="1" w:styleId="rvts8">
    <w:name w:val="rvts8"/>
    <w:basedOn w:val="DefaultParagraphFont"/>
    <w:rsid w:val="00AD2C86"/>
  </w:style>
  <w:style w:type="character" w:customStyle="1" w:styleId="rvts9">
    <w:name w:val="rvts9"/>
    <w:rsid w:val="00AD2C86"/>
    <w:rPr>
      <w:rFonts w:ascii="Times New Roman" w:hAnsi="Times New Roman" w:cs="Times New Roman" w:hint="default"/>
      <w:b/>
      <w:bCs/>
      <w:i/>
      <w:iCs/>
      <w:color w:val="008000"/>
      <w:sz w:val="24"/>
      <w:szCs w:val="24"/>
    </w:rPr>
  </w:style>
  <w:style w:type="character" w:customStyle="1" w:styleId="rvts7">
    <w:name w:val="rvts7"/>
    <w:rsid w:val="003A5567"/>
    <w:rPr>
      <w:rFonts w:ascii="Times New Roman" w:hAnsi="Times New Roman" w:cs="Times New Roman" w:hint="default"/>
      <w:color w:val="272627"/>
      <w:sz w:val="24"/>
      <w:szCs w:val="24"/>
    </w:rPr>
  </w:style>
  <w:style w:type="character" w:customStyle="1" w:styleId="rvts11">
    <w:name w:val="rvts11"/>
    <w:basedOn w:val="DefaultParagraphFont"/>
    <w:rsid w:val="003A5567"/>
  </w:style>
  <w:style w:type="character" w:customStyle="1" w:styleId="rvts12">
    <w:name w:val="rvts12"/>
    <w:rsid w:val="00DD7773"/>
    <w:rPr>
      <w:rFonts w:ascii="Times New Roman" w:hAnsi="Times New Roman" w:cs="Times New Roman" w:hint="default"/>
      <w:i/>
      <w:iCs/>
      <w:color w:val="272627"/>
      <w:sz w:val="24"/>
      <w:szCs w:val="24"/>
    </w:rPr>
  </w:style>
  <w:style w:type="character" w:customStyle="1" w:styleId="rvts6">
    <w:name w:val="rvts6"/>
    <w:basedOn w:val="DefaultParagraphFont"/>
    <w:rsid w:val="004936B5"/>
  </w:style>
  <w:style w:type="paragraph" w:styleId="DocumentMap">
    <w:name w:val="Document Map"/>
    <w:basedOn w:val="Normal"/>
    <w:semiHidden/>
    <w:rsid w:val="00C609C0"/>
    <w:pPr>
      <w:shd w:val="clear" w:color="auto" w:fill="000080"/>
    </w:pPr>
    <w:rPr>
      <w:rFonts w:ascii="Tahoma" w:hAnsi="Tahoma" w:cs="Tahoma"/>
      <w:sz w:val="20"/>
    </w:rPr>
  </w:style>
  <w:style w:type="character" w:customStyle="1" w:styleId="rvts5">
    <w:name w:val="rvts5"/>
    <w:basedOn w:val="DefaultParagraphFont"/>
    <w:rsid w:val="001C0203"/>
  </w:style>
  <w:style w:type="paragraph" w:customStyle="1" w:styleId="rvps1">
    <w:name w:val="rvps1"/>
    <w:basedOn w:val="Normal"/>
    <w:rsid w:val="001C0203"/>
    <w:pPr>
      <w:spacing w:before="100" w:beforeAutospacing="1" w:after="100" w:afterAutospacing="1"/>
    </w:pPr>
    <w:rPr>
      <w:rFonts w:ascii="Times New Roman" w:hAnsi="Times New Roman"/>
      <w:szCs w:val="24"/>
      <w:lang w:val="en-US"/>
    </w:rPr>
  </w:style>
  <w:style w:type="character" w:customStyle="1" w:styleId="rvts10">
    <w:name w:val="rvts10"/>
    <w:basedOn w:val="DefaultParagraphFont"/>
    <w:rsid w:val="001C0203"/>
  </w:style>
  <w:style w:type="character" w:customStyle="1" w:styleId="rvts13">
    <w:name w:val="rvts13"/>
    <w:rsid w:val="003A482A"/>
    <w:rPr>
      <w:sz w:val="24"/>
      <w:szCs w:val="24"/>
    </w:rPr>
  </w:style>
  <w:style w:type="paragraph" w:customStyle="1" w:styleId="rvps3">
    <w:name w:val="rvps3"/>
    <w:basedOn w:val="Normal"/>
    <w:rsid w:val="003A482A"/>
    <w:pPr>
      <w:jc w:val="both"/>
    </w:pPr>
    <w:rPr>
      <w:rFonts w:ascii="Times New Roman" w:hAnsi="Times New Roman"/>
      <w:szCs w:val="24"/>
      <w:lang w:val="en-US"/>
    </w:rPr>
  </w:style>
  <w:style w:type="paragraph" w:customStyle="1" w:styleId="rvps13">
    <w:name w:val="rvps13"/>
    <w:basedOn w:val="Normal"/>
    <w:rsid w:val="003A482A"/>
    <w:pPr>
      <w:ind w:left="360"/>
      <w:jc w:val="both"/>
    </w:pPr>
    <w:rPr>
      <w:rFonts w:ascii="Times New Roman" w:hAnsi="Times New Roman"/>
      <w:szCs w:val="24"/>
      <w:lang w:val="en-US"/>
    </w:rPr>
  </w:style>
  <w:style w:type="paragraph" w:customStyle="1" w:styleId="rvps14">
    <w:name w:val="rvps14"/>
    <w:basedOn w:val="Normal"/>
    <w:rsid w:val="003A482A"/>
    <w:pPr>
      <w:ind w:firstLine="720"/>
      <w:jc w:val="both"/>
    </w:pPr>
    <w:rPr>
      <w:rFonts w:ascii="Times New Roman" w:hAnsi="Times New Roman"/>
      <w:szCs w:val="24"/>
      <w:lang w:val="en-US"/>
    </w:rPr>
  </w:style>
  <w:style w:type="character" w:customStyle="1" w:styleId="rvts21">
    <w:name w:val="rvts21"/>
    <w:rsid w:val="003A482A"/>
    <w:rPr>
      <w:b/>
      <w:bCs/>
      <w:i/>
      <w:iCs/>
      <w:sz w:val="24"/>
      <w:szCs w:val="24"/>
    </w:rPr>
  </w:style>
  <w:style w:type="character" w:customStyle="1" w:styleId="rvts14">
    <w:name w:val="rvts14"/>
    <w:rsid w:val="003A482A"/>
    <w:rPr>
      <w:color w:val="FF0000"/>
      <w:sz w:val="24"/>
      <w:szCs w:val="24"/>
    </w:rPr>
  </w:style>
  <w:style w:type="paragraph" w:customStyle="1" w:styleId="rvps15">
    <w:name w:val="rvps15"/>
    <w:basedOn w:val="Normal"/>
    <w:rsid w:val="003A482A"/>
    <w:pPr>
      <w:ind w:left="585"/>
      <w:jc w:val="both"/>
    </w:pPr>
    <w:rPr>
      <w:rFonts w:ascii="Times New Roman" w:hAnsi="Times New Roman"/>
      <w:szCs w:val="24"/>
      <w:lang w:val="en-US"/>
    </w:rPr>
  </w:style>
  <w:style w:type="character" w:customStyle="1" w:styleId="rvts22">
    <w:name w:val="rvts22"/>
    <w:rsid w:val="003A482A"/>
    <w:rPr>
      <w:b/>
      <w:bCs/>
      <w:sz w:val="24"/>
      <w:szCs w:val="24"/>
      <w:u w:val="single"/>
    </w:rPr>
  </w:style>
  <w:style w:type="paragraph" w:customStyle="1" w:styleId="rvps16">
    <w:name w:val="rvps16"/>
    <w:basedOn w:val="Normal"/>
    <w:rsid w:val="003A482A"/>
    <w:pPr>
      <w:ind w:left="360"/>
      <w:jc w:val="center"/>
    </w:pPr>
    <w:rPr>
      <w:rFonts w:ascii="Times New Roman" w:hAnsi="Times New Roman"/>
      <w:szCs w:val="24"/>
      <w:lang w:val="en-US"/>
    </w:rPr>
  </w:style>
  <w:style w:type="paragraph" w:customStyle="1" w:styleId="rvps17">
    <w:name w:val="rvps17"/>
    <w:basedOn w:val="Normal"/>
    <w:rsid w:val="003A482A"/>
    <w:pPr>
      <w:ind w:right="-75"/>
      <w:jc w:val="both"/>
    </w:pPr>
    <w:rPr>
      <w:rFonts w:ascii="Times New Roman" w:hAnsi="Times New Roman"/>
      <w:szCs w:val="24"/>
      <w:lang w:val="en-US"/>
    </w:rPr>
  </w:style>
  <w:style w:type="paragraph" w:customStyle="1" w:styleId="rvps18">
    <w:name w:val="rvps18"/>
    <w:basedOn w:val="Normal"/>
    <w:rsid w:val="003A482A"/>
    <w:pPr>
      <w:jc w:val="both"/>
    </w:pPr>
    <w:rPr>
      <w:rFonts w:ascii="Times New Roman" w:hAnsi="Times New Roman"/>
      <w:szCs w:val="24"/>
      <w:lang w:val="en-US"/>
    </w:rPr>
  </w:style>
  <w:style w:type="character" w:customStyle="1" w:styleId="rvts25">
    <w:name w:val="rvts25"/>
    <w:rsid w:val="003A482A"/>
    <w:rPr>
      <w:i/>
      <w:iCs/>
      <w:sz w:val="24"/>
      <w:szCs w:val="24"/>
    </w:rPr>
  </w:style>
  <w:style w:type="paragraph" w:customStyle="1" w:styleId="rvps19">
    <w:name w:val="rvps19"/>
    <w:basedOn w:val="Normal"/>
    <w:rsid w:val="003A482A"/>
    <w:pPr>
      <w:ind w:left="360" w:hanging="360"/>
      <w:jc w:val="both"/>
    </w:pPr>
    <w:rPr>
      <w:rFonts w:ascii="Times New Roman" w:hAnsi="Times New Roman"/>
      <w:szCs w:val="24"/>
      <w:lang w:val="en-US"/>
    </w:rPr>
  </w:style>
  <w:style w:type="character" w:customStyle="1" w:styleId="rvts26">
    <w:name w:val="rvts26"/>
    <w:rsid w:val="003A482A"/>
    <w:rPr>
      <w:rFonts w:ascii="Verdana" w:hAnsi="Verdana" w:hint="default"/>
      <w:sz w:val="16"/>
      <w:szCs w:val="16"/>
    </w:rPr>
  </w:style>
  <w:style w:type="paragraph" w:customStyle="1" w:styleId="rvps20">
    <w:name w:val="rvps20"/>
    <w:basedOn w:val="Normal"/>
    <w:rsid w:val="003A482A"/>
    <w:pPr>
      <w:ind w:left="120" w:hanging="120"/>
      <w:jc w:val="both"/>
    </w:pPr>
    <w:rPr>
      <w:rFonts w:ascii="Times New Roman" w:hAnsi="Times New Roman"/>
      <w:szCs w:val="24"/>
      <w:lang w:val="en-US"/>
    </w:rPr>
  </w:style>
  <w:style w:type="paragraph" w:customStyle="1" w:styleId="rvps21">
    <w:name w:val="rvps21"/>
    <w:basedOn w:val="Normal"/>
    <w:rsid w:val="003A482A"/>
    <w:pPr>
      <w:jc w:val="both"/>
    </w:pPr>
    <w:rPr>
      <w:rFonts w:ascii="Times New Roman" w:hAnsi="Times New Roman"/>
      <w:szCs w:val="24"/>
      <w:lang w:val="en-US"/>
    </w:rPr>
  </w:style>
  <w:style w:type="paragraph" w:customStyle="1" w:styleId="rvps22">
    <w:name w:val="rvps22"/>
    <w:basedOn w:val="Normal"/>
    <w:rsid w:val="003A482A"/>
    <w:pPr>
      <w:jc w:val="both"/>
    </w:pPr>
    <w:rPr>
      <w:rFonts w:ascii="Times New Roman" w:hAnsi="Times New Roman"/>
      <w:szCs w:val="24"/>
      <w:lang w:val="en-US"/>
    </w:rPr>
  </w:style>
  <w:style w:type="character" w:customStyle="1" w:styleId="rvts27">
    <w:name w:val="rvts27"/>
    <w:rsid w:val="00DF03B2"/>
    <w:rPr>
      <w:sz w:val="24"/>
      <w:szCs w:val="24"/>
      <w:u w:val="single"/>
    </w:rPr>
  </w:style>
  <w:style w:type="character" w:customStyle="1" w:styleId="rvts28">
    <w:name w:val="rvts28"/>
    <w:rsid w:val="00DF03B2"/>
    <w:rPr>
      <w:rFonts w:ascii="Vrinda" w:hAnsi="Vrinda" w:cs="Vrinda" w:hint="default"/>
      <w:sz w:val="24"/>
      <w:szCs w:val="24"/>
    </w:rPr>
  </w:style>
  <w:style w:type="character" w:customStyle="1" w:styleId="rvts20">
    <w:name w:val="rvts20"/>
    <w:rsid w:val="00DF03B2"/>
    <w:rPr>
      <w:b/>
      <w:bCs/>
      <w:sz w:val="28"/>
      <w:szCs w:val="28"/>
    </w:rPr>
  </w:style>
  <w:style w:type="paragraph" w:customStyle="1" w:styleId="rvps24">
    <w:name w:val="rvps24"/>
    <w:basedOn w:val="Normal"/>
    <w:rsid w:val="00DF03B2"/>
    <w:pPr>
      <w:ind w:left="-60" w:right="-60"/>
      <w:jc w:val="center"/>
    </w:pPr>
    <w:rPr>
      <w:rFonts w:ascii="Times New Roman" w:hAnsi="Times New Roman"/>
      <w:szCs w:val="24"/>
      <w:lang w:val="en-US"/>
    </w:rPr>
  </w:style>
  <w:style w:type="character" w:customStyle="1" w:styleId="rvts29">
    <w:name w:val="rvts29"/>
    <w:rsid w:val="00DF03B2"/>
    <w:rPr>
      <w:sz w:val="28"/>
      <w:szCs w:val="28"/>
    </w:rPr>
  </w:style>
  <w:style w:type="character" w:customStyle="1" w:styleId="rvts30">
    <w:name w:val="rvts30"/>
    <w:basedOn w:val="DefaultParagraphFont"/>
    <w:rsid w:val="00DF03B2"/>
  </w:style>
  <w:style w:type="character" w:customStyle="1" w:styleId="rvts31">
    <w:name w:val="rvts31"/>
    <w:rsid w:val="00DF03B2"/>
    <w:rPr>
      <w:color w:val="FF0000"/>
    </w:rPr>
  </w:style>
  <w:style w:type="character" w:customStyle="1" w:styleId="BodyTextChar">
    <w:name w:val="Body Text Char"/>
    <w:link w:val="BodyText"/>
    <w:uiPriority w:val="99"/>
    <w:rsid w:val="00C63CC2"/>
    <w:rPr>
      <w:rFonts w:ascii="Arial" w:hAnsi="Arial" w:cs="Arial"/>
      <w:sz w:val="22"/>
      <w:lang w:val="en-GB"/>
    </w:rPr>
  </w:style>
  <w:style w:type="paragraph" w:styleId="TOCHeading">
    <w:name w:val="TOC Heading"/>
    <w:basedOn w:val="Heading1"/>
    <w:next w:val="Normal"/>
    <w:uiPriority w:val="39"/>
    <w:unhideWhenUsed/>
    <w:qFormat/>
    <w:rsid w:val="00BB5D1F"/>
    <w:pPr>
      <w:keepLines/>
      <w:spacing w:before="480"/>
      <w:outlineLvl w:val="9"/>
    </w:pPr>
    <w:rPr>
      <w:rFonts w:ascii="Cambria" w:hAnsi="Cambria"/>
      <w:bCs/>
      <w:color w:val="365F91"/>
      <w:lang w:val="en-US"/>
    </w:rPr>
  </w:style>
  <w:style w:type="character" w:styleId="CommentReference">
    <w:name w:val="annotation reference"/>
    <w:uiPriority w:val="99"/>
    <w:qFormat/>
    <w:rsid w:val="000E040B"/>
    <w:rPr>
      <w:sz w:val="16"/>
      <w:szCs w:val="16"/>
    </w:rPr>
  </w:style>
  <w:style w:type="paragraph" w:styleId="CommentText">
    <w:name w:val="annotation text"/>
    <w:basedOn w:val="Normal"/>
    <w:link w:val="CommentTextChar"/>
    <w:uiPriority w:val="99"/>
    <w:qFormat/>
    <w:rsid w:val="000E040B"/>
    <w:rPr>
      <w:sz w:val="20"/>
      <w:lang w:eastAsia="x-none"/>
    </w:rPr>
  </w:style>
  <w:style w:type="character" w:customStyle="1" w:styleId="CommentTextChar">
    <w:name w:val="Comment Text Char"/>
    <w:link w:val="CommentText"/>
    <w:uiPriority w:val="99"/>
    <w:qFormat/>
    <w:rsid w:val="000E040B"/>
    <w:rPr>
      <w:rFonts w:ascii="Helvetica Light" w:hAnsi="Helvetica Light"/>
      <w:lang w:val="en-GB"/>
    </w:rPr>
  </w:style>
  <w:style w:type="paragraph" w:styleId="CommentSubject">
    <w:name w:val="annotation subject"/>
    <w:basedOn w:val="CommentText"/>
    <w:next w:val="CommentText"/>
    <w:link w:val="CommentSubjectChar"/>
    <w:rsid w:val="000E040B"/>
    <w:rPr>
      <w:b/>
      <w:bCs/>
    </w:rPr>
  </w:style>
  <w:style w:type="character" w:customStyle="1" w:styleId="CommentSubjectChar">
    <w:name w:val="Comment Subject Char"/>
    <w:link w:val="CommentSubject"/>
    <w:rsid w:val="000E040B"/>
    <w:rPr>
      <w:rFonts w:ascii="Helvetica Light" w:hAnsi="Helvetica Light"/>
      <w:b/>
      <w:bCs/>
      <w:lang w:val="en-GB"/>
    </w:rPr>
  </w:style>
  <w:style w:type="paragraph" w:styleId="ListParagraph">
    <w:name w:val="List Paragraph"/>
    <w:basedOn w:val="Normal"/>
    <w:uiPriority w:val="34"/>
    <w:qFormat/>
    <w:rsid w:val="002D0E6B"/>
    <w:pPr>
      <w:ind w:left="720"/>
      <w:contextualSpacing/>
    </w:pPr>
  </w:style>
  <w:style w:type="character" w:customStyle="1" w:styleId="apple-converted-space">
    <w:name w:val="apple-converted-space"/>
    <w:rsid w:val="00714086"/>
  </w:style>
  <w:style w:type="character" w:customStyle="1" w:styleId="xal1">
    <w:name w:val="x_al1"/>
    <w:rsid w:val="00714086"/>
  </w:style>
  <w:style w:type="character" w:customStyle="1" w:styleId="xtal1">
    <w:name w:val="x_tal1"/>
    <w:rsid w:val="00714086"/>
  </w:style>
  <w:style w:type="table" w:styleId="TableGrid">
    <w:name w:val="Table Grid"/>
    <w:basedOn w:val="TableNormal"/>
    <w:uiPriority w:val="59"/>
    <w:rsid w:val="005F5A2C"/>
    <w:pPr>
      <w:widowControl w:val="0"/>
      <w:contextualSpacing/>
    </w:pPr>
    <w:rPr>
      <w:rFonts w:ascii="Calibri" w:eastAsia="Calibri" w:hAnsi="Calibri" w:cs="Calibri"/>
      <w:color w:val="000000"/>
      <w:sz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F5A2C"/>
  </w:style>
  <w:style w:type="paragraph" w:styleId="FootnoteText">
    <w:name w:val="footnote text"/>
    <w:basedOn w:val="Normal"/>
    <w:link w:val="FootnoteTextChar"/>
    <w:uiPriority w:val="99"/>
    <w:unhideWhenUsed/>
    <w:rsid w:val="00FE7AD4"/>
    <w:pPr>
      <w:widowControl w:val="0"/>
      <w:contextualSpacing/>
    </w:pPr>
    <w:rPr>
      <w:rFonts w:ascii="Calibri" w:eastAsia="Calibri" w:hAnsi="Calibri" w:cs="Calibri"/>
      <w:color w:val="000000"/>
      <w:sz w:val="20"/>
      <w:lang w:val="es-ES" w:eastAsia="es-ES"/>
    </w:rPr>
  </w:style>
  <w:style w:type="character" w:customStyle="1" w:styleId="FootnoteTextChar">
    <w:name w:val="Footnote Text Char"/>
    <w:link w:val="FootnoteText"/>
    <w:uiPriority w:val="99"/>
    <w:rsid w:val="00FE7AD4"/>
    <w:rPr>
      <w:rFonts w:ascii="Calibri" w:eastAsia="Calibri" w:hAnsi="Calibri" w:cs="Calibri"/>
      <w:color w:val="000000"/>
      <w:lang w:val="es-ES" w:eastAsia="es-ES"/>
    </w:rPr>
  </w:style>
  <w:style w:type="character" w:styleId="FootnoteReference">
    <w:name w:val="footnote reference"/>
    <w:uiPriority w:val="99"/>
    <w:unhideWhenUsed/>
    <w:rsid w:val="00FE7AD4"/>
    <w:rPr>
      <w:vertAlign w:val="superscript"/>
    </w:rPr>
  </w:style>
  <w:style w:type="paragraph" w:styleId="EndnoteText">
    <w:name w:val="endnote text"/>
    <w:basedOn w:val="Normal"/>
    <w:link w:val="EndnoteTextChar"/>
    <w:rsid w:val="00D3389A"/>
    <w:rPr>
      <w:sz w:val="20"/>
    </w:rPr>
  </w:style>
  <w:style w:type="character" w:customStyle="1" w:styleId="EndnoteTextChar">
    <w:name w:val="Endnote Text Char"/>
    <w:link w:val="EndnoteText"/>
    <w:rsid w:val="00D3389A"/>
    <w:rPr>
      <w:rFonts w:ascii="Helvetica Light" w:hAnsi="Helvetica Light"/>
      <w:lang w:val="en-GB"/>
    </w:rPr>
  </w:style>
  <w:style w:type="character" w:styleId="EndnoteReference">
    <w:name w:val="endnote reference"/>
    <w:rsid w:val="00D3389A"/>
    <w:rPr>
      <w:vertAlign w:val="superscript"/>
    </w:rPr>
  </w:style>
  <w:style w:type="character" w:customStyle="1" w:styleId="FooterChar">
    <w:name w:val="Footer Char"/>
    <w:link w:val="Footer"/>
    <w:uiPriority w:val="99"/>
    <w:rsid w:val="008E398D"/>
    <w:rPr>
      <w:rFonts w:ascii="Univers (WN)" w:hAnsi="Univers (WN)"/>
      <w:sz w:val="24"/>
      <w:lang w:val="de-DE"/>
    </w:rPr>
  </w:style>
  <w:style w:type="character" w:customStyle="1" w:styleId="HeaderChar">
    <w:name w:val="Header Char"/>
    <w:link w:val="Header"/>
    <w:uiPriority w:val="99"/>
    <w:rsid w:val="008234AA"/>
    <w:rPr>
      <w:rFonts w:ascii="Helvetica Light" w:hAnsi="Helvetica Light"/>
      <w:sz w:val="24"/>
      <w:lang w:val="en-GB"/>
    </w:rPr>
  </w:style>
  <w:style w:type="character" w:customStyle="1" w:styleId="Heading1Char">
    <w:name w:val="Heading 1 Char"/>
    <w:link w:val="Heading1"/>
    <w:rsid w:val="005D55C1"/>
    <w:rPr>
      <w:rFonts w:ascii="Lato" w:hAnsi="Lato"/>
      <w:noProof/>
      <w:color w:val="02A5A5"/>
      <w:sz w:val="28"/>
      <w:szCs w:val="28"/>
      <w:lang w:val="ro-RO" w:bidi="ro-RO"/>
    </w:rPr>
  </w:style>
  <w:style w:type="character" w:customStyle="1" w:styleId="Heading3Char">
    <w:name w:val="Heading 3 Char"/>
    <w:link w:val="Heading3"/>
    <w:rsid w:val="00491C9D"/>
    <w:rPr>
      <w:rFonts w:ascii="Arial" w:hAnsi="Arial" w:cs="Arial"/>
      <w:b/>
      <w:bCs/>
      <w:sz w:val="24"/>
      <w:lang w:val="ro-RO"/>
    </w:rPr>
  </w:style>
  <w:style w:type="character" w:customStyle="1" w:styleId="Heading4Char">
    <w:name w:val="Heading 4 Char"/>
    <w:link w:val="Heading4"/>
    <w:rsid w:val="00491C9D"/>
    <w:rPr>
      <w:rFonts w:ascii="Arial" w:hAnsi="Arial" w:cs="Arial"/>
      <w:b/>
      <w:bCs/>
      <w:sz w:val="24"/>
      <w:lang w:val="en-GB"/>
    </w:rPr>
  </w:style>
  <w:style w:type="character" w:customStyle="1" w:styleId="Heading5Char">
    <w:name w:val="Heading 5 Char"/>
    <w:link w:val="Heading5"/>
    <w:rsid w:val="00491C9D"/>
    <w:rPr>
      <w:rFonts w:ascii="Arial" w:hAnsi="Arial"/>
      <w:sz w:val="22"/>
      <w:lang w:val="en-GB"/>
    </w:rPr>
  </w:style>
  <w:style w:type="character" w:customStyle="1" w:styleId="Heading6Char">
    <w:name w:val="Heading 6 Char"/>
    <w:link w:val="Heading6"/>
    <w:rsid w:val="00491C9D"/>
    <w:rPr>
      <w:i/>
      <w:sz w:val="22"/>
      <w:lang w:val="en-GB"/>
    </w:rPr>
  </w:style>
  <w:style w:type="table" w:customStyle="1" w:styleId="TableNormal1">
    <w:name w:val="Table Normal1"/>
    <w:rsid w:val="00491C9D"/>
    <w:pPr>
      <w:spacing w:line="276" w:lineRule="auto"/>
    </w:pPr>
    <w:rPr>
      <w:rFonts w:ascii="Arial" w:eastAsia="Arial" w:hAnsi="Arial" w:cs="Arial"/>
      <w:sz w:val="22"/>
      <w:szCs w:val="22"/>
      <w:lang w:val="es" w:eastAsia="es-ES"/>
    </w:rPr>
    <w:tblPr>
      <w:tblCellMar>
        <w:top w:w="0" w:type="dxa"/>
        <w:left w:w="0" w:type="dxa"/>
        <w:bottom w:w="0" w:type="dxa"/>
        <w:right w:w="0" w:type="dxa"/>
      </w:tblCellMar>
    </w:tblPr>
  </w:style>
  <w:style w:type="character" w:customStyle="1" w:styleId="TitleChar">
    <w:name w:val="Title Char"/>
    <w:link w:val="Title"/>
    <w:rsid w:val="00491C9D"/>
    <w:rPr>
      <w:b/>
      <w:sz w:val="24"/>
      <w:szCs w:val="24"/>
    </w:rPr>
  </w:style>
  <w:style w:type="paragraph" w:styleId="Subtitle">
    <w:name w:val="Subtitle"/>
    <w:basedOn w:val="Normal"/>
    <w:next w:val="Normal"/>
    <w:link w:val="SubtitleChar"/>
    <w:rsid w:val="00491C9D"/>
    <w:pPr>
      <w:keepNext/>
      <w:keepLines/>
      <w:spacing w:after="320" w:line="276" w:lineRule="auto"/>
    </w:pPr>
    <w:rPr>
      <w:rFonts w:ascii="Arial" w:eastAsia="Arial" w:hAnsi="Arial" w:cs="Arial"/>
      <w:color w:val="666666"/>
      <w:sz w:val="30"/>
      <w:szCs w:val="30"/>
      <w:lang w:val="es" w:eastAsia="es-ES"/>
    </w:rPr>
  </w:style>
  <w:style w:type="character" w:customStyle="1" w:styleId="SubtitleChar">
    <w:name w:val="Subtitle Char"/>
    <w:link w:val="Subtitle"/>
    <w:rsid w:val="00491C9D"/>
    <w:rPr>
      <w:rFonts w:ascii="Arial" w:eastAsia="Arial" w:hAnsi="Arial" w:cs="Arial"/>
      <w:color w:val="666666"/>
      <w:sz w:val="30"/>
      <w:szCs w:val="30"/>
      <w:lang w:val="es" w:eastAsia="es-ES"/>
    </w:rPr>
  </w:style>
  <w:style w:type="paragraph" w:styleId="Revision">
    <w:name w:val="Revision"/>
    <w:hidden/>
    <w:uiPriority w:val="99"/>
    <w:semiHidden/>
    <w:rsid w:val="000714A8"/>
    <w:rPr>
      <w:rFonts w:ascii="Helvetica Light" w:hAnsi="Helvetica Light"/>
      <w:sz w:val="24"/>
      <w:lang w:val="en-GB"/>
    </w:rPr>
  </w:style>
  <w:style w:type="paragraph" w:customStyle="1" w:styleId="Style1">
    <w:name w:val="Style1"/>
    <w:basedOn w:val="Normal"/>
    <w:next w:val="Normal"/>
    <w:qFormat/>
    <w:rsid w:val="00CB4EF6"/>
    <w:rPr>
      <w:rFonts w:ascii="Times New Roman" w:hAnsi="Times New Roman"/>
      <w:b/>
      <w:sz w:val="22"/>
    </w:rPr>
  </w:style>
  <w:style w:type="paragraph" w:customStyle="1" w:styleId="Heading">
    <w:name w:val="Heading"/>
    <w:basedOn w:val="Normal"/>
    <w:next w:val="Normal"/>
    <w:qFormat/>
    <w:rsid w:val="0004258F"/>
    <w:rPr>
      <w:rFonts w:ascii="Times New Roman" w:hAnsi="Times New Roman"/>
      <w:b/>
      <w:sz w:val="22"/>
    </w:rPr>
  </w:style>
  <w:style w:type="paragraph" w:styleId="HTMLPreformatted">
    <w:name w:val="HTML Preformatted"/>
    <w:basedOn w:val="Normal"/>
    <w:link w:val="HTMLPreformattedChar"/>
    <w:uiPriority w:val="99"/>
    <w:unhideWhenUsed/>
    <w:rsid w:val="0038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87B8B"/>
    <w:rPr>
      <w:rFonts w:ascii="Courier New" w:hAnsi="Courier New" w:cs="Courier New"/>
    </w:rPr>
  </w:style>
  <w:style w:type="character" w:customStyle="1" w:styleId="y2iqfc">
    <w:name w:val="y2iqfc"/>
    <w:rsid w:val="00387B8B"/>
  </w:style>
  <w:style w:type="paragraph" w:customStyle="1" w:styleId="Default">
    <w:name w:val="Default"/>
    <w:rsid w:val="00E85476"/>
    <w:pPr>
      <w:autoSpaceDE w:val="0"/>
      <w:autoSpaceDN w:val="0"/>
      <w:adjustRightInd w:val="0"/>
    </w:pPr>
    <w:rPr>
      <w:rFonts w:ascii="BBVABentonSansLight" w:hAnsi="BBVABentonSansLight" w:cs="BBVABentonSansLight"/>
      <w:color w:val="000000"/>
      <w:sz w:val="24"/>
      <w:szCs w:val="24"/>
    </w:rPr>
  </w:style>
  <w:style w:type="character" w:customStyle="1" w:styleId="rvts16">
    <w:name w:val="rvts16"/>
    <w:rsid w:val="0068419D"/>
    <w:rPr>
      <w:b/>
      <w:bCs/>
      <w:i/>
      <w:iCs/>
      <w:sz w:val="24"/>
      <w:szCs w:val="24"/>
    </w:rPr>
  </w:style>
  <w:style w:type="character" w:customStyle="1" w:styleId="jlqj4b">
    <w:name w:val="jlqj4b"/>
    <w:rsid w:val="00CC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5836">
      <w:bodyDiv w:val="1"/>
      <w:marLeft w:val="0"/>
      <w:marRight w:val="0"/>
      <w:marTop w:val="0"/>
      <w:marBottom w:val="0"/>
      <w:divBdr>
        <w:top w:val="none" w:sz="0" w:space="0" w:color="auto"/>
        <w:left w:val="none" w:sz="0" w:space="0" w:color="auto"/>
        <w:bottom w:val="none" w:sz="0" w:space="0" w:color="auto"/>
        <w:right w:val="none" w:sz="0" w:space="0" w:color="auto"/>
      </w:divBdr>
    </w:div>
    <w:div w:id="459685157">
      <w:bodyDiv w:val="1"/>
      <w:marLeft w:val="0"/>
      <w:marRight w:val="0"/>
      <w:marTop w:val="0"/>
      <w:marBottom w:val="0"/>
      <w:divBdr>
        <w:top w:val="none" w:sz="0" w:space="0" w:color="auto"/>
        <w:left w:val="none" w:sz="0" w:space="0" w:color="auto"/>
        <w:bottom w:val="none" w:sz="0" w:space="0" w:color="auto"/>
        <w:right w:val="none" w:sz="0" w:space="0" w:color="auto"/>
      </w:divBdr>
    </w:div>
    <w:div w:id="500312491">
      <w:bodyDiv w:val="1"/>
      <w:marLeft w:val="0"/>
      <w:marRight w:val="0"/>
      <w:marTop w:val="0"/>
      <w:marBottom w:val="0"/>
      <w:divBdr>
        <w:top w:val="none" w:sz="0" w:space="0" w:color="auto"/>
        <w:left w:val="none" w:sz="0" w:space="0" w:color="auto"/>
        <w:bottom w:val="none" w:sz="0" w:space="0" w:color="auto"/>
        <w:right w:val="none" w:sz="0" w:space="0" w:color="auto"/>
      </w:divBdr>
    </w:div>
    <w:div w:id="627319585">
      <w:bodyDiv w:val="1"/>
      <w:marLeft w:val="0"/>
      <w:marRight w:val="0"/>
      <w:marTop w:val="0"/>
      <w:marBottom w:val="0"/>
      <w:divBdr>
        <w:top w:val="none" w:sz="0" w:space="0" w:color="auto"/>
        <w:left w:val="none" w:sz="0" w:space="0" w:color="auto"/>
        <w:bottom w:val="none" w:sz="0" w:space="0" w:color="auto"/>
        <w:right w:val="none" w:sz="0" w:space="0" w:color="auto"/>
      </w:divBdr>
    </w:div>
    <w:div w:id="808287053">
      <w:bodyDiv w:val="1"/>
      <w:marLeft w:val="0"/>
      <w:marRight w:val="0"/>
      <w:marTop w:val="0"/>
      <w:marBottom w:val="0"/>
      <w:divBdr>
        <w:top w:val="none" w:sz="0" w:space="0" w:color="auto"/>
        <w:left w:val="none" w:sz="0" w:space="0" w:color="auto"/>
        <w:bottom w:val="none" w:sz="0" w:space="0" w:color="auto"/>
        <w:right w:val="none" w:sz="0" w:space="0" w:color="auto"/>
      </w:divBdr>
    </w:div>
    <w:div w:id="824710032">
      <w:bodyDiv w:val="1"/>
      <w:marLeft w:val="0"/>
      <w:marRight w:val="0"/>
      <w:marTop w:val="0"/>
      <w:marBottom w:val="0"/>
      <w:divBdr>
        <w:top w:val="none" w:sz="0" w:space="0" w:color="auto"/>
        <w:left w:val="none" w:sz="0" w:space="0" w:color="auto"/>
        <w:bottom w:val="none" w:sz="0" w:space="0" w:color="auto"/>
        <w:right w:val="none" w:sz="0" w:space="0" w:color="auto"/>
      </w:divBdr>
    </w:div>
    <w:div w:id="959258515">
      <w:bodyDiv w:val="1"/>
      <w:marLeft w:val="0"/>
      <w:marRight w:val="0"/>
      <w:marTop w:val="0"/>
      <w:marBottom w:val="0"/>
      <w:divBdr>
        <w:top w:val="none" w:sz="0" w:space="0" w:color="auto"/>
        <w:left w:val="none" w:sz="0" w:space="0" w:color="auto"/>
        <w:bottom w:val="none" w:sz="0" w:space="0" w:color="auto"/>
        <w:right w:val="none" w:sz="0" w:space="0" w:color="auto"/>
      </w:divBdr>
      <w:divsChild>
        <w:div w:id="71631176">
          <w:marLeft w:val="0"/>
          <w:marRight w:val="0"/>
          <w:marTop w:val="0"/>
          <w:marBottom w:val="0"/>
          <w:divBdr>
            <w:top w:val="none" w:sz="0" w:space="0" w:color="auto"/>
            <w:left w:val="none" w:sz="0" w:space="0" w:color="auto"/>
            <w:bottom w:val="none" w:sz="0" w:space="0" w:color="auto"/>
            <w:right w:val="none" w:sz="0" w:space="0" w:color="auto"/>
          </w:divBdr>
          <w:divsChild>
            <w:div w:id="1560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0400">
      <w:bodyDiv w:val="1"/>
      <w:marLeft w:val="0"/>
      <w:marRight w:val="0"/>
      <w:marTop w:val="0"/>
      <w:marBottom w:val="0"/>
      <w:divBdr>
        <w:top w:val="none" w:sz="0" w:space="0" w:color="auto"/>
        <w:left w:val="none" w:sz="0" w:space="0" w:color="auto"/>
        <w:bottom w:val="none" w:sz="0" w:space="0" w:color="auto"/>
        <w:right w:val="none" w:sz="0" w:space="0" w:color="auto"/>
      </w:divBdr>
    </w:div>
    <w:div w:id="1106922081">
      <w:bodyDiv w:val="1"/>
      <w:marLeft w:val="0"/>
      <w:marRight w:val="0"/>
      <w:marTop w:val="0"/>
      <w:marBottom w:val="0"/>
      <w:divBdr>
        <w:top w:val="none" w:sz="0" w:space="0" w:color="auto"/>
        <w:left w:val="none" w:sz="0" w:space="0" w:color="auto"/>
        <w:bottom w:val="none" w:sz="0" w:space="0" w:color="auto"/>
        <w:right w:val="none" w:sz="0" w:space="0" w:color="auto"/>
      </w:divBdr>
    </w:div>
    <w:div w:id="1140150916">
      <w:bodyDiv w:val="1"/>
      <w:marLeft w:val="0"/>
      <w:marRight w:val="0"/>
      <w:marTop w:val="0"/>
      <w:marBottom w:val="0"/>
      <w:divBdr>
        <w:top w:val="none" w:sz="0" w:space="0" w:color="auto"/>
        <w:left w:val="none" w:sz="0" w:space="0" w:color="auto"/>
        <w:bottom w:val="none" w:sz="0" w:space="0" w:color="auto"/>
        <w:right w:val="none" w:sz="0" w:space="0" w:color="auto"/>
      </w:divBdr>
    </w:div>
    <w:div w:id="1221481524">
      <w:bodyDiv w:val="1"/>
      <w:marLeft w:val="0"/>
      <w:marRight w:val="0"/>
      <w:marTop w:val="0"/>
      <w:marBottom w:val="0"/>
      <w:divBdr>
        <w:top w:val="none" w:sz="0" w:space="0" w:color="auto"/>
        <w:left w:val="none" w:sz="0" w:space="0" w:color="auto"/>
        <w:bottom w:val="none" w:sz="0" w:space="0" w:color="auto"/>
        <w:right w:val="none" w:sz="0" w:space="0" w:color="auto"/>
      </w:divBdr>
    </w:div>
    <w:div w:id="1237860574">
      <w:bodyDiv w:val="1"/>
      <w:marLeft w:val="0"/>
      <w:marRight w:val="0"/>
      <w:marTop w:val="0"/>
      <w:marBottom w:val="0"/>
      <w:divBdr>
        <w:top w:val="none" w:sz="0" w:space="0" w:color="auto"/>
        <w:left w:val="none" w:sz="0" w:space="0" w:color="auto"/>
        <w:bottom w:val="none" w:sz="0" w:space="0" w:color="auto"/>
        <w:right w:val="none" w:sz="0" w:space="0" w:color="auto"/>
      </w:divBdr>
    </w:div>
    <w:div w:id="1447889777">
      <w:bodyDiv w:val="1"/>
      <w:marLeft w:val="0"/>
      <w:marRight w:val="0"/>
      <w:marTop w:val="0"/>
      <w:marBottom w:val="0"/>
      <w:divBdr>
        <w:top w:val="none" w:sz="0" w:space="0" w:color="auto"/>
        <w:left w:val="none" w:sz="0" w:space="0" w:color="auto"/>
        <w:bottom w:val="none" w:sz="0" w:space="0" w:color="auto"/>
        <w:right w:val="none" w:sz="0" w:space="0" w:color="auto"/>
      </w:divBdr>
      <w:divsChild>
        <w:div w:id="1131171911">
          <w:marLeft w:val="0"/>
          <w:marRight w:val="0"/>
          <w:marTop w:val="0"/>
          <w:marBottom w:val="0"/>
          <w:divBdr>
            <w:top w:val="single" w:sz="6" w:space="0" w:color="000000"/>
            <w:left w:val="single" w:sz="6" w:space="0" w:color="000000"/>
            <w:bottom w:val="single" w:sz="6" w:space="0" w:color="000000"/>
            <w:right w:val="single" w:sz="6" w:space="0" w:color="000000"/>
          </w:divBdr>
          <w:divsChild>
            <w:div w:id="784231660">
              <w:marLeft w:val="0"/>
              <w:marRight w:val="0"/>
              <w:marTop w:val="0"/>
              <w:marBottom w:val="0"/>
              <w:divBdr>
                <w:top w:val="none" w:sz="0" w:space="0" w:color="auto"/>
                <w:left w:val="none" w:sz="0" w:space="0" w:color="auto"/>
                <w:bottom w:val="none" w:sz="0" w:space="0" w:color="auto"/>
                <w:right w:val="none" w:sz="0" w:space="0" w:color="auto"/>
              </w:divBdr>
              <w:divsChild>
                <w:div w:id="1979918063">
                  <w:marLeft w:val="0"/>
                  <w:marRight w:val="0"/>
                  <w:marTop w:val="0"/>
                  <w:marBottom w:val="0"/>
                  <w:divBdr>
                    <w:top w:val="none" w:sz="0" w:space="0" w:color="auto"/>
                    <w:left w:val="none" w:sz="0" w:space="0" w:color="auto"/>
                    <w:bottom w:val="none" w:sz="0" w:space="0" w:color="auto"/>
                    <w:right w:val="none" w:sz="0" w:space="0" w:color="auto"/>
                  </w:divBdr>
                  <w:divsChild>
                    <w:div w:id="1759594164">
                      <w:marLeft w:val="0"/>
                      <w:marRight w:val="0"/>
                      <w:marTop w:val="0"/>
                      <w:marBottom w:val="0"/>
                      <w:divBdr>
                        <w:top w:val="none" w:sz="0" w:space="0" w:color="auto"/>
                        <w:left w:val="none" w:sz="0" w:space="0" w:color="auto"/>
                        <w:bottom w:val="none" w:sz="0" w:space="0" w:color="auto"/>
                        <w:right w:val="none" w:sz="0" w:space="0" w:color="auto"/>
                      </w:divBdr>
                      <w:divsChild>
                        <w:div w:id="265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171759">
      <w:bodyDiv w:val="1"/>
      <w:marLeft w:val="0"/>
      <w:marRight w:val="0"/>
      <w:marTop w:val="0"/>
      <w:marBottom w:val="0"/>
      <w:divBdr>
        <w:top w:val="none" w:sz="0" w:space="0" w:color="auto"/>
        <w:left w:val="none" w:sz="0" w:space="0" w:color="auto"/>
        <w:bottom w:val="none" w:sz="0" w:space="0" w:color="auto"/>
        <w:right w:val="none" w:sz="0" w:space="0" w:color="auto"/>
      </w:divBdr>
    </w:div>
    <w:div w:id="1560286989">
      <w:bodyDiv w:val="1"/>
      <w:marLeft w:val="0"/>
      <w:marRight w:val="0"/>
      <w:marTop w:val="0"/>
      <w:marBottom w:val="0"/>
      <w:divBdr>
        <w:top w:val="none" w:sz="0" w:space="0" w:color="auto"/>
        <w:left w:val="none" w:sz="0" w:space="0" w:color="auto"/>
        <w:bottom w:val="none" w:sz="0" w:space="0" w:color="auto"/>
        <w:right w:val="none" w:sz="0" w:space="0" w:color="auto"/>
      </w:divBdr>
    </w:div>
    <w:div w:id="1584023341">
      <w:bodyDiv w:val="1"/>
      <w:marLeft w:val="0"/>
      <w:marRight w:val="0"/>
      <w:marTop w:val="0"/>
      <w:marBottom w:val="0"/>
      <w:divBdr>
        <w:top w:val="none" w:sz="0" w:space="0" w:color="auto"/>
        <w:left w:val="none" w:sz="0" w:space="0" w:color="auto"/>
        <w:bottom w:val="none" w:sz="0" w:space="0" w:color="auto"/>
        <w:right w:val="none" w:sz="0" w:space="0" w:color="auto"/>
      </w:divBdr>
    </w:div>
    <w:div w:id="1860653608">
      <w:bodyDiv w:val="1"/>
      <w:marLeft w:val="0"/>
      <w:marRight w:val="0"/>
      <w:marTop w:val="0"/>
      <w:marBottom w:val="0"/>
      <w:divBdr>
        <w:top w:val="none" w:sz="0" w:space="0" w:color="auto"/>
        <w:left w:val="none" w:sz="0" w:space="0" w:color="auto"/>
        <w:bottom w:val="none" w:sz="0" w:space="0" w:color="auto"/>
        <w:right w:val="none" w:sz="0" w:space="0" w:color="auto"/>
      </w:divBdr>
    </w:div>
    <w:div w:id="21083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bucint1/InternalLibrary/view_doc.php?IdDoc=248" TargetMode="External"/><Relationship Id="rId21" Type="http://schemas.openxmlformats.org/officeDocument/2006/relationships/hyperlink" Target="https://www.garantibbva.ro/ro/compania-noastra/despre-noi/viziunea-noastra.html" TargetMode="External"/><Relationship Id="rId42" Type="http://schemas.openxmlformats.org/officeDocument/2006/relationships/hyperlink" Target="http://rbucint1/InternalLibrary/view_doc.php?IdDoc=705" TargetMode="External"/><Relationship Id="rId47" Type="http://schemas.openxmlformats.org/officeDocument/2006/relationships/hyperlink" Target="http://rbucint1/InternalLibrary/view_doc.php?IdDoc=607" TargetMode="External"/><Relationship Id="rId63" Type="http://schemas.openxmlformats.org/officeDocument/2006/relationships/hyperlink" Target="https://www.garantibbva.ro/ro/compania-noastra/responsabilitate-sociala.html" TargetMode="External"/><Relationship Id="rId68" Type="http://schemas.openxmlformats.org/officeDocument/2006/relationships/hyperlink" Target="http://rbucint1/InternalLibrary/view_doc.php?IdDoc=701" TargetMode="External"/><Relationship Id="rId84" Type="http://schemas.openxmlformats.org/officeDocument/2006/relationships/fontTable" Target="fontTable.xml"/><Relationship Id="rId16" Type="http://schemas.openxmlformats.org/officeDocument/2006/relationships/image" Target="media/image1.png"/><Relationship Id="rId11" Type="http://schemas.openxmlformats.org/officeDocument/2006/relationships/hyperlink" Target="mailto:EtikBildirim@Garantibbva.com.tr" TargetMode="External"/><Relationship Id="rId32" Type="http://schemas.openxmlformats.org/officeDocument/2006/relationships/hyperlink" Target="http://rbucint1/InternalLibrary/view_doc.php?IdDoc=173" TargetMode="External"/><Relationship Id="rId37" Type="http://schemas.openxmlformats.org/officeDocument/2006/relationships/hyperlink" Target="http://rbucint1/InternalLibrary/view_doc.php?IdDoc=253" TargetMode="External"/><Relationship Id="rId53" Type="http://schemas.openxmlformats.org/officeDocument/2006/relationships/image" Target="media/image8.png"/><Relationship Id="rId58" Type="http://schemas.openxmlformats.org/officeDocument/2006/relationships/image" Target="media/image10.png"/><Relationship Id="rId74" Type="http://schemas.openxmlformats.org/officeDocument/2006/relationships/image" Target="media/image13.png"/><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rbucint1/InternalLibrary/view_doc.php?IdDoc=705" TargetMode="External"/><Relationship Id="rId14" Type="http://schemas.openxmlformats.org/officeDocument/2006/relationships/hyperlink" Target="mailto:EtikBildirim@Garantibbva.com.tr" TargetMode="External"/><Relationship Id="rId22" Type="http://schemas.openxmlformats.org/officeDocument/2006/relationships/image" Target="media/image3.png"/><Relationship Id="rId27" Type="http://schemas.openxmlformats.org/officeDocument/2006/relationships/hyperlink" Target="http://rbucint1/InternalLibrary/view_doc.php?IdDoc=505" TargetMode="External"/><Relationship Id="rId30" Type="http://schemas.openxmlformats.org/officeDocument/2006/relationships/hyperlink" Target="http://rbucint1/InternalLibrary/view_doc.php?IdDoc=696" TargetMode="External"/><Relationship Id="rId35" Type="http://schemas.openxmlformats.org/officeDocument/2006/relationships/hyperlink" Target="http://rbucint1/InternalLibrary/view_doc.php?IdDoc=94" TargetMode="External"/><Relationship Id="rId43" Type="http://schemas.openxmlformats.org/officeDocument/2006/relationships/image" Target="media/image6.png"/><Relationship Id="rId48" Type="http://schemas.openxmlformats.org/officeDocument/2006/relationships/hyperlink" Target="http://rbucint1/InternalLibrary/view_doc.php?IdDoc=604" TargetMode="External"/><Relationship Id="rId56" Type="http://schemas.openxmlformats.org/officeDocument/2006/relationships/hyperlink" Target="https://www.google.com/url?q=https://bbva-portales-wordpress.appspot.com/comunicaciononlineyredessociales/?idioma&amp;sa=D&amp;source=editors&amp;ust=1627382196980000&amp;usg=AOvVaw1RUsR3vmDF-J5InenHdNZG" TargetMode="External"/><Relationship Id="rId64" Type="http://schemas.openxmlformats.org/officeDocument/2006/relationships/hyperlink" Target="https://www.garantibbvainvestorrelations.com/en/environment-social-governance/detail/Declaration-of-Human-Rights/584/1866/0" TargetMode="External"/><Relationship Id="rId69" Type="http://schemas.openxmlformats.org/officeDocument/2006/relationships/image" Target="media/image11.png"/><Relationship Id="rId77" Type="http://schemas.openxmlformats.org/officeDocument/2006/relationships/hyperlink" Target="https://www.bkms-system.com/bkwebanon/report/clientInfo?cin=h4uMFy&amp;c=-1&amp;language=eng" TargetMode="External"/><Relationship Id="rId8" Type="http://schemas.openxmlformats.org/officeDocument/2006/relationships/hyperlink" Target="https://docs.google.com/presentation/d/1xNA7-ysez50jXIE0GWfZlQpvPQDBmSfJ65x4oB1UMo0/edit" TargetMode="External"/><Relationship Id="rId51" Type="http://schemas.openxmlformats.org/officeDocument/2006/relationships/hyperlink" Target="http://rbucint1/InternalLibrary/view_doc.php?IdDoc=833" TargetMode="External"/><Relationship Id="rId72" Type="http://schemas.openxmlformats.org/officeDocument/2006/relationships/hyperlink" Target="mailto:EtikBildirim@Garantibbva.com.tr"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bkms-system.com/bkwebanon/report/clientInfo?cin=h4uMFy&amp;c=-1&amp;language=eng" TargetMode="External"/><Relationship Id="rId17" Type="http://schemas.openxmlformats.org/officeDocument/2006/relationships/hyperlink" Target="http://rbucint1/InternalLibrary/view_doc.php?IdDoc=707" TargetMode="External"/><Relationship Id="rId25" Type="http://schemas.openxmlformats.org/officeDocument/2006/relationships/hyperlink" Target="http://rbucint1/InternalLibrary/view_doc.php?IdDoc=505" TargetMode="External"/><Relationship Id="rId33" Type="http://schemas.openxmlformats.org/officeDocument/2006/relationships/hyperlink" Target="http://rbucint1/InternalLibrary/view_doc.php?IdDoc=729" TargetMode="External"/><Relationship Id="rId38" Type="http://schemas.openxmlformats.org/officeDocument/2006/relationships/image" Target="media/image5.emf"/><Relationship Id="rId46" Type="http://schemas.openxmlformats.org/officeDocument/2006/relationships/hyperlink" Target="http://rbucint1/InternalLibrary/view_doc.php?IdDoc=606" TargetMode="External"/><Relationship Id="rId59" Type="http://schemas.openxmlformats.org/officeDocument/2006/relationships/hyperlink" Target="http://rbucint1/InternalLibrary/view_doc.php?IdDoc=540" TargetMode="External"/><Relationship Id="rId67" Type="http://schemas.openxmlformats.org/officeDocument/2006/relationships/hyperlink" Target="https://www.garantibbva.ro/ro/compania-noastra/responsabilitate-sociala.html" TargetMode="External"/><Relationship Id="rId20" Type="http://schemas.openxmlformats.org/officeDocument/2006/relationships/image" Target="media/image2.png"/><Relationship Id="rId41" Type="http://schemas.openxmlformats.org/officeDocument/2006/relationships/hyperlink" Target="http://rbucint1/InternalLibrary/view_doc.php?IdDoc=94" TargetMode="External"/><Relationship Id="rId54" Type="http://schemas.openxmlformats.org/officeDocument/2006/relationships/image" Target="media/image9.png"/><Relationship Id="rId62" Type="http://schemas.openxmlformats.org/officeDocument/2006/relationships/hyperlink" Target="http://rbucint1/InternalLibrary/view_doc.php?IdDoc=358" TargetMode="External"/><Relationship Id="rId70" Type="http://schemas.openxmlformats.org/officeDocument/2006/relationships/image" Target="media/image12.png"/><Relationship Id="rId75" Type="http://schemas.openxmlformats.org/officeDocument/2006/relationships/hyperlink" Target="mailto:whistleblowingchannel@garantibbva.ro"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kms-system.com/bkwebanon/report/clientInfo?cin=h4uMFy&amp;c=-1&amp;language=eng" TargetMode="External"/><Relationship Id="rId23" Type="http://schemas.openxmlformats.org/officeDocument/2006/relationships/image" Target="media/image4.png"/><Relationship Id="rId28" Type="http://schemas.openxmlformats.org/officeDocument/2006/relationships/hyperlink" Target="http://rbucint1/InternalLibrary/view_doc.php?IdDoc=694" TargetMode="External"/><Relationship Id="rId36" Type="http://schemas.openxmlformats.org/officeDocument/2006/relationships/hyperlink" Target="http://rbucint1/InternalLibrary/Documente/P0697%20v12%2019-11-2021_EN%20.docx" TargetMode="External"/><Relationship Id="rId49" Type="http://schemas.openxmlformats.org/officeDocument/2006/relationships/hyperlink" Target="http://rbucint1/InternalLibrary/view_doc.php?IdDoc=729" TargetMode="External"/><Relationship Id="rId57" Type="http://schemas.openxmlformats.org/officeDocument/2006/relationships/hyperlink" Target="http://rbucint1/InternalLibrary/view_doc.php?IdDoc=702" TargetMode="External"/><Relationship Id="rId10" Type="http://schemas.openxmlformats.org/officeDocument/2006/relationships/hyperlink" Target="mailto:whistleblowingchannel@garantibbva.ro" TargetMode="External"/><Relationship Id="rId31" Type="http://schemas.openxmlformats.org/officeDocument/2006/relationships/hyperlink" Target="http://rbucint1/InternalLibrary/view_doc.php?IdDoc=698" TargetMode="External"/><Relationship Id="rId44" Type="http://schemas.openxmlformats.org/officeDocument/2006/relationships/image" Target="media/image7.png"/><Relationship Id="rId52" Type="http://schemas.openxmlformats.org/officeDocument/2006/relationships/hyperlink" Target="http://rbucint1/InternalLibrary/view_doc.php?IdDoc=754" TargetMode="External"/><Relationship Id="rId60" Type="http://schemas.openxmlformats.org/officeDocument/2006/relationships/hyperlink" Target="http://rbucint1/InternalLibrary/view_doc.php?IdDoc=315" TargetMode="External"/><Relationship Id="rId65" Type="http://schemas.openxmlformats.org/officeDocument/2006/relationships/hyperlink" Target="http://rbucint1/InternalLibrary/view_doc.php?IdDoc=805" TargetMode="External"/><Relationship Id="rId73" Type="http://schemas.openxmlformats.org/officeDocument/2006/relationships/hyperlink" Target="https://www.bkms-system.com/bkwebanon/report/clientInfo?cin=h4uMFy&amp;c=-1&amp;language=eng"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arantibbva.ro/ro/compania-noastra/despre-noi/viziunea-noastra.html" TargetMode="External"/><Relationship Id="rId13" Type="http://schemas.openxmlformats.org/officeDocument/2006/relationships/hyperlink" Target="mailto:whistleblowingchannel@garantibbva.ro" TargetMode="External"/><Relationship Id="rId18" Type="http://schemas.openxmlformats.org/officeDocument/2006/relationships/hyperlink" Target="https://drive.google.com/file/d/1hDxMgiKyTB9NKvLcmQdTKRGoInh6rT0_/view?usp=sharing" TargetMode="External"/><Relationship Id="rId39" Type="http://schemas.openxmlformats.org/officeDocument/2006/relationships/package" Target="embeddings/Microsoft_Word_Document.docx"/><Relationship Id="rId34" Type="http://schemas.openxmlformats.org/officeDocument/2006/relationships/hyperlink" Target="http://rbucint1/InternalLibrary/view_doc.php?IdDoc=611" TargetMode="External"/><Relationship Id="rId50" Type="http://schemas.openxmlformats.org/officeDocument/2006/relationships/hyperlink" Target="http://rbucint1/InternalLibrary/view_doc.php?IdDoc=754" TargetMode="External"/><Relationship Id="rId55" Type="http://schemas.openxmlformats.org/officeDocument/2006/relationships/hyperlink" Target="http://rbucint1/InternalLibrary/view_doc.php?IdDoc=702" TargetMode="External"/><Relationship Id="rId76" Type="http://schemas.openxmlformats.org/officeDocument/2006/relationships/hyperlink" Target="mailto:EtikBildirim@Garantibbva.com.tr" TargetMode="External"/><Relationship Id="rId7" Type="http://schemas.openxmlformats.org/officeDocument/2006/relationships/endnotes" Target="endnotes.xml"/><Relationship Id="rId71" Type="http://schemas.openxmlformats.org/officeDocument/2006/relationships/hyperlink" Target="mailto:whistleblowingchannel@garantibbva.ro" TargetMode="External"/><Relationship Id="rId2" Type="http://schemas.openxmlformats.org/officeDocument/2006/relationships/numbering" Target="numbering.xml"/><Relationship Id="rId29" Type="http://schemas.openxmlformats.org/officeDocument/2006/relationships/hyperlink" Target="http://rbucint1/InternalLibrary/view_doc.php?IdDoc=695" TargetMode="External"/><Relationship Id="rId24" Type="http://schemas.openxmlformats.org/officeDocument/2006/relationships/hyperlink" Target="http://rbucint1/InternalLibrary/view_doc.php?IdDoc=248" TargetMode="External"/><Relationship Id="rId40" Type="http://schemas.openxmlformats.org/officeDocument/2006/relationships/hyperlink" Target="http://rbucint1/InternalLibrary/view_doc.php?IdDoc=611" TargetMode="External"/><Relationship Id="rId45" Type="http://schemas.openxmlformats.org/officeDocument/2006/relationships/hyperlink" Target="http://rbucint1/InternalLibrary/view_doc.php?IdDoc=606" TargetMode="External"/><Relationship Id="rId66" Type="http://schemas.openxmlformats.org/officeDocument/2006/relationships/hyperlink" Target="http://rbucint1/InternalLibrary/view_doc.php?IdDoc=807" TargetMode="External"/><Relationship Id="rId61" Type="http://schemas.openxmlformats.org/officeDocument/2006/relationships/hyperlink" Target="http://rbucint1/InternalLibrary/view_doc.php?IdDoc=719" TargetMode="External"/><Relationship Id="rId8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11D2-04FB-44E2-A436-CD66FF8E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10349</Words>
  <Characters>73410</Characters>
  <Application>Microsoft Office Word</Application>
  <DocSecurity>0</DocSecurity>
  <Lines>611</Lines>
  <Paragraphs>167</Paragraphs>
  <ScaleCrop>false</ScaleCrop>
  <HeadingPairs>
    <vt:vector size="2" baseType="variant">
      <vt:variant>
        <vt:lpstr>Title</vt:lpstr>
      </vt:variant>
      <vt:variant>
        <vt:i4>1</vt:i4>
      </vt:variant>
    </vt:vector>
  </HeadingPairs>
  <TitlesOfParts>
    <vt:vector size="1" baseType="lpstr">
      <vt:lpstr>L</vt:lpstr>
    </vt:vector>
  </TitlesOfParts>
  <Company>Garanti Bank International Romania</Company>
  <LinksUpToDate>false</LinksUpToDate>
  <CharactersWithSpaces>83592</CharactersWithSpaces>
  <SharedDoc>false</SharedDoc>
  <HLinks>
    <vt:vector size="738" baseType="variant">
      <vt:variant>
        <vt:i4>6094892</vt:i4>
      </vt:variant>
      <vt:variant>
        <vt:i4>543</vt:i4>
      </vt:variant>
      <vt:variant>
        <vt:i4>0</vt:i4>
      </vt:variant>
      <vt:variant>
        <vt:i4>5</vt:i4>
      </vt:variant>
      <vt:variant>
        <vt:lpwstr>mailto:EtikBildirim@Garantibbva.com.tr</vt:lpwstr>
      </vt:variant>
      <vt:variant>
        <vt:lpwstr/>
      </vt:variant>
      <vt:variant>
        <vt:i4>8061011</vt:i4>
      </vt:variant>
      <vt:variant>
        <vt:i4>540</vt:i4>
      </vt:variant>
      <vt:variant>
        <vt:i4>0</vt:i4>
      </vt:variant>
      <vt:variant>
        <vt:i4>5</vt:i4>
      </vt:variant>
      <vt:variant>
        <vt:lpwstr>mailto:whistleblowingchannel@garantibbva.ro</vt:lpwstr>
      </vt:variant>
      <vt:variant>
        <vt:lpwstr/>
      </vt:variant>
      <vt:variant>
        <vt:i4>8061011</vt:i4>
      </vt:variant>
      <vt:variant>
        <vt:i4>537</vt:i4>
      </vt:variant>
      <vt:variant>
        <vt:i4>0</vt:i4>
      </vt:variant>
      <vt:variant>
        <vt:i4>5</vt:i4>
      </vt:variant>
      <vt:variant>
        <vt:lpwstr>mailto:whistleblowingchannel@garantibbva.ro</vt:lpwstr>
      </vt:variant>
      <vt:variant>
        <vt:lpwstr/>
      </vt:variant>
      <vt:variant>
        <vt:i4>6094892</vt:i4>
      </vt:variant>
      <vt:variant>
        <vt:i4>534</vt:i4>
      </vt:variant>
      <vt:variant>
        <vt:i4>0</vt:i4>
      </vt:variant>
      <vt:variant>
        <vt:i4>5</vt:i4>
      </vt:variant>
      <vt:variant>
        <vt:lpwstr>mailto:EtikBildirim@Garantibbva.com.tr</vt:lpwstr>
      </vt:variant>
      <vt:variant>
        <vt:lpwstr/>
      </vt:variant>
      <vt:variant>
        <vt:i4>8061011</vt:i4>
      </vt:variant>
      <vt:variant>
        <vt:i4>531</vt:i4>
      </vt:variant>
      <vt:variant>
        <vt:i4>0</vt:i4>
      </vt:variant>
      <vt:variant>
        <vt:i4>5</vt:i4>
      </vt:variant>
      <vt:variant>
        <vt:lpwstr>mailto:whistleblowingchannel@garantibbva.ro</vt:lpwstr>
      </vt:variant>
      <vt:variant>
        <vt:lpwstr/>
      </vt:variant>
      <vt:variant>
        <vt:i4>8061011</vt:i4>
      </vt:variant>
      <vt:variant>
        <vt:i4>528</vt:i4>
      </vt:variant>
      <vt:variant>
        <vt:i4>0</vt:i4>
      </vt:variant>
      <vt:variant>
        <vt:i4>5</vt:i4>
      </vt:variant>
      <vt:variant>
        <vt:lpwstr>mailto:whistleblowingchannel@garantibbva.ro</vt:lpwstr>
      </vt:variant>
      <vt:variant>
        <vt:lpwstr/>
      </vt:variant>
      <vt:variant>
        <vt:i4>2097171</vt:i4>
      </vt:variant>
      <vt:variant>
        <vt:i4>525</vt:i4>
      </vt:variant>
      <vt:variant>
        <vt:i4>0</vt:i4>
      </vt:variant>
      <vt:variant>
        <vt:i4>5</vt:i4>
      </vt:variant>
      <vt:variant>
        <vt:lpwstr>http://rbucint1/InternalLibrary/view_doc.php?IdDoc=701</vt:lpwstr>
      </vt:variant>
      <vt:variant>
        <vt:lpwstr/>
      </vt:variant>
      <vt:variant>
        <vt:i4>6029314</vt:i4>
      </vt:variant>
      <vt:variant>
        <vt:i4>522</vt:i4>
      </vt:variant>
      <vt:variant>
        <vt:i4>0</vt:i4>
      </vt:variant>
      <vt:variant>
        <vt:i4>5</vt:i4>
      </vt:variant>
      <vt:variant>
        <vt:lpwstr>https://www.garantibbva.ro/ro/compania-noastra/responsabilitate-sociala.html</vt:lpwstr>
      </vt:variant>
      <vt:variant>
        <vt:lpwstr/>
      </vt:variant>
      <vt:variant>
        <vt:i4>5177447</vt:i4>
      </vt:variant>
      <vt:variant>
        <vt:i4>519</vt:i4>
      </vt:variant>
      <vt:variant>
        <vt:i4>0</vt:i4>
      </vt:variant>
      <vt:variant>
        <vt:i4>5</vt:i4>
      </vt:variant>
      <vt:variant>
        <vt:lpwstr>https://accionistaseinversores.bbva.com/wp-content/uploads/2020/12/Principios-Estrategia-fiscal_Eng.pdf</vt:lpwstr>
      </vt:variant>
      <vt:variant>
        <vt:lpwstr/>
      </vt:variant>
      <vt:variant>
        <vt:i4>33</vt:i4>
      </vt:variant>
      <vt:variant>
        <vt:i4>516</vt:i4>
      </vt:variant>
      <vt:variant>
        <vt:i4>0</vt:i4>
      </vt:variant>
      <vt:variant>
        <vt:i4>5</vt:i4>
      </vt:variant>
      <vt:variant>
        <vt:lpwstr>http://garantibbva-intranet/_layouts/15/download.aspx?SourceURL=/pf/Documents/ESIAP/CSEDS%20Proseduru.doc</vt:lpwstr>
      </vt:variant>
      <vt:variant>
        <vt:lpwstr/>
      </vt:variant>
      <vt:variant>
        <vt:i4>2818067</vt:i4>
      </vt:variant>
      <vt:variant>
        <vt:i4>513</vt:i4>
      </vt:variant>
      <vt:variant>
        <vt:i4>0</vt:i4>
      </vt:variant>
      <vt:variant>
        <vt:i4>5</vt:i4>
      </vt:variant>
      <vt:variant>
        <vt:lpwstr>http://rbucint1/InternalLibrary/view_doc.php?IdDoc=805</vt:lpwstr>
      </vt:variant>
      <vt:variant>
        <vt:lpwstr/>
      </vt:variant>
      <vt:variant>
        <vt:i4>3342387</vt:i4>
      </vt:variant>
      <vt:variant>
        <vt:i4>510</vt:i4>
      </vt:variant>
      <vt:variant>
        <vt:i4>0</vt:i4>
      </vt:variant>
      <vt:variant>
        <vt:i4>5</vt:i4>
      </vt:variant>
      <vt:variant>
        <vt:lpwstr>https://www.garantibbvainvestorrelations.com/en/environment-social-governance/detail/Declaration-of-Human-Rights/584/1866/0</vt:lpwstr>
      </vt:variant>
      <vt:variant>
        <vt:lpwstr/>
      </vt:variant>
      <vt:variant>
        <vt:i4>6029314</vt:i4>
      </vt:variant>
      <vt:variant>
        <vt:i4>507</vt:i4>
      </vt:variant>
      <vt:variant>
        <vt:i4>0</vt:i4>
      </vt:variant>
      <vt:variant>
        <vt:i4>5</vt:i4>
      </vt:variant>
      <vt:variant>
        <vt:lpwstr>https://www.garantibbva.ro/ro/compania-noastra/responsabilitate-sociala.html</vt:lpwstr>
      </vt:variant>
      <vt:variant>
        <vt:lpwstr/>
      </vt:variant>
      <vt:variant>
        <vt:i4>2949142</vt:i4>
      </vt:variant>
      <vt:variant>
        <vt:i4>504</vt:i4>
      </vt:variant>
      <vt:variant>
        <vt:i4>0</vt:i4>
      </vt:variant>
      <vt:variant>
        <vt:i4>5</vt:i4>
      </vt:variant>
      <vt:variant>
        <vt:lpwstr>http://rbucint1/InternalLibrary/view_doc.php?IdDoc=358</vt:lpwstr>
      </vt:variant>
      <vt:variant>
        <vt:lpwstr/>
      </vt:variant>
      <vt:variant>
        <vt:i4>2621458</vt:i4>
      </vt:variant>
      <vt:variant>
        <vt:i4>501</vt:i4>
      </vt:variant>
      <vt:variant>
        <vt:i4>0</vt:i4>
      </vt:variant>
      <vt:variant>
        <vt:i4>5</vt:i4>
      </vt:variant>
      <vt:variant>
        <vt:lpwstr>http://rbucint1/InternalLibrary/view_doc.php?IdDoc=719</vt:lpwstr>
      </vt:variant>
      <vt:variant>
        <vt:lpwstr/>
      </vt:variant>
      <vt:variant>
        <vt:i4>2097170</vt:i4>
      </vt:variant>
      <vt:variant>
        <vt:i4>498</vt:i4>
      </vt:variant>
      <vt:variant>
        <vt:i4>0</vt:i4>
      </vt:variant>
      <vt:variant>
        <vt:i4>5</vt:i4>
      </vt:variant>
      <vt:variant>
        <vt:lpwstr>http://rbucint1/InternalLibrary/view_doc.php?IdDoc=315</vt:lpwstr>
      </vt:variant>
      <vt:variant>
        <vt:lpwstr/>
      </vt:variant>
      <vt:variant>
        <vt:i4>2293783</vt:i4>
      </vt:variant>
      <vt:variant>
        <vt:i4>495</vt:i4>
      </vt:variant>
      <vt:variant>
        <vt:i4>0</vt:i4>
      </vt:variant>
      <vt:variant>
        <vt:i4>5</vt:i4>
      </vt:variant>
      <vt:variant>
        <vt:lpwstr>http://rbucint1/InternalLibrary/view_doc.php?IdDoc=540</vt:lpwstr>
      </vt:variant>
      <vt:variant>
        <vt:lpwstr/>
      </vt:variant>
      <vt:variant>
        <vt:i4>2293779</vt:i4>
      </vt:variant>
      <vt:variant>
        <vt:i4>492</vt:i4>
      </vt:variant>
      <vt:variant>
        <vt:i4>0</vt:i4>
      </vt:variant>
      <vt:variant>
        <vt:i4>5</vt:i4>
      </vt:variant>
      <vt:variant>
        <vt:lpwstr>http://rbucint1/InternalLibrary/view_doc.php?IdDoc=702</vt:lpwstr>
      </vt:variant>
      <vt:variant>
        <vt:lpwstr/>
      </vt:variant>
      <vt:variant>
        <vt:i4>3801127</vt:i4>
      </vt:variant>
      <vt:variant>
        <vt:i4>489</vt:i4>
      </vt:variant>
      <vt:variant>
        <vt:i4>0</vt:i4>
      </vt:variant>
      <vt:variant>
        <vt:i4>5</vt:i4>
      </vt:variant>
      <vt:variant>
        <vt:lpwstr>https://www.google.com/url?q=https://bbva-portales-wordpress.appspot.com/comunicaciononlineyredessociales/?idioma&amp;sa=D&amp;source=editors&amp;ust=1627382196980000&amp;usg=AOvVaw1RUsR3vmDF-J5InenHdNZG</vt:lpwstr>
      </vt:variant>
      <vt:variant>
        <vt:lpwstr/>
      </vt:variant>
      <vt:variant>
        <vt:i4>2293779</vt:i4>
      </vt:variant>
      <vt:variant>
        <vt:i4>486</vt:i4>
      </vt:variant>
      <vt:variant>
        <vt:i4>0</vt:i4>
      </vt:variant>
      <vt:variant>
        <vt:i4>5</vt:i4>
      </vt:variant>
      <vt:variant>
        <vt:lpwstr>http://rbucint1/InternalLibrary/view_doc.php?IdDoc=702</vt:lpwstr>
      </vt:variant>
      <vt:variant>
        <vt:lpwstr/>
      </vt:variant>
      <vt:variant>
        <vt:i4>2424854</vt:i4>
      </vt:variant>
      <vt:variant>
        <vt:i4>483</vt:i4>
      </vt:variant>
      <vt:variant>
        <vt:i4>0</vt:i4>
      </vt:variant>
      <vt:variant>
        <vt:i4>5</vt:i4>
      </vt:variant>
      <vt:variant>
        <vt:lpwstr>http://rbucint1/InternalLibrary/view_doc.php?IdDoc=754</vt:lpwstr>
      </vt:variant>
      <vt:variant>
        <vt:lpwstr/>
      </vt:variant>
      <vt:variant>
        <vt:i4>2424854</vt:i4>
      </vt:variant>
      <vt:variant>
        <vt:i4>480</vt:i4>
      </vt:variant>
      <vt:variant>
        <vt:i4>0</vt:i4>
      </vt:variant>
      <vt:variant>
        <vt:i4>5</vt:i4>
      </vt:variant>
      <vt:variant>
        <vt:lpwstr>http://rbucint1/InternalLibrary/view_doc.php?IdDoc=754</vt:lpwstr>
      </vt:variant>
      <vt:variant>
        <vt:lpwstr/>
      </vt:variant>
      <vt:variant>
        <vt:i4>2621457</vt:i4>
      </vt:variant>
      <vt:variant>
        <vt:i4>477</vt:i4>
      </vt:variant>
      <vt:variant>
        <vt:i4>0</vt:i4>
      </vt:variant>
      <vt:variant>
        <vt:i4>5</vt:i4>
      </vt:variant>
      <vt:variant>
        <vt:lpwstr>http://rbucint1/InternalLibrary/view_doc.php?IdDoc=729</vt:lpwstr>
      </vt:variant>
      <vt:variant>
        <vt:lpwstr/>
      </vt:variant>
      <vt:variant>
        <vt:i4>2359315</vt:i4>
      </vt:variant>
      <vt:variant>
        <vt:i4>474</vt:i4>
      </vt:variant>
      <vt:variant>
        <vt:i4>0</vt:i4>
      </vt:variant>
      <vt:variant>
        <vt:i4>5</vt:i4>
      </vt:variant>
      <vt:variant>
        <vt:lpwstr>http://rbucint1/InternalLibrary/view_doc.php?IdDoc=604</vt:lpwstr>
      </vt:variant>
      <vt:variant>
        <vt:lpwstr/>
      </vt:variant>
      <vt:variant>
        <vt:i4>2555923</vt:i4>
      </vt:variant>
      <vt:variant>
        <vt:i4>471</vt:i4>
      </vt:variant>
      <vt:variant>
        <vt:i4>0</vt:i4>
      </vt:variant>
      <vt:variant>
        <vt:i4>5</vt:i4>
      </vt:variant>
      <vt:variant>
        <vt:lpwstr>http://rbucint1/InternalLibrary/view_doc.php?IdDoc=607</vt:lpwstr>
      </vt:variant>
      <vt:variant>
        <vt:lpwstr/>
      </vt:variant>
      <vt:variant>
        <vt:i4>2490387</vt:i4>
      </vt:variant>
      <vt:variant>
        <vt:i4>468</vt:i4>
      </vt:variant>
      <vt:variant>
        <vt:i4>0</vt:i4>
      </vt:variant>
      <vt:variant>
        <vt:i4>5</vt:i4>
      </vt:variant>
      <vt:variant>
        <vt:lpwstr>http://rbucint1/InternalLibrary/view_doc.php?IdDoc=606</vt:lpwstr>
      </vt:variant>
      <vt:variant>
        <vt:lpwstr/>
      </vt:variant>
      <vt:variant>
        <vt:i4>2490387</vt:i4>
      </vt:variant>
      <vt:variant>
        <vt:i4>465</vt:i4>
      </vt:variant>
      <vt:variant>
        <vt:i4>0</vt:i4>
      </vt:variant>
      <vt:variant>
        <vt:i4>5</vt:i4>
      </vt:variant>
      <vt:variant>
        <vt:lpwstr>http://rbucint1/InternalLibrary/view_doc.php?IdDoc=606</vt:lpwstr>
      </vt:variant>
      <vt:variant>
        <vt:lpwstr/>
      </vt:variant>
      <vt:variant>
        <vt:i4>2752606</vt:i4>
      </vt:variant>
      <vt:variant>
        <vt:i4>462</vt:i4>
      </vt:variant>
      <vt:variant>
        <vt:i4>0</vt:i4>
      </vt:variant>
      <vt:variant>
        <vt:i4>5</vt:i4>
      </vt:variant>
      <vt:variant>
        <vt:lpwstr>http://garantibbva-intranet/ik/Documents/IK/garantihakkinda/yonetmelik/Gayrimenkul Sat%C4%B1%C5%9F_S%C3%BCre%C3%A7veUygulamalar%C4%B1_vsube_101220.pdf</vt:lpwstr>
      </vt:variant>
      <vt:variant>
        <vt:lpwstr/>
      </vt:variant>
      <vt:variant>
        <vt:i4>2359315</vt:i4>
      </vt:variant>
      <vt:variant>
        <vt:i4>459</vt:i4>
      </vt:variant>
      <vt:variant>
        <vt:i4>0</vt:i4>
      </vt:variant>
      <vt:variant>
        <vt:i4>5</vt:i4>
      </vt:variant>
      <vt:variant>
        <vt:lpwstr>http://rbucint1/InternalLibrary/view_doc.php?IdDoc=705</vt:lpwstr>
      </vt:variant>
      <vt:variant>
        <vt:lpwstr/>
      </vt:variant>
      <vt:variant>
        <vt:i4>2031651</vt:i4>
      </vt:variant>
      <vt:variant>
        <vt:i4>456</vt:i4>
      </vt:variant>
      <vt:variant>
        <vt:i4>0</vt:i4>
      </vt:variant>
      <vt:variant>
        <vt:i4>5</vt:i4>
      </vt:variant>
      <vt:variant>
        <vt:lpwstr>http://rbucint1/InternalLibrary/view_doc.php?IdDoc=94</vt:lpwstr>
      </vt:variant>
      <vt:variant>
        <vt:lpwstr/>
      </vt:variant>
      <vt:variant>
        <vt:i4>2162706</vt:i4>
      </vt:variant>
      <vt:variant>
        <vt:i4>453</vt:i4>
      </vt:variant>
      <vt:variant>
        <vt:i4>0</vt:i4>
      </vt:variant>
      <vt:variant>
        <vt:i4>5</vt:i4>
      </vt:variant>
      <vt:variant>
        <vt:lpwstr>http://rbucint1/InternalLibrary/view_doc.php?IdDoc=611</vt:lpwstr>
      </vt:variant>
      <vt:variant>
        <vt:lpwstr/>
      </vt:variant>
      <vt:variant>
        <vt:i4>458868</vt:i4>
      </vt:variant>
      <vt:variant>
        <vt:i4>450</vt:i4>
      </vt:variant>
      <vt:variant>
        <vt:i4>0</vt:i4>
      </vt:variant>
      <vt:variant>
        <vt:i4>5</vt:i4>
      </vt:variant>
      <vt:variant>
        <vt:lpwstr>http://garantidokuman/_layouts/15/download.aspx?SourceURL=http://garantibbva-dokuman/surec/GBProcedureDocuments/d975f824-3357-419e-a564-7b563c086296.docx</vt:lpwstr>
      </vt:variant>
      <vt:variant>
        <vt:lpwstr/>
      </vt:variant>
      <vt:variant>
        <vt:i4>2555926</vt:i4>
      </vt:variant>
      <vt:variant>
        <vt:i4>444</vt:i4>
      </vt:variant>
      <vt:variant>
        <vt:i4>0</vt:i4>
      </vt:variant>
      <vt:variant>
        <vt:i4>5</vt:i4>
      </vt:variant>
      <vt:variant>
        <vt:lpwstr>http://rbucint1/InternalLibrary/view_doc.php?IdDoc=253</vt:lpwstr>
      </vt:variant>
      <vt:variant>
        <vt:lpwstr/>
      </vt:variant>
      <vt:variant>
        <vt:i4>2031651</vt:i4>
      </vt:variant>
      <vt:variant>
        <vt:i4>441</vt:i4>
      </vt:variant>
      <vt:variant>
        <vt:i4>0</vt:i4>
      </vt:variant>
      <vt:variant>
        <vt:i4>5</vt:i4>
      </vt:variant>
      <vt:variant>
        <vt:lpwstr>http://rbucint1/InternalLibrary/view_doc.php?IdDoc=94</vt:lpwstr>
      </vt:variant>
      <vt:variant>
        <vt:lpwstr/>
      </vt:variant>
      <vt:variant>
        <vt:i4>2162706</vt:i4>
      </vt:variant>
      <vt:variant>
        <vt:i4>438</vt:i4>
      </vt:variant>
      <vt:variant>
        <vt:i4>0</vt:i4>
      </vt:variant>
      <vt:variant>
        <vt:i4>5</vt:i4>
      </vt:variant>
      <vt:variant>
        <vt:lpwstr>http://rbucint1/InternalLibrary/view_doc.php?IdDoc=611</vt:lpwstr>
      </vt:variant>
      <vt:variant>
        <vt:lpwstr/>
      </vt:variant>
      <vt:variant>
        <vt:i4>458868</vt:i4>
      </vt:variant>
      <vt:variant>
        <vt:i4>435</vt:i4>
      </vt:variant>
      <vt:variant>
        <vt:i4>0</vt:i4>
      </vt:variant>
      <vt:variant>
        <vt:i4>5</vt:i4>
      </vt:variant>
      <vt:variant>
        <vt:lpwstr>http://garantidokuman/_layouts/15/download.aspx?SourceURL=http://garantibbva-dokuman/surec/GBProcedureDocuments/d975f824-3357-419e-a564-7b563c086296.docx</vt:lpwstr>
      </vt:variant>
      <vt:variant>
        <vt:lpwstr/>
      </vt:variant>
      <vt:variant>
        <vt:i4>39</vt:i4>
      </vt:variant>
      <vt:variant>
        <vt:i4>432</vt:i4>
      </vt:variant>
      <vt:variant>
        <vt:i4>0</vt:i4>
      </vt:variant>
      <vt:variant>
        <vt:i4>5</vt:i4>
      </vt:variant>
      <vt:variant>
        <vt:lpwstr>http://garantidokuman/_layouts/15/download.aspx?SourceURL=http://garantibbva-dokuman/surec/GBProcedureDocuments/36d9db9d-48ab-4113-98df-82d520728788.docx</vt:lpwstr>
      </vt:variant>
      <vt:variant>
        <vt:lpwstr/>
      </vt:variant>
      <vt:variant>
        <vt:i4>2621457</vt:i4>
      </vt:variant>
      <vt:variant>
        <vt:i4>429</vt:i4>
      </vt:variant>
      <vt:variant>
        <vt:i4>0</vt:i4>
      </vt:variant>
      <vt:variant>
        <vt:i4>5</vt:i4>
      </vt:variant>
      <vt:variant>
        <vt:lpwstr>http://rbucint1/InternalLibrary/view_doc.php?IdDoc=729</vt:lpwstr>
      </vt:variant>
      <vt:variant>
        <vt:lpwstr/>
      </vt:variant>
      <vt:variant>
        <vt:i4>2621466</vt:i4>
      </vt:variant>
      <vt:variant>
        <vt:i4>426</vt:i4>
      </vt:variant>
      <vt:variant>
        <vt:i4>0</vt:i4>
      </vt:variant>
      <vt:variant>
        <vt:i4>5</vt:i4>
      </vt:variant>
      <vt:variant>
        <vt:lpwstr>http://rbucint1/InternalLibrary/view_doc.php?IdDoc=698</vt:lpwstr>
      </vt:variant>
      <vt:variant>
        <vt:lpwstr/>
      </vt:variant>
      <vt:variant>
        <vt:i4>2490394</vt:i4>
      </vt:variant>
      <vt:variant>
        <vt:i4>423</vt:i4>
      </vt:variant>
      <vt:variant>
        <vt:i4>0</vt:i4>
      </vt:variant>
      <vt:variant>
        <vt:i4>5</vt:i4>
      </vt:variant>
      <vt:variant>
        <vt:lpwstr>http://rbucint1/InternalLibrary/view_doc.php?IdDoc=696</vt:lpwstr>
      </vt:variant>
      <vt:variant>
        <vt:lpwstr/>
      </vt:variant>
      <vt:variant>
        <vt:i4>2424858</vt:i4>
      </vt:variant>
      <vt:variant>
        <vt:i4>420</vt:i4>
      </vt:variant>
      <vt:variant>
        <vt:i4>0</vt:i4>
      </vt:variant>
      <vt:variant>
        <vt:i4>5</vt:i4>
      </vt:variant>
      <vt:variant>
        <vt:lpwstr>http://rbucint1/InternalLibrary/view_doc.php?IdDoc=695</vt:lpwstr>
      </vt:variant>
      <vt:variant>
        <vt:lpwstr/>
      </vt:variant>
      <vt:variant>
        <vt:i4>2359322</vt:i4>
      </vt:variant>
      <vt:variant>
        <vt:i4>417</vt:i4>
      </vt:variant>
      <vt:variant>
        <vt:i4>0</vt:i4>
      </vt:variant>
      <vt:variant>
        <vt:i4>5</vt:i4>
      </vt:variant>
      <vt:variant>
        <vt:lpwstr>http://rbucint1/InternalLibrary/view_doc.php?IdDoc=694</vt:lpwstr>
      </vt:variant>
      <vt:variant>
        <vt:lpwstr/>
      </vt:variant>
      <vt:variant>
        <vt:i4>7929891</vt:i4>
      </vt:variant>
      <vt:variant>
        <vt:i4>414</vt:i4>
      </vt:variant>
      <vt:variant>
        <vt:i4>0</vt:i4>
      </vt:variant>
      <vt:variant>
        <vt:i4>5</vt:i4>
      </vt:variant>
      <vt:variant>
        <vt:lpwstr>https://www.garantibbvainvestorrelations.com/tr/kurumsal-yonetim/detay/Kisisel-Verilerin-Korunmasi-ve-Islenmesi-Politikasi/1821/8303/0</vt:lpwstr>
      </vt:variant>
      <vt:variant>
        <vt:lpwstr/>
      </vt:variant>
      <vt:variant>
        <vt:i4>2490387</vt:i4>
      </vt:variant>
      <vt:variant>
        <vt:i4>411</vt:i4>
      </vt:variant>
      <vt:variant>
        <vt:i4>0</vt:i4>
      </vt:variant>
      <vt:variant>
        <vt:i4>5</vt:i4>
      </vt:variant>
      <vt:variant>
        <vt:lpwstr>http://rbucint1/InternalLibrary/view_doc.php?IdDoc=505</vt:lpwstr>
      </vt:variant>
      <vt:variant>
        <vt:lpwstr/>
      </vt:variant>
      <vt:variant>
        <vt:i4>2883607</vt:i4>
      </vt:variant>
      <vt:variant>
        <vt:i4>408</vt:i4>
      </vt:variant>
      <vt:variant>
        <vt:i4>0</vt:i4>
      </vt:variant>
      <vt:variant>
        <vt:i4>5</vt:i4>
      </vt:variant>
      <vt:variant>
        <vt:lpwstr>http://rbucint1/InternalLibrary/view_doc.php?IdDoc=248</vt:lpwstr>
      </vt:variant>
      <vt:variant>
        <vt:lpwstr/>
      </vt:variant>
      <vt:variant>
        <vt:i4>5505056</vt:i4>
      </vt:variant>
      <vt:variant>
        <vt:i4>405</vt:i4>
      </vt:variant>
      <vt:variant>
        <vt:i4>0</vt:i4>
      </vt:variant>
      <vt:variant>
        <vt:i4>5</vt:i4>
      </vt:variant>
      <vt:variant>
        <vt:lpwstr>http://garantibbva-intranet/bvgym/Documents/bankayapisi/garantihakkinda/politikaveilkeler/bilgiguvenligipol/idaribgpolitikalari/RSL02-KL-023-TR_Veri_Guvenligi_Standartlari.pdf</vt:lpwstr>
      </vt:variant>
      <vt:variant>
        <vt:lpwstr/>
      </vt:variant>
      <vt:variant>
        <vt:i4>2490387</vt:i4>
      </vt:variant>
      <vt:variant>
        <vt:i4>402</vt:i4>
      </vt:variant>
      <vt:variant>
        <vt:i4>0</vt:i4>
      </vt:variant>
      <vt:variant>
        <vt:i4>5</vt:i4>
      </vt:variant>
      <vt:variant>
        <vt:lpwstr>http://rbucint1/InternalLibrary/view_doc.php?IdDoc=505</vt:lpwstr>
      </vt:variant>
      <vt:variant>
        <vt:lpwstr/>
      </vt:variant>
      <vt:variant>
        <vt:i4>2883607</vt:i4>
      </vt:variant>
      <vt:variant>
        <vt:i4>399</vt:i4>
      </vt:variant>
      <vt:variant>
        <vt:i4>0</vt:i4>
      </vt:variant>
      <vt:variant>
        <vt:i4>5</vt:i4>
      </vt:variant>
      <vt:variant>
        <vt:lpwstr>http://rbucint1/InternalLibrary/view_doc.php?IdDoc=248</vt:lpwstr>
      </vt:variant>
      <vt:variant>
        <vt:lpwstr/>
      </vt:variant>
      <vt:variant>
        <vt:i4>7209010</vt:i4>
      </vt:variant>
      <vt:variant>
        <vt:i4>396</vt:i4>
      </vt:variant>
      <vt:variant>
        <vt:i4>0</vt:i4>
      </vt:variant>
      <vt:variant>
        <vt:i4>5</vt:i4>
      </vt:variant>
      <vt:variant>
        <vt:lpwstr>http://garantibbva-intranet/bvgym/Documents/bankayapisi/garantihakkinda/politikaveilkeler/bilgiguvenligipol/idaribgpolitikalari/RSL02-KL-063-TR-Bilgi Guvenligi Kabul Edilebilir Kullanim Standartlari.pdf</vt:lpwstr>
      </vt:variant>
      <vt:variant>
        <vt:lpwstr/>
      </vt:variant>
      <vt:variant>
        <vt:i4>1769499</vt:i4>
      </vt:variant>
      <vt:variant>
        <vt:i4>393</vt:i4>
      </vt:variant>
      <vt:variant>
        <vt:i4>0</vt:i4>
      </vt:variant>
      <vt:variant>
        <vt:i4>5</vt:i4>
      </vt:variant>
      <vt:variant>
        <vt:lpwstr>http://garantibbva-intranet/bvgym/Documents/bankayapisi/garantihakkinda/politikaveilkeler/bilgiguvenligipol/idaribgpolitikalari/RSL02-KL-071-TR-Email_Guvenlik_Standartlari.pdf</vt:lpwstr>
      </vt:variant>
      <vt:variant>
        <vt:lpwstr/>
      </vt:variant>
      <vt:variant>
        <vt:i4>2883693</vt:i4>
      </vt:variant>
      <vt:variant>
        <vt:i4>390</vt:i4>
      </vt:variant>
      <vt:variant>
        <vt:i4>0</vt:i4>
      </vt:variant>
      <vt:variant>
        <vt:i4>5</vt:i4>
      </vt:variant>
      <vt:variant>
        <vt:lpwstr>http://garantibbva-intranet/bvgym/Documents/bankayapisi/garantihakkinda/politikaveilkeler/bilgiguvenligipol/anabgpolitikasi/Bilgi_Guvenligi_Politikasi.pdf</vt:lpwstr>
      </vt:variant>
      <vt:variant>
        <vt:lpwstr/>
      </vt:variant>
      <vt:variant>
        <vt:i4>2490491</vt:i4>
      </vt:variant>
      <vt:variant>
        <vt:i4>387</vt:i4>
      </vt:variant>
      <vt:variant>
        <vt:i4>0</vt:i4>
      </vt:variant>
      <vt:variant>
        <vt:i4>5</vt:i4>
      </vt:variant>
      <vt:variant>
        <vt:lpwstr>https://www.garantibbva.ro/ro/compania-noastra/despre-noi/viziunea-noastra.html</vt:lpwstr>
      </vt:variant>
      <vt:variant>
        <vt:lpwstr/>
      </vt:variant>
      <vt:variant>
        <vt:i4>2359315</vt:i4>
      </vt:variant>
      <vt:variant>
        <vt:i4>384</vt:i4>
      </vt:variant>
      <vt:variant>
        <vt:i4>0</vt:i4>
      </vt:variant>
      <vt:variant>
        <vt:i4>5</vt:i4>
      </vt:variant>
      <vt:variant>
        <vt:lpwstr>http://rbucint1/InternalLibrary/view_doc.php?IdDoc=705</vt:lpwstr>
      </vt:variant>
      <vt:variant>
        <vt:lpwstr/>
      </vt:variant>
      <vt:variant>
        <vt:i4>6946822</vt:i4>
      </vt:variant>
      <vt:variant>
        <vt:i4>381</vt:i4>
      </vt:variant>
      <vt:variant>
        <vt:i4>0</vt:i4>
      </vt:variant>
      <vt:variant>
        <vt:i4>5</vt:i4>
      </vt:variant>
      <vt:variant>
        <vt:lpwstr>https://drive.google.com/file/d/1hDxMgiKyTB9NKvLcmQdTKRGoInh6rT0_/view?usp=sharing</vt:lpwstr>
      </vt:variant>
      <vt:variant>
        <vt:lpwstr/>
      </vt:variant>
      <vt:variant>
        <vt:i4>2490387</vt:i4>
      </vt:variant>
      <vt:variant>
        <vt:i4>378</vt:i4>
      </vt:variant>
      <vt:variant>
        <vt:i4>0</vt:i4>
      </vt:variant>
      <vt:variant>
        <vt:i4>5</vt:i4>
      </vt:variant>
      <vt:variant>
        <vt:lpwstr>http://rbucint1/InternalLibrary/view_doc.php?IdDoc=707</vt:lpwstr>
      </vt:variant>
      <vt:variant>
        <vt:lpwstr/>
      </vt:variant>
      <vt:variant>
        <vt:i4>6094892</vt:i4>
      </vt:variant>
      <vt:variant>
        <vt:i4>375</vt:i4>
      </vt:variant>
      <vt:variant>
        <vt:i4>0</vt:i4>
      </vt:variant>
      <vt:variant>
        <vt:i4>5</vt:i4>
      </vt:variant>
      <vt:variant>
        <vt:lpwstr>mailto:EtikBildirim@Garantibbva.com.tr</vt:lpwstr>
      </vt:variant>
      <vt:variant>
        <vt:lpwstr/>
      </vt:variant>
      <vt:variant>
        <vt:i4>8061011</vt:i4>
      </vt:variant>
      <vt:variant>
        <vt:i4>372</vt:i4>
      </vt:variant>
      <vt:variant>
        <vt:i4>0</vt:i4>
      </vt:variant>
      <vt:variant>
        <vt:i4>5</vt:i4>
      </vt:variant>
      <vt:variant>
        <vt:lpwstr>mailto:whistleblowingchannel@garantibbva.ro</vt:lpwstr>
      </vt:variant>
      <vt:variant>
        <vt:lpwstr/>
      </vt:variant>
      <vt:variant>
        <vt:i4>8061011</vt:i4>
      </vt:variant>
      <vt:variant>
        <vt:i4>369</vt:i4>
      </vt:variant>
      <vt:variant>
        <vt:i4>0</vt:i4>
      </vt:variant>
      <vt:variant>
        <vt:i4>5</vt:i4>
      </vt:variant>
      <vt:variant>
        <vt:lpwstr>mailto:whistleblowingchannel@garantibbva.ro</vt:lpwstr>
      </vt:variant>
      <vt:variant>
        <vt:lpwstr/>
      </vt:variant>
      <vt:variant>
        <vt:i4>6094892</vt:i4>
      </vt:variant>
      <vt:variant>
        <vt:i4>366</vt:i4>
      </vt:variant>
      <vt:variant>
        <vt:i4>0</vt:i4>
      </vt:variant>
      <vt:variant>
        <vt:i4>5</vt:i4>
      </vt:variant>
      <vt:variant>
        <vt:lpwstr>mailto:EtikBildirim@Garantibbva.com.tr</vt:lpwstr>
      </vt:variant>
      <vt:variant>
        <vt:lpwstr/>
      </vt:variant>
      <vt:variant>
        <vt:i4>8061011</vt:i4>
      </vt:variant>
      <vt:variant>
        <vt:i4>363</vt:i4>
      </vt:variant>
      <vt:variant>
        <vt:i4>0</vt:i4>
      </vt:variant>
      <vt:variant>
        <vt:i4>5</vt:i4>
      </vt:variant>
      <vt:variant>
        <vt:lpwstr>mailto:whistleblowingchannel@garantibbva.ro</vt:lpwstr>
      </vt:variant>
      <vt:variant>
        <vt:lpwstr/>
      </vt:variant>
      <vt:variant>
        <vt:i4>8061011</vt:i4>
      </vt:variant>
      <vt:variant>
        <vt:i4>360</vt:i4>
      </vt:variant>
      <vt:variant>
        <vt:i4>0</vt:i4>
      </vt:variant>
      <vt:variant>
        <vt:i4>5</vt:i4>
      </vt:variant>
      <vt:variant>
        <vt:lpwstr>mailto:whistleblowingchannel@garantibbva.ro</vt:lpwstr>
      </vt:variant>
      <vt:variant>
        <vt:lpwstr/>
      </vt:variant>
      <vt:variant>
        <vt:i4>2490491</vt:i4>
      </vt:variant>
      <vt:variant>
        <vt:i4>354</vt:i4>
      </vt:variant>
      <vt:variant>
        <vt:i4>0</vt:i4>
      </vt:variant>
      <vt:variant>
        <vt:i4>5</vt:i4>
      </vt:variant>
      <vt:variant>
        <vt:lpwstr>https://www.garantibbva.ro/ro/compania-noastra/despre-noi/viziunea-noastra.html</vt:lpwstr>
      </vt:variant>
      <vt:variant>
        <vt:lpwstr/>
      </vt:variant>
      <vt:variant>
        <vt:i4>3866750</vt:i4>
      </vt:variant>
      <vt:variant>
        <vt:i4>351</vt:i4>
      </vt:variant>
      <vt:variant>
        <vt:i4>0</vt:i4>
      </vt:variant>
      <vt:variant>
        <vt:i4>5</vt:i4>
      </vt:variant>
      <vt:variant>
        <vt:lpwstr>https://docs.google.com/presentation/d/1xNA7-ysez50jXIE0GWfZlQpvPQDBmSfJ65x4oB1UMo0/edit</vt:lpwstr>
      </vt:variant>
      <vt:variant>
        <vt:lpwstr>slide=id.gd99dd1a4a8_1_193</vt:lpwstr>
      </vt:variant>
      <vt:variant>
        <vt:i4>3866750</vt:i4>
      </vt:variant>
      <vt:variant>
        <vt:i4>347</vt:i4>
      </vt:variant>
      <vt:variant>
        <vt:i4>0</vt:i4>
      </vt:variant>
      <vt:variant>
        <vt:i4>5</vt:i4>
      </vt:variant>
      <vt:variant>
        <vt:lpwstr>https://docs.google.com/presentation/d/1xNA7-ysez50jXIE0GWfZlQpvPQDBmSfJ65x4oB1UMo0/edit</vt:lpwstr>
      </vt:variant>
      <vt:variant>
        <vt:lpwstr>slide=id.gd99dd1a4a8_1_193</vt:lpwstr>
      </vt:variant>
      <vt:variant>
        <vt:i4>3866750</vt:i4>
      </vt:variant>
      <vt:variant>
        <vt:i4>345</vt:i4>
      </vt:variant>
      <vt:variant>
        <vt:i4>0</vt:i4>
      </vt:variant>
      <vt:variant>
        <vt:i4>5</vt:i4>
      </vt:variant>
      <vt:variant>
        <vt:lpwstr>https://docs.google.com/presentation/d/1xNA7-ysez50jXIE0GWfZlQpvPQDBmSfJ65x4oB1UMo0/edit</vt:lpwstr>
      </vt:variant>
      <vt:variant>
        <vt:lpwstr>slide=id.gd99dd1a4a8_1_193</vt:lpwstr>
      </vt:variant>
      <vt:variant>
        <vt:i4>3866750</vt:i4>
      </vt:variant>
      <vt:variant>
        <vt:i4>342</vt:i4>
      </vt:variant>
      <vt:variant>
        <vt:i4>0</vt:i4>
      </vt:variant>
      <vt:variant>
        <vt:i4>5</vt:i4>
      </vt:variant>
      <vt:variant>
        <vt:lpwstr>https://docs.google.com/presentation/d/1xNA7-ysez50jXIE0GWfZlQpvPQDBmSfJ65x4oB1UMo0/edit</vt:lpwstr>
      </vt:variant>
      <vt:variant>
        <vt:lpwstr>slide=id.gd99dd1a4a8_1_193</vt:lpwstr>
      </vt:variant>
      <vt:variant>
        <vt:i4>3866750</vt:i4>
      </vt:variant>
      <vt:variant>
        <vt:i4>339</vt:i4>
      </vt:variant>
      <vt:variant>
        <vt:i4>0</vt:i4>
      </vt:variant>
      <vt:variant>
        <vt:i4>5</vt:i4>
      </vt:variant>
      <vt:variant>
        <vt:lpwstr>https://docs.google.com/presentation/d/1xNA7-ysez50jXIE0GWfZlQpvPQDBmSfJ65x4oB1UMo0/edit</vt:lpwstr>
      </vt:variant>
      <vt:variant>
        <vt:lpwstr>slide=id.gd99dd1a4a8_1_193</vt:lpwstr>
      </vt:variant>
      <vt:variant>
        <vt:i4>1245245</vt:i4>
      </vt:variant>
      <vt:variant>
        <vt:i4>332</vt:i4>
      </vt:variant>
      <vt:variant>
        <vt:i4>0</vt:i4>
      </vt:variant>
      <vt:variant>
        <vt:i4>5</vt:i4>
      </vt:variant>
      <vt:variant>
        <vt:lpwstr/>
      </vt:variant>
      <vt:variant>
        <vt:lpwstr>_Toc113363952</vt:lpwstr>
      </vt:variant>
      <vt:variant>
        <vt:i4>1245245</vt:i4>
      </vt:variant>
      <vt:variant>
        <vt:i4>326</vt:i4>
      </vt:variant>
      <vt:variant>
        <vt:i4>0</vt:i4>
      </vt:variant>
      <vt:variant>
        <vt:i4>5</vt:i4>
      </vt:variant>
      <vt:variant>
        <vt:lpwstr/>
      </vt:variant>
      <vt:variant>
        <vt:lpwstr>_Toc113363951</vt:lpwstr>
      </vt:variant>
      <vt:variant>
        <vt:i4>1245245</vt:i4>
      </vt:variant>
      <vt:variant>
        <vt:i4>320</vt:i4>
      </vt:variant>
      <vt:variant>
        <vt:i4>0</vt:i4>
      </vt:variant>
      <vt:variant>
        <vt:i4>5</vt:i4>
      </vt:variant>
      <vt:variant>
        <vt:lpwstr/>
      </vt:variant>
      <vt:variant>
        <vt:lpwstr>_Toc113363950</vt:lpwstr>
      </vt:variant>
      <vt:variant>
        <vt:i4>1179709</vt:i4>
      </vt:variant>
      <vt:variant>
        <vt:i4>314</vt:i4>
      </vt:variant>
      <vt:variant>
        <vt:i4>0</vt:i4>
      </vt:variant>
      <vt:variant>
        <vt:i4>5</vt:i4>
      </vt:variant>
      <vt:variant>
        <vt:lpwstr/>
      </vt:variant>
      <vt:variant>
        <vt:lpwstr>_Toc113363949</vt:lpwstr>
      </vt:variant>
      <vt:variant>
        <vt:i4>1179709</vt:i4>
      </vt:variant>
      <vt:variant>
        <vt:i4>308</vt:i4>
      </vt:variant>
      <vt:variant>
        <vt:i4>0</vt:i4>
      </vt:variant>
      <vt:variant>
        <vt:i4>5</vt:i4>
      </vt:variant>
      <vt:variant>
        <vt:lpwstr/>
      </vt:variant>
      <vt:variant>
        <vt:lpwstr>_Toc113363948</vt:lpwstr>
      </vt:variant>
      <vt:variant>
        <vt:i4>1179709</vt:i4>
      </vt:variant>
      <vt:variant>
        <vt:i4>302</vt:i4>
      </vt:variant>
      <vt:variant>
        <vt:i4>0</vt:i4>
      </vt:variant>
      <vt:variant>
        <vt:i4>5</vt:i4>
      </vt:variant>
      <vt:variant>
        <vt:lpwstr/>
      </vt:variant>
      <vt:variant>
        <vt:lpwstr>_Toc113363947</vt:lpwstr>
      </vt:variant>
      <vt:variant>
        <vt:i4>1179709</vt:i4>
      </vt:variant>
      <vt:variant>
        <vt:i4>296</vt:i4>
      </vt:variant>
      <vt:variant>
        <vt:i4>0</vt:i4>
      </vt:variant>
      <vt:variant>
        <vt:i4>5</vt:i4>
      </vt:variant>
      <vt:variant>
        <vt:lpwstr/>
      </vt:variant>
      <vt:variant>
        <vt:lpwstr>_Toc113363946</vt:lpwstr>
      </vt:variant>
      <vt:variant>
        <vt:i4>1179709</vt:i4>
      </vt:variant>
      <vt:variant>
        <vt:i4>290</vt:i4>
      </vt:variant>
      <vt:variant>
        <vt:i4>0</vt:i4>
      </vt:variant>
      <vt:variant>
        <vt:i4>5</vt:i4>
      </vt:variant>
      <vt:variant>
        <vt:lpwstr/>
      </vt:variant>
      <vt:variant>
        <vt:lpwstr>_Toc113363945</vt:lpwstr>
      </vt:variant>
      <vt:variant>
        <vt:i4>1179709</vt:i4>
      </vt:variant>
      <vt:variant>
        <vt:i4>284</vt:i4>
      </vt:variant>
      <vt:variant>
        <vt:i4>0</vt:i4>
      </vt:variant>
      <vt:variant>
        <vt:i4>5</vt:i4>
      </vt:variant>
      <vt:variant>
        <vt:lpwstr/>
      </vt:variant>
      <vt:variant>
        <vt:lpwstr>_Toc113363944</vt:lpwstr>
      </vt:variant>
      <vt:variant>
        <vt:i4>1179709</vt:i4>
      </vt:variant>
      <vt:variant>
        <vt:i4>278</vt:i4>
      </vt:variant>
      <vt:variant>
        <vt:i4>0</vt:i4>
      </vt:variant>
      <vt:variant>
        <vt:i4>5</vt:i4>
      </vt:variant>
      <vt:variant>
        <vt:lpwstr/>
      </vt:variant>
      <vt:variant>
        <vt:lpwstr>_Toc113363943</vt:lpwstr>
      </vt:variant>
      <vt:variant>
        <vt:i4>1179709</vt:i4>
      </vt:variant>
      <vt:variant>
        <vt:i4>272</vt:i4>
      </vt:variant>
      <vt:variant>
        <vt:i4>0</vt:i4>
      </vt:variant>
      <vt:variant>
        <vt:i4>5</vt:i4>
      </vt:variant>
      <vt:variant>
        <vt:lpwstr/>
      </vt:variant>
      <vt:variant>
        <vt:lpwstr>_Toc113363942</vt:lpwstr>
      </vt:variant>
      <vt:variant>
        <vt:i4>1179709</vt:i4>
      </vt:variant>
      <vt:variant>
        <vt:i4>266</vt:i4>
      </vt:variant>
      <vt:variant>
        <vt:i4>0</vt:i4>
      </vt:variant>
      <vt:variant>
        <vt:i4>5</vt:i4>
      </vt:variant>
      <vt:variant>
        <vt:lpwstr/>
      </vt:variant>
      <vt:variant>
        <vt:lpwstr>_Toc113363941</vt:lpwstr>
      </vt:variant>
      <vt:variant>
        <vt:i4>1179709</vt:i4>
      </vt:variant>
      <vt:variant>
        <vt:i4>260</vt:i4>
      </vt:variant>
      <vt:variant>
        <vt:i4>0</vt:i4>
      </vt:variant>
      <vt:variant>
        <vt:i4>5</vt:i4>
      </vt:variant>
      <vt:variant>
        <vt:lpwstr/>
      </vt:variant>
      <vt:variant>
        <vt:lpwstr>_Toc113363940</vt:lpwstr>
      </vt:variant>
      <vt:variant>
        <vt:i4>1376317</vt:i4>
      </vt:variant>
      <vt:variant>
        <vt:i4>254</vt:i4>
      </vt:variant>
      <vt:variant>
        <vt:i4>0</vt:i4>
      </vt:variant>
      <vt:variant>
        <vt:i4>5</vt:i4>
      </vt:variant>
      <vt:variant>
        <vt:lpwstr/>
      </vt:variant>
      <vt:variant>
        <vt:lpwstr>_Toc113363939</vt:lpwstr>
      </vt:variant>
      <vt:variant>
        <vt:i4>1376317</vt:i4>
      </vt:variant>
      <vt:variant>
        <vt:i4>248</vt:i4>
      </vt:variant>
      <vt:variant>
        <vt:i4>0</vt:i4>
      </vt:variant>
      <vt:variant>
        <vt:i4>5</vt:i4>
      </vt:variant>
      <vt:variant>
        <vt:lpwstr/>
      </vt:variant>
      <vt:variant>
        <vt:lpwstr>_Toc113363938</vt:lpwstr>
      </vt:variant>
      <vt:variant>
        <vt:i4>1376317</vt:i4>
      </vt:variant>
      <vt:variant>
        <vt:i4>242</vt:i4>
      </vt:variant>
      <vt:variant>
        <vt:i4>0</vt:i4>
      </vt:variant>
      <vt:variant>
        <vt:i4>5</vt:i4>
      </vt:variant>
      <vt:variant>
        <vt:lpwstr/>
      </vt:variant>
      <vt:variant>
        <vt:lpwstr>_Toc113363937</vt:lpwstr>
      </vt:variant>
      <vt:variant>
        <vt:i4>1376317</vt:i4>
      </vt:variant>
      <vt:variant>
        <vt:i4>236</vt:i4>
      </vt:variant>
      <vt:variant>
        <vt:i4>0</vt:i4>
      </vt:variant>
      <vt:variant>
        <vt:i4>5</vt:i4>
      </vt:variant>
      <vt:variant>
        <vt:lpwstr/>
      </vt:variant>
      <vt:variant>
        <vt:lpwstr>_Toc113363936</vt:lpwstr>
      </vt:variant>
      <vt:variant>
        <vt:i4>1376317</vt:i4>
      </vt:variant>
      <vt:variant>
        <vt:i4>230</vt:i4>
      </vt:variant>
      <vt:variant>
        <vt:i4>0</vt:i4>
      </vt:variant>
      <vt:variant>
        <vt:i4>5</vt:i4>
      </vt:variant>
      <vt:variant>
        <vt:lpwstr/>
      </vt:variant>
      <vt:variant>
        <vt:lpwstr>_Toc113363935</vt:lpwstr>
      </vt:variant>
      <vt:variant>
        <vt:i4>1376317</vt:i4>
      </vt:variant>
      <vt:variant>
        <vt:i4>224</vt:i4>
      </vt:variant>
      <vt:variant>
        <vt:i4>0</vt:i4>
      </vt:variant>
      <vt:variant>
        <vt:i4>5</vt:i4>
      </vt:variant>
      <vt:variant>
        <vt:lpwstr/>
      </vt:variant>
      <vt:variant>
        <vt:lpwstr>_Toc113363934</vt:lpwstr>
      </vt:variant>
      <vt:variant>
        <vt:i4>1376317</vt:i4>
      </vt:variant>
      <vt:variant>
        <vt:i4>218</vt:i4>
      </vt:variant>
      <vt:variant>
        <vt:i4>0</vt:i4>
      </vt:variant>
      <vt:variant>
        <vt:i4>5</vt:i4>
      </vt:variant>
      <vt:variant>
        <vt:lpwstr/>
      </vt:variant>
      <vt:variant>
        <vt:lpwstr>_Toc113363933</vt:lpwstr>
      </vt:variant>
      <vt:variant>
        <vt:i4>1376317</vt:i4>
      </vt:variant>
      <vt:variant>
        <vt:i4>212</vt:i4>
      </vt:variant>
      <vt:variant>
        <vt:i4>0</vt:i4>
      </vt:variant>
      <vt:variant>
        <vt:i4>5</vt:i4>
      </vt:variant>
      <vt:variant>
        <vt:lpwstr/>
      </vt:variant>
      <vt:variant>
        <vt:lpwstr>_Toc113363932</vt:lpwstr>
      </vt:variant>
      <vt:variant>
        <vt:i4>1376317</vt:i4>
      </vt:variant>
      <vt:variant>
        <vt:i4>206</vt:i4>
      </vt:variant>
      <vt:variant>
        <vt:i4>0</vt:i4>
      </vt:variant>
      <vt:variant>
        <vt:i4>5</vt:i4>
      </vt:variant>
      <vt:variant>
        <vt:lpwstr/>
      </vt:variant>
      <vt:variant>
        <vt:lpwstr>_Toc113363931</vt:lpwstr>
      </vt:variant>
      <vt:variant>
        <vt:i4>1376317</vt:i4>
      </vt:variant>
      <vt:variant>
        <vt:i4>200</vt:i4>
      </vt:variant>
      <vt:variant>
        <vt:i4>0</vt:i4>
      </vt:variant>
      <vt:variant>
        <vt:i4>5</vt:i4>
      </vt:variant>
      <vt:variant>
        <vt:lpwstr/>
      </vt:variant>
      <vt:variant>
        <vt:lpwstr>_Toc113363930</vt:lpwstr>
      </vt:variant>
      <vt:variant>
        <vt:i4>1310781</vt:i4>
      </vt:variant>
      <vt:variant>
        <vt:i4>194</vt:i4>
      </vt:variant>
      <vt:variant>
        <vt:i4>0</vt:i4>
      </vt:variant>
      <vt:variant>
        <vt:i4>5</vt:i4>
      </vt:variant>
      <vt:variant>
        <vt:lpwstr/>
      </vt:variant>
      <vt:variant>
        <vt:lpwstr>_Toc113363929</vt:lpwstr>
      </vt:variant>
      <vt:variant>
        <vt:i4>1310781</vt:i4>
      </vt:variant>
      <vt:variant>
        <vt:i4>188</vt:i4>
      </vt:variant>
      <vt:variant>
        <vt:i4>0</vt:i4>
      </vt:variant>
      <vt:variant>
        <vt:i4>5</vt:i4>
      </vt:variant>
      <vt:variant>
        <vt:lpwstr/>
      </vt:variant>
      <vt:variant>
        <vt:lpwstr>_Toc113363928</vt:lpwstr>
      </vt:variant>
      <vt:variant>
        <vt:i4>1310781</vt:i4>
      </vt:variant>
      <vt:variant>
        <vt:i4>182</vt:i4>
      </vt:variant>
      <vt:variant>
        <vt:i4>0</vt:i4>
      </vt:variant>
      <vt:variant>
        <vt:i4>5</vt:i4>
      </vt:variant>
      <vt:variant>
        <vt:lpwstr/>
      </vt:variant>
      <vt:variant>
        <vt:lpwstr>_Toc113363927</vt:lpwstr>
      </vt:variant>
      <vt:variant>
        <vt:i4>1310781</vt:i4>
      </vt:variant>
      <vt:variant>
        <vt:i4>176</vt:i4>
      </vt:variant>
      <vt:variant>
        <vt:i4>0</vt:i4>
      </vt:variant>
      <vt:variant>
        <vt:i4>5</vt:i4>
      </vt:variant>
      <vt:variant>
        <vt:lpwstr/>
      </vt:variant>
      <vt:variant>
        <vt:lpwstr>_Toc113363926</vt:lpwstr>
      </vt:variant>
      <vt:variant>
        <vt:i4>1310781</vt:i4>
      </vt:variant>
      <vt:variant>
        <vt:i4>170</vt:i4>
      </vt:variant>
      <vt:variant>
        <vt:i4>0</vt:i4>
      </vt:variant>
      <vt:variant>
        <vt:i4>5</vt:i4>
      </vt:variant>
      <vt:variant>
        <vt:lpwstr/>
      </vt:variant>
      <vt:variant>
        <vt:lpwstr>_Toc113363925</vt:lpwstr>
      </vt:variant>
      <vt:variant>
        <vt:i4>1310781</vt:i4>
      </vt:variant>
      <vt:variant>
        <vt:i4>164</vt:i4>
      </vt:variant>
      <vt:variant>
        <vt:i4>0</vt:i4>
      </vt:variant>
      <vt:variant>
        <vt:i4>5</vt:i4>
      </vt:variant>
      <vt:variant>
        <vt:lpwstr/>
      </vt:variant>
      <vt:variant>
        <vt:lpwstr>_Toc113363924</vt:lpwstr>
      </vt:variant>
      <vt:variant>
        <vt:i4>1310781</vt:i4>
      </vt:variant>
      <vt:variant>
        <vt:i4>158</vt:i4>
      </vt:variant>
      <vt:variant>
        <vt:i4>0</vt:i4>
      </vt:variant>
      <vt:variant>
        <vt:i4>5</vt:i4>
      </vt:variant>
      <vt:variant>
        <vt:lpwstr/>
      </vt:variant>
      <vt:variant>
        <vt:lpwstr>_Toc113363923</vt:lpwstr>
      </vt:variant>
      <vt:variant>
        <vt:i4>1310781</vt:i4>
      </vt:variant>
      <vt:variant>
        <vt:i4>152</vt:i4>
      </vt:variant>
      <vt:variant>
        <vt:i4>0</vt:i4>
      </vt:variant>
      <vt:variant>
        <vt:i4>5</vt:i4>
      </vt:variant>
      <vt:variant>
        <vt:lpwstr/>
      </vt:variant>
      <vt:variant>
        <vt:lpwstr>_Toc113363922</vt:lpwstr>
      </vt:variant>
      <vt:variant>
        <vt:i4>1310781</vt:i4>
      </vt:variant>
      <vt:variant>
        <vt:i4>146</vt:i4>
      </vt:variant>
      <vt:variant>
        <vt:i4>0</vt:i4>
      </vt:variant>
      <vt:variant>
        <vt:i4>5</vt:i4>
      </vt:variant>
      <vt:variant>
        <vt:lpwstr/>
      </vt:variant>
      <vt:variant>
        <vt:lpwstr>_Toc113363921</vt:lpwstr>
      </vt:variant>
      <vt:variant>
        <vt:i4>1310781</vt:i4>
      </vt:variant>
      <vt:variant>
        <vt:i4>140</vt:i4>
      </vt:variant>
      <vt:variant>
        <vt:i4>0</vt:i4>
      </vt:variant>
      <vt:variant>
        <vt:i4>5</vt:i4>
      </vt:variant>
      <vt:variant>
        <vt:lpwstr/>
      </vt:variant>
      <vt:variant>
        <vt:lpwstr>_Toc113363920</vt:lpwstr>
      </vt:variant>
      <vt:variant>
        <vt:i4>1507389</vt:i4>
      </vt:variant>
      <vt:variant>
        <vt:i4>134</vt:i4>
      </vt:variant>
      <vt:variant>
        <vt:i4>0</vt:i4>
      </vt:variant>
      <vt:variant>
        <vt:i4>5</vt:i4>
      </vt:variant>
      <vt:variant>
        <vt:lpwstr/>
      </vt:variant>
      <vt:variant>
        <vt:lpwstr>_Toc113363919</vt:lpwstr>
      </vt:variant>
      <vt:variant>
        <vt:i4>1507389</vt:i4>
      </vt:variant>
      <vt:variant>
        <vt:i4>128</vt:i4>
      </vt:variant>
      <vt:variant>
        <vt:i4>0</vt:i4>
      </vt:variant>
      <vt:variant>
        <vt:i4>5</vt:i4>
      </vt:variant>
      <vt:variant>
        <vt:lpwstr/>
      </vt:variant>
      <vt:variant>
        <vt:lpwstr>_Toc113363918</vt:lpwstr>
      </vt:variant>
      <vt:variant>
        <vt:i4>1507389</vt:i4>
      </vt:variant>
      <vt:variant>
        <vt:i4>122</vt:i4>
      </vt:variant>
      <vt:variant>
        <vt:i4>0</vt:i4>
      </vt:variant>
      <vt:variant>
        <vt:i4>5</vt:i4>
      </vt:variant>
      <vt:variant>
        <vt:lpwstr/>
      </vt:variant>
      <vt:variant>
        <vt:lpwstr>_Toc113363917</vt:lpwstr>
      </vt:variant>
      <vt:variant>
        <vt:i4>1507389</vt:i4>
      </vt:variant>
      <vt:variant>
        <vt:i4>116</vt:i4>
      </vt:variant>
      <vt:variant>
        <vt:i4>0</vt:i4>
      </vt:variant>
      <vt:variant>
        <vt:i4>5</vt:i4>
      </vt:variant>
      <vt:variant>
        <vt:lpwstr/>
      </vt:variant>
      <vt:variant>
        <vt:lpwstr>_Toc113363916</vt:lpwstr>
      </vt:variant>
      <vt:variant>
        <vt:i4>1507389</vt:i4>
      </vt:variant>
      <vt:variant>
        <vt:i4>110</vt:i4>
      </vt:variant>
      <vt:variant>
        <vt:i4>0</vt:i4>
      </vt:variant>
      <vt:variant>
        <vt:i4>5</vt:i4>
      </vt:variant>
      <vt:variant>
        <vt:lpwstr/>
      </vt:variant>
      <vt:variant>
        <vt:lpwstr>_Toc113363915</vt:lpwstr>
      </vt:variant>
      <vt:variant>
        <vt:i4>1507389</vt:i4>
      </vt:variant>
      <vt:variant>
        <vt:i4>104</vt:i4>
      </vt:variant>
      <vt:variant>
        <vt:i4>0</vt:i4>
      </vt:variant>
      <vt:variant>
        <vt:i4>5</vt:i4>
      </vt:variant>
      <vt:variant>
        <vt:lpwstr/>
      </vt:variant>
      <vt:variant>
        <vt:lpwstr>_Toc113363914</vt:lpwstr>
      </vt:variant>
      <vt:variant>
        <vt:i4>1507389</vt:i4>
      </vt:variant>
      <vt:variant>
        <vt:i4>98</vt:i4>
      </vt:variant>
      <vt:variant>
        <vt:i4>0</vt:i4>
      </vt:variant>
      <vt:variant>
        <vt:i4>5</vt:i4>
      </vt:variant>
      <vt:variant>
        <vt:lpwstr/>
      </vt:variant>
      <vt:variant>
        <vt:lpwstr>_Toc113363913</vt:lpwstr>
      </vt:variant>
      <vt:variant>
        <vt:i4>1507389</vt:i4>
      </vt:variant>
      <vt:variant>
        <vt:i4>92</vt:i4>
      </vt:variant>
      <vt:variant>
        <vt:i4>0</vt:i4>
      </vt:variant>
      <vt:variant>
        <vt:i4>5</vt:i4>
      </vt:variant>
      <vt:variant>
        <vt:lpwstr/>
      </vt:variant>
      <vt:variant>
        <vt:lpwstr>_Toc113363912</vt:lpwstr>
      </vt:variant>
      <vt:variant>
        <vt:i4>1507389</vt:i4>
      </vt:variant>
      <vt:variant>
        <vt:i4>86</vt:i4>
      </vt:variant>
      <vt:variant>
        <vt:i4>0</vt:i4>
      </vt:variant>
      <vt:variant>
        <vt:i4>5</vt:i4>
      </vt:variant>
      <vt:variant>
        <vt:lpwstr/>
      </vt:variant>
      <vt:variant>
        <vt:lpwstr>_Toc113363911</vt:lpwstr>
      </vt:variant>
      <vt:variant>
        <vt:i4>1507389</vt:i4>
      </vt:variant>
      <vt:variant>
        <vt:i4>80</vt:i4>
      </vt:variant>
      <vt:variant>
        <vt:i4>0</vt:i4>
      </vt:variant>
      <vt:variant>
        <vt:i4>5</vt:i4>
      </vt:variant>
      <vt:variant>
        <vt:lpwstr/>
      </vt:variant>
      <vt:variant>
        <vt:lpwstr>_Toc113363910</vt:lpwstr>
      </vt:variant>
      <vt:variant>
        <vt:i4>1441853</vt:i4>
      </vt:variant>
      <vt:variant>
        <vt:i4>74</vt:i4>
      </vt:variant>
      <vt:variant>
        <vt:i4>0</vt:i4>
      </vt:variant>
      <vt:variant>
        <vt:i4>5</vt:i4>
      </vt:variant>
      <vt:variant>
        <vt:lpwstr/>
      </vt:variant>
      <vt:variant>
        <vt:lpwstr>_Toc113363909</vt:lpwstr>
      </vt:variant>
      <vt:variant>
        <vt:i4>1441853</vt:i4>
      </vt:variant>
      <vt:variant>
        <vt:i4>68</vt:i4>
      </vt:variant>
      <vt:variant>
        <vt:i4>0</vt:i4>
      </vt:variant>
      <vt:variant>
        <vt:i4>5</vt:i4>
      </vt:variant>
      <vt:variant>
        <vt:lpwstr/>
      </vt:variant>
      <vt:variant>
        <vt:lpwstr>_Toc113363908</vt:lpwstr>
      </vt:variant>
      <vt:variant>
        <vt:i4>1441853</vt:i4>
      </vt:variant>
      <vt:variant>
        <vt:i4>62</vt:i4>
      </vt:variant>
      <vt:variant>
        <vt:i4>0</vt:i4>
      </vt:variant>
      <vt:variant>
        <vt:i4>5</vt:i4>
      </vt:variant>
      <vt:variant>
        <vt:lpwstr/>
      </vt:variant>
      <vt:variant>
        <vt:lpwstr>_Toc113363907</vt:lpwstr>
      </vt:variant>
      <vt:variant>
        <vt:i4>1441853</vt:i4>
      </vt:variant>
      <vt:variant>
        <vt:i4>56</vt:i4>
      </vt:variant>
      <vt:variant>
        <vt:i4>0</vt:i4>
      </vt:variant>
      <vt:variant>
        <vt:i4>5</vt:i4>
      </vt:variant>
      <vt:variant>
        <vt:lpwstr/>
      </vt:variant>
      <vt:variant>
        <vt:lpwstr>_Toc113363906</vt:lpwstr>
      </vt:variant>
      <vt:variant>
        <vt:i4>1441853</vt:i4>
      </vt:variant>
      <vt:variant>
        <vt:i4>50</vt:i4>
      </vt:variant>
      <vt:variant>
        <vt:i4>0</vt:i4>
      </vt:variant>
      <vt:variant>
        <vt:i4>5</vt:i4>
      </vt:variant>
      <vt:variant>
        <vt:lpwstr/>
      </vt:variant>
      <vt:variant>
        <vt:lpwstr>_Toc113363905</vt:lpwstr>
      </vt:variant>
      <vt:variant>
        <vt:i4>1441853</vt:i4>
      </vt:variant>
      <vt:variant>
        <vt:i4>44</vt:i4>
      </vt:variant>
      <vt:variant>
        <vt:i4>0</vt:i4>
      </vt:variant>
      <vt:variant>
        <vt:i4>5</vt:i4>
      </vt:variant>
      <vt:variant>
        <vt:lpwstr/>
      </vt:variant>
      <vt:variant>
        <vt:lpwstr>_Toc113363904</vt:lpwstr>
      </vt:variant>
      <vt:variant>
        <vt:i4>1441853</vt:i4>
      </vt:variant>
      <vt:variant>
        <vt:i4>38</vt:i4>
      </vt:variant>
      <vt:variant>
        <vt:i4>0</vt:i4>
      </vt:variant>
      <vt:variant>
        <vt:i4>5</vt:i4>
      </vt:variant>
      <vt:variant>
        <vt:lpwstr/>
      </vt:variant>
      <vt:variant>
        <vt:lpwstr>_Toc113363903</vt:lpwstr>
      </vt:variant>
      <vt:variant>
        <vt:i4>1441853</vt:i4>
      </vt:variant>
      <vt:variant>
        <vt:i4>32</vt:i4>
      </vt:variant>
      <vt:variant>
        <vt:i4>0</vt:i4>
      </vt:variant>
      <vt:variant>
        <vt:i4>5</vt:i4>
      </vt:variant>
      <vt:variant>
        <vt:lpwstr/>
      </vt:variant>
      <vt:variant>
        <vt:lpwstr>_Toc113363902</vt:lpwstr>
      </vt:variant>
      <vt:variant>
        <vt:i4>1441853</vt:i4>
      </vt:variant>
      <vt:variant>
        <vt:i4>26</vt:i4>
      </vt:variant>
      <vt:variant>
        <vt:i4>0</vt:i4>
      </vt:variant>
      <vt:variant>
        <vt:i4>5</vt:i4>
      </vt:variant>
      <vt:variant>
        <vt:lpwstr/>
      </vt:variant>
      <vt:variant>
        <vt:lpwstr>_Toc113363901</vt:lpwstr>
      </vt:variant>
      <vt:variant>
        <vt:i4>1441853</vt:i4>
      </vt:variant>
      <vt:variant>
        <vt:i4>20</vt:i4>
      </vt:variant>
      <vt:variant>
        <vt:i4>0</vt:i4>
      </vt:variant>
      <vt:variant>
        <vt:i4>5</vt:i4>
      </vt:variant>
      <vt:variant>
        <vt:lpwstr/>
      </vt:variant>
      <vt:variant>
        <vt:lpwstr>_Toc113363900</vt:lpwstr>
      </vt:variant>
      <vt:variant>
        <vt:i4>2031676</vt:i4>
      </vt:variant>
      <vt:variant>
        <vt:i4>14</vt:i4>
      </vt:variant>
      <vt:variant>
        <vt:i4>0</vt:i4>
      </vt:variant>
      <vt:variant>
        <vt:i4>5</vt:i4>
      </vt:variant>
      <vt:variant>
        <vt:lpwstr/>
      </vt:variant>
      <vt:variant>
        <vt:lpwstr>_Toc113363899</vt:lpwstr>
      </vt:variant>
      <vt:variant>
        <vt:i4>2031676</vt:i4>
      </vt:variant>
      <vt:variant>
        <vt:i4>8</vt:i4>
      </vt:variant>
      <vt:variant>
        <vt:i4>0</vt:i4>
      </vt:variant>
      <vt:variant>
        <vt:i4>5</vt:i4>
      </vt:variant>
      <vt:variant>
        <vt:lpwstr/>
      </vt:variant>
      <vt:variant>
        <vt:lpwstr>_Toc113363898</vt:lpwstr>
      </vt:variant>
      <vt:variant>
        <vt:i4>2031676</vt:i4>
      </vt:variant>
      <vt:variant>
        <vt:i4>2</vt:i4>
      </vt:variant>
      <vt:variant>
        <vt:i4>0</vt:i4>
      </vt:variant>
      <vt:variant>
        <vt:i4>5</vt:i4>
      </vt:variant>
      <vt:variant>
        <vt:lpwstr/>
      </vt:variant>
      <vt:variant>
        <vt:lpwstr>_Toc113363897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ldulea</dc:creator>
  <cp:keywords/>
  <cp:lastModifiedBy>Irina Dinca (GarantiBBVA - Corporate Compliance Department)</cp:lastModifiedBy>
  <cp:revision>2</cp:revision>
  <cp:lastPrinted>2016-07-12T06:56:00Z</cp:lastPrinted>
  <dcterms:created xsi:type="dcterms:W3CDTF">2023-05-25T14:07:00Z</dcterms:created>
  <dcterms:modified xsi:type="dcterms:W3CDTF">2023-05-25T14:07:00Z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007fa1-2375-4fcc-a756-ca5e07707697_Enabled">
    <vt:lpwstr>true</vt:lpwstr>
  </property>
  <property fmtid="{D5CDD505-2E9C-101B-9397-08002B2CF9AE}" pid="3" name="MSIP_Label_eb007fa1-2375-4fcc-a756-ca5e07707697_SetDate">
    <vt:lpwstr>2022-08-24T14:04:15Z</vt:lpwstr>
  </property>
  <property fmtid="{D5CDD505-2E9C-101B-9397-08002B2CF9AE}" pid="4" name="MSIP_Label_eb007fa1-2375-4fcc-a756-ca5e07707697_Method">
    <vt:lpwstr>Standard</vt:lpwstr>
  </property>
  <property fmtid="{D5CDD505-2E9C-101B-9397-08002B2CF9AE}" pid="5" name="MSIP_Label_eb007fa1-2375-4fcc-a756-ca5e07707697_Name">
    <vt:lpwstr>eb007fa1-2375-4fcc-a756-ca5e07707697</vt:lpwstr>
  </property>
  <property fmtid="{D5CDD505-2E9C-101B-9397-08002B2CF9AE}" pid="6" name="MSIP_Label_eb007fa1-2375-4fcc-a756-ca5e07707697_SiteId">
    <vt:lpwstr>7c39bae3-1f1e-4e50-b72f-ac7876d65185</vt:lpwstr>
  </property>
  <property fmtid="{D5CDD505-2E9C-101B-9397-08002B2CF9AE}" pid="7" name="MSIP_Label_eb007fa1-2375-4fcc-a756-ca5e07707697_ActionId">
    <vt:lpwstr/>
  </property>
  <property fmtid="{D5CDD505-2E9C-101B-9397-08002B2CF9AE}" pid="8" name="MSIP_Label_eb007fa1-2375-4fcc-a756-ca5e07707697_ContentBits">
    <vt:lpwstr>0</vt:lpwstr>
  </property>
</Properties>
</file>